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>
      <w:pPr>
        <w:pStyle w:val="Caption"/>
      </w:pPr>
      <w:r>
        <w:t>Плавник Радион Борисович</w:t>
      </w:r>
    </w:p>
    <w:p w:rsidRPr="003F3918" w:rsidR="00B5430C" w:rsidP="003F3918" w14:paraId="62FDB576" w14:textId="6FB45F19">
      <w:pPr>
        <w:pStyle w:val="Title"/>
        <w:spacing w:before="360" w:after="240" w:line="240" w:lineRule="auto"/>
        <w:rPr>
          <w:rFonts w:ascii="Times New Roman" w:hAnsi="Times New Roman"/>
          <w:caps/>
          <w:sz w:val="36"/>
          <w:szCs w:val="36"/>
        </w:rPr>
      </w:pPr>
      <w:r w:rsidRPr="00E97476">
        <w:rPr>
          <w:rFonts w:ascii="Times New Roman" w:hAnsi="Times New Roman"/>
          <w:caps/>
          <w:sz w:val="36"/>
          <w:szCs w:val="36"/>
        </w:rPr>
        <w:t xml:space="preserve">Учет </w:t>
      </w:r>
      <w:r w:rsidRPr="00E97476" w:rsidR="000729A5">
        <w:rPr>
          <w:rFonts w:ascii="Times New Roman" w:hAnsi="Times New Roman"/>
          <w:caps/>
          <w:sz w:val="36"/>
          <w:szCs w:val="36"/>
        </w:rPr>
        <w:t>материальны</w:t>
      </w:r>
      <w:r w:rsidRPr="00E97476">
        <w:rPr>
          <w:rFonts w:ascii="Times New Roman" w:hAnsi="Times New Roman"/>
          <w:caps/>
          <w:sz w:val="36"/>
          <w:szCs w:val="36"/>
        </w:rPr>
        <w:t>х</w:t>
      </w:r>
      <w:r w:rsidRPr="00E97476" w:rsidR="000729A5">
        <w:rPr>
          <w:rFonts w:ascii="Times New Roman" w:hAnsi="Times New Roman"/>
          <w:caps/>
          <w:sz w:val="36"/>
          <w:szCs w:val="36"/>
        </w:rPr>
        <w:t xml:space="preserve"> запас</w:t>
      </w:r>
      <w:r w:rsidRPr="00E97476">
        <w:rPr>
          <w:rFonts w:ascii="Times New Roman" w:hAnsi="Times New Roman"/>
          <w:caps/>
          <w:sz w:val="36"/>
          <w:szCs w:val="36"/>
        </w:rPr>
        <w:t>ов</w:t>
      </w:r>
      <w:r w:rsidRPr="00E97476" w:rsidR="00471185">
        <w:rPr>
          <w:rFonts w:ascii="Times New Roman" w:hAnsi="Times New Roman"/>
          <w:caps/>
          <w:sz w:val="36"/>
          <w:szCs w:val="36"/>
        </w:rPr>
        <w:t>:</w:t>
      </w:r>
      <w:r w:rsidRPr="00E97476">
        <w:rPr>
          <w:rFonts w:ascii="Times New Roman" w:hAnsi="Times New Roman"/>
          <w:caps/>
          <w:sz w:val="36"/>
          <w:szCs w:val="36"/>
        </w:rPr>
        <w:br/>
        <w:t>изменения для</w:t>
      </w:r>
      <w:r w:rsidR="000A4894">
        <w:rPr>
          <w:rFonts w:ascii="Times New Roman" w:hAnsi="Times New Roman"/>
          <w:caps/>
          <w:sz w:val="36"/>
          <w:szCs w:val="36"/>
        </w:rPr>
        <w:t> </w:t>
      </w:r>
      <w:r w:rsidRPr="00E97476" w:rsidR="00471185">
        <w:rPr>
          <w:rFonts w:ascii="Times New Roman" w:hAnsi="Times New Roman"/>
          <w:caps/>
          <w:sz w:val="36"/>
          <w:szCs w:val="36"/>
        </w:rPr>
        <w:t>госсектор</w:t>
      </w:r>
      <w:r w:rsidRPr="00E97476">
        <w:rPr>
          <w:rFonts w:ascii="Times New Roman" w:hAnsi="Times New Roman"/>
          <w:caps/>
          <w:sz w:val="36"/>
          <w:szCs w:val="36"/>
        </w:rPr>
        <w:t>а</w:t>
      </w:r>
    </w:p>
    <w:p w:rsidRPr="00E97476" w:rsidR="004C3B0D" w:rsidP="003F3918" w14:paraId="2832E0B7" w14:textId="7B3EACC3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E97476">
        <w:rPr>
          <w:rFonts w:ascii="Times New Roman" w:hAnsi="Times New Roman" w:eastAsia="Calibri"/>
          <w:sz w:val="24"/>
          <w:szCs w:val="24"/>
        </w:rPr>
        <w:t xml:space="preserve">Добрый день, </w:t>
      </w:r>
      <w:r w:rsidRPr="003F3918">
        <w:rPr>
          <w:rFonts w:ascii="Times New Roman" w:hAnsi="Times New Roman"/>
          <w:sz w:val="24"/>
          <w:szCs w:val="24"/>
        </w:rPr>
        <w:t>уважаемые</w:t>
      </w:r>
      <w:r w:rsidRPr="00E97476">
        <w:rPr>
          <w:rFonts w:ascii="Times New Roman" w:hAnsi="Times New Roman" w:eastAsia="Calibri"/>
          <w:sz w:val="24"/>
          <w:szCs w:val="24"/>
        </w:rPr>
        <w:t xml:space="preserve"> коллеги</w:t>
      </w:r>
      <w:r w:rsidRPr="00E97476" w:rsidR="003A193D">
        <w:rPr>
          <w:rFonts w:ascii="Times New Roman" w:hAnsi="Times New Roman" w:eastAsia="Calibri"/>
          <w:sz w:val="24"/>
          <w:szCs w:val="24"/>
        </w:rPr>
        <w:t>!</w:t>
      </w:r>
      <w:r w:rsidR="00852B78">
        <w:rPr>
          <w:rFonts w:ascii="Times New Roman" w:hAnsi="Times New Roman" w:eastAsia="Calibri"/>
          <w:sz w:val="24"/>
          <w:szCs w:val="24"/>
        </w:rPr>
        <w:t xml:space="preserve"> </w:t>
      </w:r>
      <w:r w:rsidRPr="00E97476" w:rsidR="000729A5">
        <w:rPr>
          <w:rFonts w:ascii="Times New Roman" w:hAnsi="Times New Roman" w:eastAsia="Calibri"/>
          <w:sz w:val="24"/>
          <w:szCs w:val="24"/>
        </w:rPr>
        <w:t>Сегодня мы поговорим об изменениях в уч</w:t>
      </w:r>
      <w:r w:rsidRPr="00E97476" w:rsidR="008819F3">
        <w:rPr>
          <w:rFonts w:ascii="Times New Roman" w:hAnsi="Times New Roman" w:eastAsia="Calibri"/>
          <w:sz w:val="24"/>
          <w:szCs w:val="24"/>
        </w:rPr>
        <w:t>е</w:t>
      </w:r>
      <w:r w:rsidRPr="00E97476" w:rsidR="000729A5">
        <w:rPr>
          <w:rFonts w:ascii="Times New Roman" w:hAnsi="Times New Roman" w:eastAsia="Calibri"/>
          <w:sz w:val="24"/>
          <w:szCs w:val="24"/>
        </w:rPr>
        <w:t>те материальных запасов в 2026 году.</w:t>
      </w:r>
    </w:p>
    <w:p w:rsidRPr="003F3918" w:rsidR="00407F2E" w:rsidP="003F3918" w14:paraId="42E3A126" w14:textId="77777777">
      <w:pPr>
        <w:pStyle w:val="Heading2"/>
        <w:keepNext/>
        <w:spacing w:before="300" w:beforeAutospacing="0" w:after="160" w:afterAutospacing="0"/>
        <w:jc w:val="center"/>
        <w:rPr>
          <w:iCs/>
          <w:sz w:val="28"/>
          <w:szCs w:val="28"/>
          <w:lang w:eastAsia="en-US"/>
        </w:rPr>
      </w:pPr>
      <w:r w:rsidRPr="00E97476">
        <w:rPr>
          <w:iCs/>
          <w:sz w:val="28"/>
          <w:szCs w:val="28"/>
          <w:lang w:eastAsia="en-US"/>
        </w:rPr>
        <w:t>Что относится к материальным запасам</w:t>
      </w:r>
    </w:p>
    <w:p w:rsidRPr="00E97476" w:rsidR="009D1847" w:rsidP="003F3918" w14:paraId="31AA1263" w14:textId="067890BC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E97476">
        <w:rPr>
          <w:rFonts w:ascii="Times New Roman" w:hAnsi="Times New Roman" w:eastAsia="Calibri"/>
          <w:sz w:val="24"/>
          <w:szCs w:val="24"/>
        </w:rPr>
        <w:t xml:space="preserve">Вы знаете, что с </w:t>
      </w:r>
      <w:r w:rsidRPr="00E97476">
        <w:rPr>
          <w:rFonts w:ascii="Times New Roman" w:hAnsi="Times New Roman" w:eastAsia="Calibri"/>
          <w:sz w:val="24"/>
          <w:szCs w:val="24"/>
        </w:rPr>
        <w:t>0</w:t>
      </w:r>
      <w:r w:rsidRPr="00E97476">
        <w:rPr>
          <w:rFonts w:ascii="Times New Roman" w:hAnsi="Times New Roman" w:eastAsia="Calibri"/>
          <w:sz w:val="24"/>
          <w:szCs w:val="24"/>
        </w:rPr>
        <w:t xml:space="preserve">1.01.2026 вступили в силу </w:t>
      </w:r>
      <w:r w:rsidRPr="00E97476">
        <w:rPr>
          <w:rFonts w:ascii="Times New Roman" w:hAnsi="Times New Roman" w:eastAsia="Calibri"/>
          <w:sz w:val="24"/>
          <w:szCs w:val="24"/>
        </w:rPr>
        <w:t>три</w:t>
      </w:r>
      <w:r w:rsidRPr="00E97476">
        <w:rPr>
          <w:rFonts w:ascii="Times New Roman" w:hAnsi="Times New Roman" w:eastAsia="Calibri"/>
          <w:sz w:val="24"/>
          <w:szCs w:val="24"/>
        </w:rPr>
        <w:t xml:space="preserve"> стандарта уч</w:t>
      </w:r>
      <w:r w:rsidRPr="00E97476" w:rsidR="008819F3">
        <w:rPr>
          <w:rFonts w:ascii="Times New Roman" w:hAnsi="Times New Roman" w:eastAsia="Calibri"/>
          <w:sz w:val="24"/>
          <w:szCs w:val="24"/>
        </w:rPr>
        <w:t>е</w:t>
      </w:r>
      <w:r w:rsidRPr="00E97476">
        <w:rPr>
          <w:rFonts w:ascii="Times New Roman" w:hAnsi="Times New Roman" w:eastAsia="Calibri"/>
          <w:sz w:val="24"/>
          <w:szCs w:val="24"/>
        </w:rPr>
        <w:t>та для организаци</w:t>
      </w:r>
      <w:r w:rsidRPr="00E97476">
        <w:rPr>
          <w:rFonts w:ascii="Times New Roman" w:hAnsi="Times New Roman" w:eastAsia="Calibri"/>
          <w:sz w:val="24"/>
          <w:szCs w:val="24"/>
        </w:rPr>
        <w:t>й</w:t>
      </w:r>
      <w:r w:rsidRPr="00E97476">
        <w:rPr>
          <w:rFonts w:ascii="Times New Roman" w:hAnsi="Times New Roman" w:eastAsia="Calibri"/>
          <w:sz w:val="24"/>
          <w:szCs w:val="24"/>
        </w:rPr>
        <w:t xml:space="preserve"> государственного сектора</w:t>
      </w:r>
      <w:r w:rsidRPr="00E97476">
        <w:rPr>
          <w:rFonts w:ascii="Times New Roman" w:hAnsi="Times New Roman" w:eastAsia="Calibri"/>
          <w:sz w:val="24"/>
          <w:szCs w:val="24"/>
        </w:rPr>
        <w:t>:</w:t>
      </w:r>
    </w:p>
    <w:p w:rsidRPr="003F3918" w:rsidR="00670122" w:rsidP="003F3918" w14:paraId="649022CD" w14:textId="57654CCF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hyperlink w:tooltip="Ссылка на КонсультантПлюс" w:history="1" r:id="rId4" openconsref="base=LAW;n=486219;fld=134;dst=100002,1;date=05.05.2026;last">
        <w:r w:rsidRPr="005A02EE" w:rsidR="00916671">
          <w:rPr>
            <w:rStyle w:val="Hyperlink"/>
            <w:rFonts w:ascii="Times New Roman" w:hAnsi="Times New Roman"/>
            <w:sz w:val="24"/>
            <w:szCs w:val="24"/>
          </w:rPr>
          <w:t>Прика</w:t>
        </w:r>
        <w:r w:rsidRPr="005A02EE" w:rsidR="00916671">
          <w:rPr>
            <w:rStyle w:val="Hyperlink"/>
            <w:rFonts w:ascii="Times New Roman" w:hAnsi="Times New Roman"/>
            <w:sz w:val="24"/>
            <w:szCs w:val="24"/>
          </w:rPr>
          <w:t>з</w:t>
        </w:r>
      </w:hyperlink>
      <w:r w:rsidRPr="003F3918" w:rsidR="00916671">
        <w:rPr>
          <w:rFonts w:ascii="Times New Roman" w:hAnsi="Times New Roman"/>
          <w:sz w:val="24"/>
          <w:szCs w:val="24"/>
        </w:rPr>
        <w:t xml:space="preserve"> Минфина России от 30.08.2024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916671">
        <w:rPr>
          <w:rFonts w:ascii="Times New Roman" w:hAnsi="Times New Roman"/>
          <w:sz w:val="24"/>
          <w:szCs w:val="24"/>
        </w:rPr>
        <w:t>121н</w:t>
      </w:r>
      <w:r w:rsidRPr="003F3918">
        <w:rPr>
          <w:rFonts w:ascii="Times New Roman" w:hAnsi="Times New Roman"/>
          <w:sz w:val="24"/>
          <w:szCs w:val="24"/>
        </w:rPr>
        <w:t xml:space="preserve"> </w:t>
      </w:r>
      <w:r w:rsidRPr="003F3918" w:rsidR="00F447B9">
        <w:rPr>
          <w:rFonts w:ascii="Times New Roman" w:hAnsi="Times New Roman"/>
          <w:sz w:val="24"/>
          <w:szCs w:val="24"/>
        </w:rPr>
        <w:t>–</w:t>
      </w:r>
      <w:r w:rsidRPr="003F3918">
        <w:rPr>
          <w:rFonts w:ascii="Times New Roman" w:hAnsi="Times New Roman"/>
          <w:sz w:val="24"/>
          <w:szCs w:val="24"/>
        </w:rPr>
        <w:t xml:space="preserve"> Единый</w:t>
      </w:r>
      <w:r w:rsidRPr="003F3918" w:rsidR="00F447B9">
        <w:rPr>
          <w:rFonts w:ascii="Times New Roman" w:hAnsi="Times New Roman"/>
          <w:sz w:val="24"/>
          <w:szCs w:val="24"/>
        </w:rPr>
        <w:t xml:space="preserve"> </w:t>
      </w:r>
      <w:r w:rsidRPr="003F3918">
        <w:rPr>
          <w:rFonts w:ascii="Times New Roman" w:hAnsi="Times New Roman"/>
          <w:sz w:val="24"/>
          <w:szCs w:val="24"/>
        </w:rPr>
        <w:t>план счетов бухгалтерского учета государственных финансов</w:t>
      </w:r>
      <w:r w:rsidRPr="003F3918" w:rsidR="002B0FC6">
        <w:rPr>
          <w:rFonts w:ascii="Times New Roman" w:hAnsi="Times New Roman"/>
          <w:sz w:val="24"/>
          <w:szCs w:val="24"/>
        </w:rPr>
        <w:t xml:space="preserve"> (далее </w:t>
      </w:r>
      <w:r w:rsidR="000A4894">
        <w:rPr>
          <w:rFonts w:ascii="Times New Roman" w:hAnsi="Times New Roman"/>
          <w:sz w:val="24"/>
          <w:szCs w:val="24"/>
        </w:rPr>
        <w:t>–</w:t>
      </w:r>
      <w:r w:rsidRPr="003F3918" w:rsidR="002B0FC6">
        <w:rPr>
          <w:rFonts w:ascii="Times New Roman" w:hAnsi="Times New Roman"/>
          <w:sz w:val="24"/>
          <w:szCs w:val="24"/>
        </w:rPr>
        <w:t xml:space="preserve"> </w:t>
      </w:r>
      <w:hyperlink w:tooltip="Ссылка на КонсультантПлюс" w:history="1" r:id="rId5" openconsref="base=LAW;n=486219;fld=134;dst=100002;date=08.05.2026;last">
        <w:r w:rsidRPr="005A02EE" w:rsidR="000645F4">
          <w:rPr>
            <w:rStyle w:val="Hyperlink"/>
            <w:rFonts w:ascii="Times New Roman" w:hAnsi="Times New Roman"/>
            <w:sz w:val="24"/>
            <w:szCs w:val="24"/>
          </w:rPr>
          <w:t>При</w:t>
        </w:r>
        <w:r w:rsidRPr="005A02EE" w:rsidR="000645F4">
          <w:rPr>
            <w:rStyle w:val="Hyperlink"/>
            <w:rFonts w:ascii="Times New Roman" w:hAnsi="Times New Roman"/>
            <w:sz w:val="24"/>
            <w:szCs w:val="24"/>
          </w:rPr>
          <w:t>к</w:t>
        </w:r>
        <w:r w:rsidRPr="005A02EE" w:rsidR="000645F4">
          <w:rPr>
            <w:rStyle w:val="Hyperlink"/>
            <w:rFonts w:ascii="Times New Roman" w:hAnsi="Times New Roman"/>
            <w:sz w:val="24"/>
            <w:szCs w:val="24"/>
          </w:rPr>
          <w:t>аз</w:t>
        </w:r>
      </w:hyperlink>
      <w:r w:rsidRPr="003F3918" w:rsidR="002B0FC6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2B0FC6">
        <w:rPr>
          <w:rFonts w:ascii="Times New Roman" w:hAnsi="Times New Roman"/>
          <w:sz w:val="24"/>
          <w:szCs w:val="24"/>
        </w:rPr>
        <w:t>121н)</w:t>
      </w:r>
      <w:r w:rsidRPr="003F3918">
        <w:rPr>
          <w:rFonts w:ascii="Times New Roman" w:hAnsi="Times New Roman"/>
          <w:sz w:val="24"/>
          <w:szCs w:val="24"/>
        </w:rPr>
        <w:t>;</w:t>
      </w:r>
    </w:p>
    <w:p w:rsidRPr="003F3918" w:rsidR="00670122" w:rsidP="003F3918" w14:paraId="0893ED37" w14:textId="63C300A4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hyperlink w:tooltip="Ссылка на КонсультантПлюс" w:history="1" r:id="rId6" openconsref="base=LAW;n=492985;fld=134;dst=100003,1;date=05.05.2026;last">
        <w:r w:rsidRPr="005A02EE">
          <w:rPr>
            <w:rStyle w:val="Hyperlink"/>
            <w:rFonts w:ascii="Times New Roman" w:hAnsi="Times New Roman"/>
            <w:sz w:val="24"/>
            <w:szCs w:val="24"/>
          </w:rPr>
          <w:t>При</w:t>
        </w:r>
        <w:r w:rsidRPr="005A02EE">
          <w:rPr>
            <w:rStyle w:val="Hyperlink"/>
            <w:rFonts w:ascii="Times New Roman" w:hAnsi="Times New Roman"/>
            <w:sz w:val="24"/>
            <w:szCs w:val="24"/>
          </w:rPr>
          <w:t>к</w:t>
        </w:r>
        <w:r w:rsidRPr="005A02EE">
          <w:rPr>
            <w:rStyle w:val="Hyperlink"/>
            <w:rFonts w:ascii="Times New Roman" w:hAnsi="Times New Roman"/>
            <w:sz w:val="24"/>
            <w:szCs w:val="24"/>
          </w:rPr>
          <w:t>аз</w:t>
        </w:r>
      </w:hyperlink>
      <w:r w:rsidRPr="003F3918">
        <w:rPr>
          <w:rFonts w:ascii="Times New Roman" w:hAnsi="Times New Roman"/>
          <w:sz w:val="24"/>
          <w:szCs w:val="24"/>
        </w:rPr>
        <w:t xml:space="preserve"> Минфина России от 20.09.2024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>
        <w:rPr>
          <w:rFonts w:ascii="Times New Roman" w:hAnsi="Times New Roman"/>
          <w:sz w:val="24"/>
          <w:szCs w:val="24"/>
        </w:rPr>
        <w:t>132н</w:t>
      </w:r>
      <w:r w:rsidRPr="003F3918" w:rsidR="002B0FC6">
        <w:rPr>
          <w:rFonts w:ascii="Times New Roman" w:hAnsi="Times New Roman"/>
          <w:sz w:val="24"/>
          <w:szCs w:val="24"/>
        </w:rPr>
        <w:t xml:space="preserve"> </w:t>
      </w:r>
      <w:r w:rsidRPr="003F3918" w:rsidR="00F447B9">
        <w:rPr>
          <w:rFonts w:ascii="Times New Roman" w:hAnsi="Times New Roman"/>
          <w:sz w:val="24"/>
          <w:szCs w:val="24"/>
        </w:rPr>
        <w:t>–</w:t>
      </w:r>
      <w:r w:rsidRPr="003F3918" w:rsidR="002B0FC6">
        <w:rPr>
          <w:rFonts w:ascii="Times New Roman" w:hAnsi="Times New Roman"/>
          <w:sz w:val="24"/>
          <w:szCs w:val="24"/>
        </w:rPr>
        <w:t xml:space="preserve"> План</w:t>
      </w:r>
      <w:r w:rsidRPr="003F3918" w:rsidR="00F447B9">
        <w:rPr>
          <w:rFonts w:ascii="Times New Roman" w:hAnsi="Times New Roman"/>
          <w:sz w:val="24"/>
          <w:szCs w:val="24"/>
        </w:rPr>
        <w:t xml:space="preserve"> </w:t>
      </w:r>
      <w:r w:rsidRPr="003F3918" w:rsidR="002B0FC6">
        <w:rPr>
          <w:rFonts w:ascii="Times New Roman" w:hAnsi="Times New Roman"/>
          <w:sz w:val="24"/>
          <w:szCs w:val="24"/>
        </w:rPr>
        <w:t>счетов бюджетного учета</w:t>
      </w:r>
      <w:r w:rsidRPr="003F3918" w:rsidR="0083562B">
        <w:rPr>
          <w:rFonts w:ascii="Times New Roman" w:hAnsi="Times New Roman"/>
          <w:sz w:val="24"/>
          <w:szCs w:val="24"/>
        </w:rPr>
        <w:t>;</w:t>
      </w:r>
    </w:p>
    <w:p w:rsidRPr="003F3918" w:rsidR="002B0FC6" w:rsidP="003F3918" w14:paraId="2E00092F" w14:textId="51987C6F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hyperlink w:tooltip="Ссылка на КонсультантПлюс" w:history="1" r:id="rId7" openconsref="base=LAW;n=492986;fld=134;dst=100003,1;date=05.05.2026;last">
        <w:r w:rsidRPr="005A02EE">
          <w:rPr>
            <w:rStyle w:val="Hyperlink"/>
            <w:rFonts w:ascii="Times New Roman" w:hAnsi="Times New Roman"/>
            <w:sz w:val="24"/>
            <w:szCs w:val="24"/>
          </w:rPr>
          <w:t>При</w:t>
        </w:r>
        <w:r w:rsidRPr="005A02EE">
          <w:rPr>
            <w:rStyle w:val="Hyperlink"/>
            <w:rFonts w:ascii="Times New Roman" w:hAnsi="Times New Roman"/>
            <w:sz w:val="24"/>
            <w:szCs w:val="24"/>
          </w:rPr>
          <w:t>к</w:t>
        </w:r>
        <w:r w:rsidRPr="005A02EE">
          <w:rPr>
            <w:rStyle w:val="Hyperlink"/>
            <w:rFonts w:ascii="Times New Roman" w:hAnsi="Times New Roman"/>
            <w:sz w:val="24"/>
            <w:szCs w:val="24"/>
          </w:rPr>
          <w:t>аз</w:t>
        </w:r>
      </w:hyperlink>
      <w:r w:rsidRPr="003F3918">
        <w:rPr>
          <w:rFonts w:ascii="Times New Roman" w:hAnsi="Times New Roman"/>
          <w:sz w:val="24"/>
          <w:szCs w:val="24"/>
        </w:rPr>
        <w:t xml:space="preserve"> Минфина России от 20.09.2024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>
        <w:rPr>
          <w:rFonts w:ascii="Times New Roman" w:hAnsi="Times New Roman"/>
          <w:sz w:val="24"/>
          <w:szCs w:val="24"/>
        </w:rPr>
        <w:t xml:space="preserve">133н </w:t>
      </w:r>
      <w:r w:rsidRPr="003F3918" w:rsidR="00F447B9">
        <w:rPr>
          <w:rFonts w:ascii="Times New Roman" w:hAnsi="Times New Roman"/>
          <w:sz w:val="24"/>
          <w:szCs w:val="24"/>
        </w:rPr>
        <w:t>–</w:t>
      </w:r>
      <w:r w:rsidRPr="003F3918">
        <w:rPr>
          <w:rFonts w:ascii="Times New Roman" w:hAnsi="Times New Roman"/>
          <w:sz w:val="24"/>
          <w:szCs w:val="24"/>
        </w:rPr>
        <w:t xml:space="preserve"> План</w:t>
      </w:r>
      <w:r w:rsidRPr="003F3918" w:rsidR="00F447B9">
        <w:rPr>
          <w:rFonts w:ascii="Times New Roman" w:hAnsi="Times New Roman"/>
          <w:sz w:val="24"/>
          <w:szCs w:val="24"/>
        </w:rPr>
        <w:t xml:space="preserve"> </w:t>
      </w:r>
      <w:r w:rsidRPr="003F3918">
        <w:rPr>
          <w:rFonts w:ascii="Times New Roman" w:hAnsi="Times New Roman"/>
          <w:sz w:val="24"/>
          <w:szCs w:val="24"/>
        </w:rPr>
        <w:t>счетов бухгалтерского учета бюджетных и автономных учреждений.</w:t>
      </w:r>
    </w:p>
    <w:p w:rsidRPr="003F3918" w:rsidR="002B0FC6" w:rsidP="003F3918" w14:paraId="526D1E60" w14:textId="3094A5D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Отменен</w:t>
      </w:r>
      <w:r w:rsidRPr="003F3918" w:rsidR="0083562B">
        <w:rPr>
          <w:rFonts w:ascii="Times New Roman" w:hAnsi="Times New Roman" w:eastAsia="Calibri"/>
          <w:sz w:val="24"/>
          <w:szCs w:val="24"/>
        </w:rPr>
        <w:t>ы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hyperlink w:tooltip="Ссылка на КонсультантПлюс" w:history="1" r:id="rId8" openconsref="base=LAW;n=450185;fld=134;dst=100002,1;date=05.05.2026;last">
        <w:r w:rsidRPr="005A02EE" w:rsidR="000645F4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нстру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ция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645F4">
        <w:rPr>
          <w:rFonts w:ascii="Times New Roman" w:hAnsi="Times New Roman" w:eastAsia="Calibri"/>
          <w:sz w:val="24"/>
          <w:szCs w:val="24"/>
        </w:rPr>
        <w:t>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0645F4">
        <w:rPr>
          <w:rFonts w:ascii="Times New Roman" w:hAnsi="Times New Roman" w:eastAsia="Calibri"/>
          <w:sz w:val="24"/>
          <w:szCs w:val="24"/>
        </w:rPr>
        <w:t>157н</w:t>
      </w:r>
      <w:r w:rsidRPr="003F3918" w:rsidR="0083562B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9" openconsref="base=LAW;n=448974;fld=134;dst=100002,1;date=05.05.2026;last">
        <w:r w:rsidRPr="005A02EE" w:rsidR="000645F4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нс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рукция</w:t>
        </w:r>
      </w:hyperlink>
      <w:r w:rsidRPr="003F3918" w:rsidR="000645F4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0645F4">
        <w:rPr>
          <w:rFonts w:ascii="Times New Roman" w:hAnsi="Times New Roman" w:eastAsia="Calibri"/>
          <w:sz w:val="24"/>
          <w:szCs w:val="24"/>
        </w:rPr>
        <w:t>162н</w:t>
      </w:r>
      <w:r w:rsidRPr="003F3918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10" openconsref="base=LAW;n=449031;fld=134;dst=100002,1;date=05.05.2026;last">
        <w:r w:rsidRPr="005A02EE" w:rsidR="000645F4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нстр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у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кци</w:t>
        </w:r>
        <w:r w:rsidRPr="005A02EE" w:rsidR="000645F4">
          <w:rPr>
            <w:rStyle w:val="Hyperlink"/>
            <w:rFonts w:ascii="Times New Roman" w:hAnsi="Times New Roman" w:eastAsia="Calibri"/>
            <w:sz w:val="24"/>
            <w:szCs w:val="24"/>
          </w:rPr>
          <w:t>я</w:t>
        </w:r>
      </w:hyperlink>
      <w:r w:rsidRPr="003F3918" w:rsidR="000645F4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0645F4">
        <w:rPr>
          <w:rFonts w:ascii="Times New Roman" w:hAnsi="Times New Roman" w:eastAsia="Calibri"/>
          <w:sz w:val="24"/>
          <w:szCs w:val="24"/>
        </w:rPr>
        <w:t>174н</w:t>
      </w:r>
      <w:r w:rsidRPr="003F3918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11" openconsref="base=LAW;n=449159;fld=134;dst=100002,1;date=05.05.2026;last">
        <w:r w:rsidRPr="005A02EE" w:rsidR="000645F4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нстру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ция</w:t>
        </w:r>
      </w:hyperlink>
      <w:r w:rsidRPr="003F3918" w:rsidR="000645F4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0645F4">
        <w:rPr>
          <w:rFonts w:ascii="Times New Roman" w:hAnsi="Times New Roman" w:eastAsia="Calibri"/>
          <w:sz w:val="24"/>
          <w:szCs w:val="24"/>
        </w:rPr>
        <w:t>183н</w:t>
      </w:r>
      <w:r w:rsidRPr="003F3918">
        <w:rPr>
          <w:rFonts w:ascii="Times New Roman" w:hAnsi="Times New Roman" w:eastAsia="Calibri"/>
          <w:sz w:val="24"/>
          <w:szCs w:val="24"/>
        </w:rPr>
        <w:t>. Работаем по</w:t>
      </w:r>
      <w:r w:rsidRPr="003F3918">
        <w:rPr>
          <w:rFonts w:ascii="Times New Roman" w:hAnsi="Times New Roman" w:eastAsia="Calibri"/>
          <w:sz w:val="24"/>
          <w:szCs w:val="24"/>
        </w:rPr>
        <w:t>-</w:t>
      </w:r>
      <w:r w:rsidRPr="003F3918">
        <w:rPr>
          <w:rFonts w:ascii="Times New Roman" w:hAnsi="Times New Roman" w:eastAsia="Calibri"/>
          <w:sz w:val="24"/>
          <w:szCs w:val="24"/>
        </w:rPr>
        <w:t>новому. Основн</w:t>
      </w:r>
      <w:r w:rsidRPr="003F3918" w:rsidR="004E190D">
        <w:rPr>
          <w:rFonts w:ascii="Times New Roman" w:hAnsi="Times New Roman" w:eastAsia="Calibri"/>
          <w:sz w:val="24"/>
          <w:szCs w:val="24"/>
        </w:rPr>
        <w:t xml:space="preserve">ое </w:t>
      </w:r>
      <w:r w:rsidRPr="003F3918">
        <w:rPr>
          <w:rFonts w:ascii="Times New Roman" w:hAnsi="Times New Roman" w:eastAsia="Calibri"/>
          <w:sz w:val="24"/>
          <w:szCs w:val="24"/>
        </w:rPr>
        <w:t>изменени</w:t>
      </w:r>
      <w:r w:rsidRPr="003F3918" w:rsidR="004E190D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, котор</w:t>
      </w:r>
      <w:r w:rsidRPr="003F3918" w:rsidR="004E190D">
        <w:rPr>
          <w:rFonts w:ascii="Times New Roman" w:hAnsi="Times New Roman" w:eastAsia="Calibri"/>
          <w:sz w:val="24"/>
          <w:szCs w:val="24"/>
        </w:rPr>
        <w:t>ое</w:t>
      </w:r>
      <w:r w:rsidRPr="003F3918">
        <w:rPr>
          <w:rFonts w:ascii="Times New Roman" w:hAnsi="Times New Roman" w:eastAsia="Calibri"/>
          <w:sz w:val="24"/>
          <w:szCs w:val="24"/>
        </w:rPr>
        <w:t xml:space="preserve"> произошл</w:t>
      </w:r>
      <w:r w:rsidRPr="003F3918" w:rsidR="004E190D">
        <w:rPr>
          <w:rFonts w:ascii="Times New Roman" w:hAnsi="Times New Roman" w:eastAsia="Calibri"/>
          <w:sz w:val="24"/>
          <w:szCs w:val="24"/>
        </w:rPr>
        <w:t>о</w:t>
      </w:r>
      <w:r w:rsidRPr="003F3918">
        <w:rPr>
          <w:rFonts w:ascii="Times New Roman" w:hAnsi="Times New Roman" w:eastAsia="Calibri"/>
          <w:sz w:val="24"/>
          <w:szCs w:val="24"/>
        </w:rPr>
        <w:t xml:space="preserve"> в связи с отменой старых планов счетов</w:t>
      </w:r>
      <w:r w:rsidRPr="003F3918" w:rsidR="004E190D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 w:rsidR="004E190D">
        <w:rPr>
          <w:rFonts w:ascii="Times New Roman" w:hAnsi="Times New Roman" w:eastAsia="Calibri"/>
          <w:sz w:val="24"/>
          <w:szCs w:val="24"/>
        </w:rPr>
        <w:t xml:space="preserve"> э</w:t>
      </w:r>
      <w:r w:rsidRPr="003F3918">
        <w:rPr>
          <w:rFonts w:ascii="Times New Roman" w:hAnsi="Times New Roman" w:eastAsia="Calibri"/>
          <w:sz w:val="24"/>
          <w:szCs w:val="24"/>
        </w:rPr>
        <w:t>то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исключение из приказов о планах счетов требований к объектам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та.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За исключением, наверное, </w:t>
      </w:r>
      <w:r w:rsidRPr="003F3918">
        <w:rPr>
          <w:rFonts w:ascii="Times New Roman" w:hAnsi="Times New Roman" w:eastAsia="Calibri"/>
          <w:sz w:val="24"/>
          <w:szCs w:val="24"/>
        </w:rPr>
        <w:t xml:space="preserve">одного – </w:t>
      </w:r>
      <w:r w:rsidRPr="003F3918">
        <w:rPr>
          <w:rFonts w:ascii="Times New Roman" w:hAnsi="Times New Roman" w:eastAsia="Calibri"/>
          <w:sz w:val="24"/>
          <w:szCs w:val="24"/>
        </w:rPr>
        <w:t xml:space="preserve">резерва. </w:t>
      </w:r>
    </w:p>
    <w:p w:rsidRPr="003F3918" w:rsidR="00D13310" w:rsidP="003F3918" w14:paraId="3F331B99" w14:textId="1A17FB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В </w:t>
      </w:r>
      <w:hyperlink w:tooltip="Ссылка на КонсультантПлюс" w:history="1" r:id="rId4" openconsref="base=LAW;n=486219;fld=134;dst=100002,1;date=05.05.2026;last">
        <w:r w:rsidRPr="005A02EE" w:rsidR="00B72020">
          <w:rPr>
            <w:rStyle w:val="Hyperlink"/>
            <w:rFonts w:ascii="Times New Roman" w:hAnsi="Times New Roman" w:eastAsia="Calibri"/>
            <w:sz w:val="24"/>
            <w:szCs w:val="24"/>
          </w:rPr>
          <w:t>Прик</w:t>
        </w:r>
        <w:r w:rsidRPr="005A02EE" w:rsidR="00B72020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B72020">
          <w:rPr>
            <w:rStyle w:val="Hyperlink"/>
            <w:rFonts w:ascii="Times New Roman" w:hAnsi="Times New Roman" w:eastAsia="Calibri"/>
            <w:sz w:val="24"/>
            <w:szCs w:val="24"/>
          </w:rPr>
          <w:t>зе</w:t>
        </w:r>
      </w:hyperlink>
      <w:r w:rsidRPr="003F3918" w:rsidR="00B72020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B72020">
        <w:rPr>
          <w:rFonts w:ascii="Times New Roman" w:hAnsi="Times New Roman" w:eastAsia="Calibri"/>
          <w:sz w:val="24"/>
          <w:szCs w:val="24"/>
        </w:rPr>
        <w:t>121н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B72020">
        <w:rPr>
          <w:rFonts w:ascii="Times New Roman" w:hAnsi="Times New Roman" w:eastAsia="Calibri"/>
          <w:sz w:val="24"/>
          <w:szCs w:val="24"/>
        </w:rPr>
        <w:t>н</w:t>
      </w:r>
      <w:r w:rsidRPr="003F3918">
        <w:rPr>
          <w:rFonts w:ascii="Times New Roman" w:hAnsi="Times New Roman" w:eastAsia="Calibri"/>
          <w:sz w:val="24"/>
          <w:szCs w:val="24"/>
        </w:rPr>
        <w:t>ичего не сказано об объектах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та.</w:t>
      </w:r>
      <w:r w:rsidRPr="003F3918" w:rsidR="0083562B">
        <w:rPr>
          <w:rFonts w:ascii="Times New Roman" w:hAnsi="Times New Roman" w:eastAsia="Calibri"/>
          <w:sz w:val="24"/>
          <w:szCs w:val="24"/>
        </w:rPr>
        <w:t xml:space="preserve"> С</w:t>
      </w:r>
      <w:r w:rsidRPr="003F3918">
        <w:rPr>
          <w:rFonts w:ascii="Times New Roman" w:hAnsi="Times New Roman" w:eastAsia="Calibri"/>
          <w:sz w:val="24"/>
          <w:szCs w:val="24"/>
        </w:rPr>
        <w:t>егодня мы с вами говорим о материальных запасах</w:t>
      </w:r>
      <w:r w:rsidRPr="003F3918" w:rsidR="00F05E1D">
        <w:rPr>
          <w:rFonts w:ascii="Times New Roman" w:hAnsi="Times New Roman" w:eastAsia="Calibri"/>
          <w:sz w:val="24"/>
          <w:szCs w:val="24"/>
        </w:rPr>
        <w:t>. Ч</w:t>
      </w:r>
      <w:r w:rsidRPr="003F3918">
        <w:rPr>
          <w:rFonts w:ascii="Times New Roman" w:hAnsi="Times New Roman" w:eastAsia="Calibri"/>
          <w:sz w:val="24"/>
          <w:szCs w:val="24"/>
        </w:rPr>
        <w:t>то такое материальные запасы</w:t>
      </w:r>
      <w:r w:rsidRPr="003F3918" w:rsidR="00F05E1D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в </w:t>
      </w:r>
      <w:hyperlink w:tooltip="Ссылка на КонсультантПлюс" w:history="1" r:id="rId4" openconsref="base=LAW;n=486219;fld=134;dst=100002,1;date=05.05.2026;last"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Пр</w:t>
        </w:r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казе</w:t>
        </w:r>
      </w:hyperlink>
      <w:r w:rsidRPr="003F3918" w:rsidR="00483166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483166">
        <w:rPr>
          <w:rFonts w:ascii="Times New Roman" w:hAnsi="Times New Roman" w:eastAsia="Calibri"/>
          <w:sz w:val="24"/>
          <w:szCs w:val="24"/>
        </w:rPr>
        <w:t>121н</w:t>
      </w:r>
      <w:r w:rsidRPr="003F3918">
        <w:rPr>
          <w:rFonts w:ascii="Times New Roman" w:hAnsi="Times New Roman" w:eastAsia="Calibri"/>
          <w:sz w:val="24"/>
          <w:szCs w:val="24"/>
        </w:rPr>
        <w:t xml:space="preserve"> не сказано. Там сказано, как вести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 на </w:t>
      </w:r>
      <w:hyperlink w:tooltip="Ссылка на КонсультантПлюс" w:history="1" r:id="rId12" openconsref="base=LAW;n=486219;fld=134;dst=103432;date=05.05.2026;last">
        <w:r w:rsidRPr="005A02EE" w:rsidR="00B0456C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B0456C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B0456C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B0456C">
        <w:rPr>
          <w:rFonts w:ascii="Times New Roman" w:hAnsi="Times New Roman" w:eastAsia="Calibri"/>
          <w:sz w:val="24"/>
          <w:szCs w:val="24"/>
        </w:rPr>
        <w:t xml:space="preserve"> «Материальные запасы»</w:t>
      </w:r>
      <w:r w:rsidRPr="003F3918">
        <w:rPr>
          <w:rFonts w:ascii="Times New Roman" w:hAnsi="Times New Roman" w:eastAsia="Calibri"/>
          <w:sz w:val="24"/>
          <w:szCs w:val="24"/>
        </w:rPr>
        <w:t xml:space="preserve">. И есть прямая ссылка к </w:t>
      </w:r>
      <w:hyperlink w:tooltip="Ссылка на КонсультантПлюс" w:history="1" r:id="rId13" openconsref="base=LAW;n=344744;fld=134;dst=100004,2;date=05.05.2026;last">
        <w:r w:rsidRPr="005A02EE" w:rsidR="00AF3853">
          <w:rPr>
            <w:rStyle w:val="Hyperlink"/>
            <w:rFonts w:ascii="Times New Roman" w:hAnsi="Times New Roman" w:eastAsia="Calibri"/>
            <w:sz w:val="24"/>
            <w:szCs w:val="24"/>
          </w:rPr>
          <w:t>С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танд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рту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«З</w:t>
      </w:r>
      <w:r w:rsidRPr="003F3918">
        <w:rPr>
          <w:rFonts w:ascii="Times New Roman" w:hAnsi="Times New Roman" w:eastAsia="Calibri"/>
          <w:sz w:val="24"/>
          <w:szCs w:val="24"/>
        </w:rPr>
        <w:t>апас</w:t>
      </w:r>
      <w:r w:rsidRPr="003F3918">
        <w:rPr>
          <w:rFonts w:ascii="Times New Roman" w:hAnsi="Times New Roman" w:eastAsia="Calibri"/>
          <w:sz w:val="24"/>
          <w:szCs w:val="24"/>
        </w:rPr>
        <w:t>ы»</w:t>
      </w:r>
      <w:r w:rsidRPr="003F3918" w:rsidR="004E190D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14" openconsref="base=LAW;n=344744;fld=134;dst=100003,1;date=05.05.2026;last"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При</w:t>
        </w:r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 w:rsidR="00333FE6">
          <w:rPr>
            <w:rStyle w:val="Hyperlink"/>
            <w:rFonts w:ascii="Times New Roman" w:hAnsi="Times New Roman" w:eastAsia="Calibri"/>
            <w:sz w:val="24"/>
            <w:szCs w:val="24"/>
          </w:rPr>
          <w:t>аз</w:t>
        </w:r>
      </w:hyperlink>
      <w:r w:rsidRPr="003F3918" w:rsidR="00333FE6">
        <w:rPr>
          <w:rFonts w:ascii="Times New Roman" w:hAnsi="Times New Roman" w:eastAsia="Calibri"/>
          <w:sz w:val="24"/>
          <w:szCs w:val="24"/>
        </w:rPr>
        <w:t xml:space="preserve"> Минфина России от 07.12.2018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333FE6">
        <w:rPr>
          <w:rFonts w:ascii="Times New Roman" w:hAnsi="Times New Roman" w:eastAsia="Calibri"/>
          <w:sz w:val="24"/>
          <w:szCs w:val="24"/>
        </w:rPr>
        <w:t>256н</w:t>
      </w:r>
      <w:r w:rsidRPr="003F3918" w:rsidR="004E190D">
        <w:rPr>
          <w:rFonts w:ascii="Times New Roman" w:hAnsi="Times New Roman" w:eastAsia="Calibri"/>
          <w:sz w:val="24"/>
          <w:szCs w:val="24"/>
        </w:rPr>
        <w:t>)</w:t>
      </w:r>
      <w:r w:rsidRPr="003F3918" w:rsidR="0098660F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D94059">
        <w:rPr>
          <w:rFonts w:ascii="Times New Roman" w:hAnsi="Times New Roman" w:eastAsia="Calibri"/>
          <w:sz w:val="24"/>
          <w:szCs w:val="24"/>
        </w:rPr>
        <w:t>–</w:t>
      </w:r>
      <w:r w:rsidRPr="003F3918" w:rsidR="0098660F">
        <w:rPr>
          <w:rFonts w:ascii="Times New Roman" w:hAnsi="Times New Roman" w:eastAsia="Calibri"/>
          <w:sz w:val="24"/>
          <w:szCs w:val="24"/>
        </w:rPr>
        <w:t xml:space="preserve"> </w:t>
      </w:r>
      <w:hyperlink w:tooltip="Ссылка на КонсультантПлюс" w:history="1" r:id="rId15" openconsref="base=LAW;n=486219;fld=134;dst=103434;date=05.05.2026;last">
        <w:r w:rsidRPr="005A02EE" w:rsidR="0098660F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98660F">
          <w:rPr>
            <w:rStyle w:val="Hyperlink"/>
            <w:rFonts w:ascii="Times New Roman" w:hAnsi="Times New Roman" w:eastAsia="Calibri"/>
            <w:sz w:val="24"/>
            <w:szCs w:val="24"/>
          </w:rPr>
          <w:t>18</w:t>
        </w:r>
      </w:hyperlink>
      <w:r w:rsidRPr="003F3918" w:rsidR="0098660F">
        <w:rPr>
          <w:rFonts w:ascii="Times New Roman" w:hAnsi="Times New Roman" w:eastAsia="Calibri"/>
          <w:sz w:val="24"/>
          <w:szCs w:val="24"/>
        </w:rPr>
        <w:t xml:space="preserve"> Порядка применения Единого плана счетов</w:t>
      </w:r>
      <w:r w:rsidRPr="003F3918">
        <w:rPr>
          <w:rFonts w:ascii="Times New Roman" w:hAnsi="Times New Roman" w:eastAsia="Calibri"/>
          <w:sz w:val="24"/>
          <w:szCs w:val="24"/>
        </w:rPr>
        <w:t>. Соответственно, все пункты</w:t>
      </w:r>
      <w:r w:rsidRPr="003F3918">
        <w:rPr>
          <w:rFonts w:ascii="Times New Roman" w:hAnsi="Times New Roman" w:eastAsia="Calibri"/>
          <w:sz w:val="24"/>
          <w:szCs w:val="24"/>
        </w:rPr>
        <w:t>, к</w:t>
      </w:r>
      <w:r w:rsidRPr="003F3918">
        <w:rPr>
          <w:rFonts w:ascii="Times New Roman" w:hAnsi="Times New Roman" w:eastAsia="Calibri"/>
          <w:sz w:val="24"/>
          <w:szCs w:val="24"/>
        </w:rPr>
        <w:t xml:space="preserve">оторые были прописаны в </w:t>
      </w:r>
      <w:hyperlink w:tooltip="Ссылка на КонсультантПлюс" w:history="1" r:id="rId16" openconsref="base=LAW;n=450185;fld=134;dst=100791;date=05.05.2026;last">
        <w:r w:rsidRPr="005A02EE" w:rsidR="00E10083">
          <w:rPr>
            <w:rStyle w:val="Hyperlink"/>
            <w:rFonts w:ascii="Times New Roman" w:hAnsi="Times New Roman" w:eastAsia="Calibri"/>
            <w:sz w:val="24"/>
            <w:szCs w:val="24"/>
          </w:rPr>
          <w:t>Инс</w:t>
        </w:r>
        <w:r w:rsidRPr="005A02EE" w:rsidR="0098660F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  <w:r w:rsidRPr="005A02EE" w:rsidR="00E10083">
          <w:rPr>
            <w:rStyle w:val="Hyperlink"/>
            <w:rFonts w:ascii="Times New Roman" w:hAnsi="Times New Roman" w:eastAsia="Calibri"/>
            <w:sz w:val="24"/>
            <w:szCs w:val="24"/>
          </w:rPr>
          <w:t>ру</w:t>
        </w:r>
        <w:r w:rsidRPr="005A02EE" w:rsidR="00E10083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 w:rsidR="00E10083">
          <w:rPr>
            <w:rStyle w:val="Hyperlink"/>
            <w:rFonts w:ascii="Times New Roman" w:hAnsi="Times New Roman" w:eastAsia="Calibri"/>
            <w:sz w:val="24"/>
            <w:szCs w:val="24"/>
          </w:rPr>
          <w:t>ции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>
        <w:rPr>
          <w:rFonts w:ascii="Times New Roman" w:hAnsi="Times New Roman" w:eastAsia="Calibri"/>
          <w:sz w:val="24"/>
          <w:szCs w:val="24"/>
        </w:rPr>
        <w:t>157н, касающи</w:t>
      </w:r>
      <w:r w:rsidRPr="003F3918" w:rsidR="00E1008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ся </w:t>
      </w:r>
      <w:r w:rsidRPr="003F3918">
        <w:rPr>
          <w:rFonts w:ascii="Times New Roman" w:hAnsi="Times New Roman" w:eastAsia="Calibri"/>
          <w:sz w:val="24"/>
          <w:szCs w:val="24"/>
        </w:rPr>
        <w:t>п</w:t>
      </w:r>
      <w:r w:rsidRPr="003F3918">
        <w:rPr>
          <w:rFonts w:ascii="Times New Roman" w:hAnsi="Times New Roman" w:eastAsia="Calibri"/>
          <w:sz w:val="24"/>
          <w:szCs w:val="24"/>
        </w:rPr>
        <w:t>остельных принадлежностей, мягкого инвентаря, канцелярских товаров</w:t>
      </w:r>
      <w:r w:rsidRPr="003F3918">
        <w:rPr>
          <w:rFonts w:ascii="Times New Roman" w:hAnsi="Times New Roman" w:eastAsia="Calibri"/>
          <w:sz w:val="24"/>
          <w:szCs w:val="24"/>
        </w:rPr>
        <w:t xml:space="preserve">, </w:t>
      </w:r>
      <w:r w:rsidRPr="003F3918">
        <w:rPr>
          <w:rFonts w:ascii="Times New Roman" w:hAnsi="Times New Roman" w:eastAsia="Calibri"/>
          <w:sz w:val="24"/>
          <w:szCs w:val="24"/>
        </w:rPr>
        <w:t>отменены</w:t>
      </w:r>
      <w:r w:rsidRPr="003F3918" w:rsidR="00E92BD7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16" openconsref="base=LAW;n=450185;fld=134;dst=100791;date=05.05.2026;last">
        <w:r w:rsidRPr="005A02EE" w:rsidR="00E92BD7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E92BD7">
          <w:rPr>
            <w:rStyle w:val="Hyperlink"/>
            <w:rFonts w:ascii="Times New Roman" w:hAnsi="Times New Roman" w:eastAsia="Calibri"/>
            <w:sz w:val="24"/>
            <w:szCs w:val="24"/>
          </w:rPr>
          <w:t>9</w:t>
        </w:r>
        <w:r w:rsidRPr="005A02EE" w:rsidR="00E92BD7">
          <w:rPr>
            <w:rStyle w:val="Hyperlink"/>
            <w:rFonts w:ascii="Times New Roman" w:hAnsi="Times New Roman" w:eastAsia="Calibri"/>
            <w:sz w:val="24"/>
            <w:szCs w:val="24"/>
          </w:rPr>
          <w:t>9</w:t>
        </w:r>
      </w:hyperlink>
      <w:r w:rsidRPr="003F3918" w:rsidR="00E92BD7">
        <w:rPr>
          <w:rFonts w:ascii="Times New Roman" w:hAnsi="Times New Roman" w:eastAsia="Calibri"/>
          <w:sz w:val="24"/>
          <w:szCs w:val="24"/>
        </w:rPr>
        <w:t xml:space="preserve"> Инструкции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E92BD7">
        <w:rPr>
          <w:rFonts w:ascii="Times New Roman" w:hAnsi="Times New Roman" w:eastAsia="Calibri"/>
          <w:sz w:val="24"/>
          <w:szCs w:val="24"/>
        </w:rPr>
        <w:t>157н)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  <w:r w:rsidRPr="003F3918">
        <w:rPr>
          <w:rFonts w:ascii="Times New Roman" w:hAnsi="Times New Roman" w:eastAsia="Calibri"/>
          <w:sz w:val="24"/>
          <w:szCs w:val="24"/>
        </w:rPr>
        <w:t>К</w:t>
      </w:r>
      <w:r w:rsidRPr="003F3918">
        <w:rPr>
          <w:rFonts w:ascii="Times New Roman" w:hAnsi="Times New Roman" w:eastAsia="Calibri"/>
          <w:sz w:val="24"/>
          <w:szCs w:val="24"/>
        </w:rPr>
        <w:t>ак в этой ситуации поступать бухгалтеру, что нужно сделать</w:t>
      </w:r>
      <w:r w:rsidRPr="003F3918">
        <w:rPr>
          <w:rFonts w:ascii="Times New Roman" w:hAnsi="Times New Roman" w:eastAsia="Calibri"/>
          <w:sz w:val="24"/>
          <w:szCs w:val="24"/>
        </w:rPr>
        <w:t>? С</w:t>
      </w:r>
      <w:r w:rsidRPr="003F3918">
        <w:rPr>
          <w:rFonts w:ascii="Times New Roman" w:hAnsi="Times New Roman" w:eastAsia="Calibri"/>
          <w:sz w:val="24"/>
          <w:szCs w:val="24"/>
        </w:rPr>
        <w:t xml:space="preserve">егодня мы с вами </w:t>
      </w:r>
      <w:r w:rsidRPr="003F3918">
        <w:rPr>
          <w:rFonts w:ascii="Times New Roman" w:hAnsi="Times New Roman" w:eastAsia="Calibri"/>
          <w:sz w:val="24"/>
          <w:szCs w:val="24"/>
        </w:rPr>
        <w:t xml:space="preserve">об этом </w:t>
      </w:r>
      <w:r w:rsidRPr="003F3918">
        <w:rPr>
          <w:rFonts w:ascii="Times New Roman" w:hAnsi="Times New Roman" w:eastAsia="Calibri"/>
          <w:sz w:val="24"/>
          <w:szCs w:val="24"/>
        </w:rPr>
        <w:t xml:space="preserve">и поговорим. </w:t>
      </w:r>
    </w:p>
    <w:p w:rsidRPr="003F3918" w:rsidR="00334265" w:rsidP="003F3918" w14:paraId="26B68471" w14:textId="33B1E4F4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Во</w:t>
      </w:r>
      <w:r w:rsidRPr="003F3918" w:rsidR="00D13310">
        <w:rPr>
          <w:rFonts w:ascii="Times New Roman" w:hAnsi="Times New Roman" w:eastAsia="Calibri"/>
          <w:sz w:val="24"/>
          <w:szCs w:val="24"/>
        </w:rPr>
        <w:t>-</w:t>
      </w:r>
      <w:r w:rsidRPr="003F3918">
        <w:rPr>
          <w:rFonts w:ascii="Times New Roman" w:hAnsi="Times New Roman" w:eastAsia="Calibri"/>
          <w:sz w:val="24"/>
          <w:szCs w:val="24"/>
        </w:rPr>
        <w:t>первых, мы должны определить</w:t>
      </w:r>
      <w:r w:rsidRPr="003F3918" w:rsidR="00D13310">
        <w:rPr>
          <w:rFonts w:ascii="Times New Roman" w:hAnsi="Times New Roman" w:eastAsia="Calibri"/>
          <w:sz w:val="24"/>
          <w:szCs w:val="24"/>
        </w:rPr>
        <w:t xml:space="preserve">, что </w:t>
      </w:r>
      <w:r w:rsidRPr="003F3918">
        <w:rPr>
          <w:rFonts w:ascii="Times New Roman" w:hAnsi="Times New Roman" w:eastAsia="Calibri"/>
          <w:sz w:val="24"/>
          <w:szCs w:val="24"/>
        </w:rPr>
        <w:t>учитыва</w:t>
      </w:r>
      <w:r w:rsidRPr="003F3918">
        <w:rPr>
          <w:rFonts w:ascii="Times New Roman" w:hAnsi="Times New Roman" w:eastAsia="Calibri"/>
          <w:sz w:val="24"/>
          <w:szCs w:val="24"/>
        </w:rPr>
        <w:t>ют</w:t>
      </w:r>
      <w:r w:rsidRPr="003F3918">
        <w:rPr>
          <w:rFonts w:ascii="Times New Roman" w:hAnsi="Times New Roman" w:eastAsia="Calibri"/>
          <w:sz w:val="24"/>
          <w:szCs w:val="24"/>
        </w:rPr>
        <w:t xml:space="preserve"> на </w:t>
      </w:r>
      <w:hyperlink w:tooltip="Ссылка на КонсультантПлюс" w:history="1" r:id="rId17" openconsref="base=LAW;n=486219;fld=134;dst=103432;date=08.05.2026;last"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счета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744B7A">
        <w:rPr>
          <w:rFonts w:ascii="Times New Roman" w:hAnsi="Times New Roman" w:eastAsia="Calibri"/>
          <w:sz w:val="24"/>
          <w:szCs w:val="24"/>
        </w:rPr>
        <w:t>.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Для бухгалтера </w:t>
      </w:r>
      <w:r w:rsidRPr="003F3918">
        <w:rPr>
          <w:rFonts w:ascii="Times New Roman" w:hAnsi="Times New Roman" w:eastAsia="Calibri"/>
          <w:sz w:val="24"/>
          <w:szCs w:val="24"/>
        </w:rPr>
        <w:t>логично, что</w:t>
      </w:r>
      <w:r w:rsidRPr="003F3918">
        <w:rPr>
          <w:rFonts w:ascii="Times New Roman" w:hAnsi="Times New Roman" w:eastAsia="Calibri"/>
          <w:sz w:val="24"/>
          <w:szCs w:val="24"/>
        </w:rPr>
        <w:t xml:space="preserve"> то, что</w:t>
      </w:r>
      <w:r w:rsidRPr="003F3918">
        <w:rPr>
          <w:rFonts w:ascii="Times New Roman" w:hAnsi="Times New Roman" w:eastAsia="Calibri"/>
          <w:sz w:val="24"/>
          <w:szCs w:val="24"/>
        </w:rPr>
        <w:t xml:space="preserve"> учитыва</w:t>
      </w:r>
      <w:r w:rsidRPr="003F3918">
        <w:rPr>
          <w:rFonts w:ascii="Times New Roman" w:hAnsi="Times New Roman" w:eastAsia="Calibri"/>
          <w:sz w:val="24"/>
          <w:szCs w:val="24"/>
        </w:rPr>
        <w:t xml:space="preserve">ют </w:t>
      </w:r>
      <w:r w:rsidRPr="003F3918">
        <w:rPr>
          <w:rFonts w:ascii="Times New Roman" w:hAnsi="Times New Roman" w:eastAsia="Calibri"/>
          <w:sz w:val="24"/>
          <w:szCs w:val="24"/>
        </w:rPr>
        <w:t xml:space="preserve">на </w:t>
      </w:r>
      <w:hyperlink w:tooltip="Ссылка на КонсультантПлюс" w:history="1" r:id="rId12" openconsref="base=LAW;n=486219;fld=134;dst=103432;date=05.05.2026;last"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счетах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>
        <w:rPr>
          <w:rFonts w:ascii="Times New Roman" w:hAnsi="Times New Roman" w:eastAsia="Calibri"/>
          <w:sz w:val="24"/>
          <w:szCs w:val="24"/>
        </w:rPr>
        <w:t>, покупа</w:t>
      </w:r>
      <w:r w:rsidRPr="003F3918">
        <w:rPr>
          <w:rFonts w:ascii="Times New Roman" w:hAnsi="Times New Roman" w:eastAsia="Calibri"/>
          <w:sz w:val="24"/>
          <w:szCs w:val="24"/>
        </w:rPr>
        <w:t>ют</w:t>
      </w:r>
      <w:r w:rsidRPr="003F3918">
        <w:rPr>
          <w:rFonts w:ascii="Times New Roman" w:hAnsi="Times New Roman" w:eastAsia="Calibri"/>
          <w:sz w:val="24"/>
          <w:szCs w:val="24"/>
        </w:rPr>
        <w:t xml:space="preserve"> за сч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 </w:t>
      </w:r>
      <w:hyperlink w:tooltip="Ссылка на КонсультантПлюс" w:history="1" r:id="rId18" openconsref="base=LAW;n=525280;fld=134;dst=831;date=05.05.2026;last"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стат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ь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340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3B0033">
        <w:rPr>
          <w:rFonts w:ascii="Times New Roman" w:hAnsi="Times New Roman" w:eastAsia="Calibri"/>
          <w:sz w:val="24"/>
          <w:szCs w:val="24"/>
        </w:rPr>
        <w:t xml:space="preserve">«Увеличение стоимости материальных запасов» </w:t>
      </w:r>
      <w:r w:rsidRPr="003F3918" w:rsidR="00E10083">
        <w:rPr>
          <w:rFonts w:ascii="Times New Roman" w:hAnsi="Times New Roman" w:eastAsia="Calibri"/>
          <w:sz w:val="24"/>
          <w:szCs w:val="24"/>
        </w:rPr>
        <w:t>КОСГУ</w:t>
      </w:r>
      <w:r w:rsidRPr="003F3918">
        <w:rPr>
          <w:rFonts w:ascii="Times New Roman" w:hAnsi="Times New Roman" w:eastAsia="Calibri"/>
          <w:sz w:val="24"/>
          <w:szCs w:val="24"/>
        </w:rPr>
        <w:t>, относится к материальным запасам</w:t>
      </w:r>
      <w:r w:rsidRPr="003F3918" w:rsidR="003A521A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18" openconsref="base=LAW;n=525280;fld=134;dst=831;date=05.05.2026;last">
        <w:r w:rsidRPr="005A02EE" w:rsidR="003A521A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3A521A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3A521A">
          <w:rPr>
            <w:rStyle w:val="Hyperlink"/>
            <w:rFonts w:ascii="Times New Roman" w:hAnsi="Times New Roman" w:eastAsia="Calibri"/>
            <w:sz w:val="24"/>
            <w:szCs w:val="24"/>
          </w:rPr>
          <w:t>1.4</w:t>
        </w:r>
      </w:hyperlink>
      <w:r w:rsidRPr="003F3918" w:rsidR="003A521A">
        <w:rPr>
          <w:rFonts w:ascii="Times New Roman" w:hAnsi="Times New Roman" w:eastAsia="Calibri"/>
          <w:sz w:val="24"/>
          <w:szCs w:val="24"/>
        </w:rPr>
        <w:t xml:space="preserve"> Порядка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3A521A">
        <w:rPr>
          <w:rFonts w:ascii="Times New Roman" w:hAnsi="Times New Roman" w:eastAsia="Calibri"/>
          <w:sz w:val="24"/>
          <w:szCs w:val="24"/>
        </w:rPr>
        <w:t>209н).</w:t>
      </w:r>
      <w:r w:rsidRPr="003F3918">
        <w:rPr>
          <w:rFonts w:ascii="Times New Roman" w:hAnsi="Times New Roman" w:eastAsia="Calibri"/>
          <w:sz w:val="24"/>
          <w:szCs w:val="24"/>
        </w:rPr>
        <w:t xml:space="preserve"> То, что учитыва</w:t>
      </w:r>
      <w:r w:rsidRPr="003F3918">
        <w:rPr>
          <w:rFonts w:ascii="Times New Roman" w:hAnsi="Times New Roman" w:eastAsia="Calibri"/>
          <w:sz w:val="24"/>
          <w:szCs w:val="24"/>
        </w:rPr>
        <w:t>ют</w:t>
      </w:r>
      <w:r w:rsidRPr="003F3918">
        <w:rPr>
          <w:rFonts w:ascii="Times New Roman" w:hAnsi="Times New Roman" w:eastAsia="Calibri"/>
          <w:sz w:val="24"/>
          <w:szCs w:val="24"/>
        </w:rPr>
        <w:t xml:space="preserve"> на </w:t>
      </w:r>
      <w:hyperlink w:tooltip="Ссылка на КонсультантПлюс" w:history="1" r:id="rId19" openconsref="base=LAW;n=486219;fld=134;dst=103339;date=05.05.2026;last"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D13310">
          <w:rPr>
            <w:rStyle w:val="Hyperlink"/>
            <w:rFonts w:ascii="Times New Roman" w:hAnsi="Times New Roman" w:eastAsia="Calibri"/>
            <w:sz w:val="24"/>
            <w:szCs w:val="24"/>
          </w:rPr>
          <w:t>101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7B2575">
        <w:rPr>
          <w:rFonts w:ascii="Times New Roman" w:hAnsi="Times New Roman" w:eastAsia="Calibri"/>
          <w:sz w:val="24"/>
          <w:szCs w:val="24"/>
        </w:rPr>
        <w:t>«Основные средства»</w:t>
      </w:r>
      <w:r w:rsidRPr="003F3918">
        <w:rPr>
          <w:rFonts w:ascii="Times New Roman" w:hAnsi="Times New Roman" w:eastAsia="Calibri"/>
          <w:sz w:val="24"/>
          <w:szCs w:val="24"/>
        </w:rPr>
        <w:t>, покупа</w:t>
      </w:r>
      <w:r w:rsidRPr="003F3918">
        <w:rPr>
          <w:rFonts w:ascii="Times New Roman" w:hAnsi="Times New Roman" w:eastAsia="Calibri"/>
          <w:sz w:val="24"/>
          <w:szCs w:val="24"/>
        </w:rPr>
        <w:t>ют</w:t>
      </w:r>
      <w:r w:rsidRPr="003F3918">
        <w:rPr>
          <w:rFonts w:ascii="Times New Roman" w:hAnsi="Times New Roman" w:eastAsia="Calibri"/>
          <w:sz w:val="24"/>
          <w:szCs w:val="24"/>
        </w:rPr>
        <w:t xml:space="preserve"> за сч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 </w:t>
      </w:r>
      <w:hyperlink w:tooltip="Ссылка на КонсультантПлюс" w:history="1" r:id="rId20" openconsref="base=LAW;n=525280;fld=134;dst=331;date=05.05.2026;last">
        <w:r w:rsidRPr="005A02EE" w:rsidR="009F3B4E">
          <w:rPr>
            <w:rStyle w:val="Hyperlink"/>
            <w:rFonts w:ascii="Times New Roman" w:hAnsi="Times New Roman" w:eastAsia="Calibri"/>
            <w:sz w:val="24"/>
            <w:szCs w:val="24"/>
          </w:rPr>
          <w:t>стать</w:t>
        </w:r>
        <w:r w:rsidRPr="005A02EE" w:rsidR="009F3B4E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310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3B0033">
        <w:rPr>
          <w:rFonts w:ascii="Times New Roman" w:hAnsi="Times New Roman" w:eastAsia="Calibri"/>
          <w:sz w:val="24"/>
          <w:szCs w:val="24"/>
        </w:rPr>
        <w:t>«</w:t>
      </w:r>
      <w:r w:rsidRPr="003F3918" w:rsidR="009F3B4E">
        <w:rPr>
          <w:rFonts w:ascii="Times New Roman" w:hAnsi="Times New Roman" w:eastAsia="Calibri"/>
          <w:sz w:val="24"/>
          <w:szCs w:val="24"/>
        </w:rPr>
        <w:t>Увеличение стоимости основных средств</w:t>
      </w:r>
      <w:r w:rsidRPr="003F3918" w:rsidR="003B0033">
        <w:rPr>
          <w:rFonts w:ascii="Times New Roman" w:hAnsi="Times New Roman" w:eastAsia="Calibri"/>
          <w:sz w:val="24"/>
          <w:szCs w:val="24"/>
        </w:rPr>
        <w:t xml:space="preserve">» </w:t>
      </w:r>
      <w:r w:rsidRPr="003F3918" w:rsidR="00E10083">
        <w:rPr>
          <w:rFonts w:ascii="Times New Roman" w:hAnsi="Times New Roman" w:eastAsia="Calibri"/>
          <w:sz w:val="24"/>
          <w:szCs w:val="24"/>
        </w:rPr>
        <w:t>КОСГУ</w:t>
      </w:r>
      <w:r w:rsidRPr="003F3918">
        <w:rPr>
          <w:rFonts w:ascii="Times New Roman" w:hAnsi="Times New Roman" w:eastAsia="Calibri"/>
          <w:sz w:val="24"/>
          <w:szCs w:val="24"/>
        </w:rPr>
        <w:t xml:space="preserve">, </w:t>
      </w:r>
      <w:r w:rsidRPr="003F3918" w:rsidR="007757FD">
        <w:rPr>
          <w:rFonts w:ascii="Times New Roman" w:hAnsi="Times New Roman" w:eastAsia="Calibri"/>
          <w:sz w:val="24"/>
          <w:szCs w:val="24"/>
        </w:rPr>
        <w:t>я</w:t>
      </w:r>
      <w:r w:rsidRPr="003F3918">
        <w:rPr>
          <w:rFonts w:ascii="Times New Roman" w:hAnsi="Times New Roman" w:eastAsia="Calibri"/>
          <w:sz w:val="24"/>
          <w:szCs w:val="24"/>
        </w:rPr>
        <w:t>вля</w:t>
      </w:r>
      <w:r w:rsidRPr="003F3918" w:rsidR="002C5349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тся основными средствами</w:t>
      </w:r>
      <w:r w:rsidRPr="003F3918" w:rsidR="00F40C06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20" openconsref="base=LAW;n=525280;fld=134;dst=331;date=05.05.2026;last">
        <w:r w:rsidRPr="005A02EE" w:rsidR="00F40C06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F40C06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F40C06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F40C06">
          <w:rPr>
            <w:rStyle w:val="Hyperlink"/>
            <w:rFonts w:ascii="Times New Roman" w:hAnsi="Times New Roman" w:eastAsia="Calibri"/>
            <w:sz w:val="24"/>
            <w:szCs w:val="24"/>
          </w:rPr>
          <w:t>.1</w:t>
        </w:r>
      </w:hyperlink>
      <w:r w:rsidRPr="003F3918" w:rsidR="00F40C06">
        <w:rPr>
          <w:rFonts w:ascii="Times New Roman" w:hAnsi="Times New Roman" w:eastAsia="Calibri"/>
          <w:sz w:val="24"/>
          <w:szCs w:val="24"/>
        </w:rPr>
        <w:t xml:space="preserve"> Порядка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F40C06">
        <w:rPr>
          <w:rFonts w:ascii="Times New Roman" w:hAnsi="Times New Roman" w:eastAsia="Calibri"/>
          <w:sz w:val="24"/>
          <w:szCs w:val="24"/>
        </w:rPr>
        <w:t>209н)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</w:p>
    <w:p w:rsidRPr="003F3918" w:rsidR="006A3A8F" w:rsidP="003F3918" w14:paraId="43039DF2" w14:textId="2B26718A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Ч</w:t>
      </w:r>
      <w:r w:rsidRPr="003F3918" w:rsidR="000729A5">
        <w:rPr>
          <w:rFonts w:ascii="Times New Roman" w:hAnsi="Times New Roman" w:eastAsia="Calibri"/>
          <w:sz w:val="24"/>
          <w:szCs w:val="24"/>
        </w:rPr>
        <w:t>то учитыва</w:t>
      </w:r>
      <w:r w:rsidRPr="003F3918">
        <w:rPr>
          <w:rFonts w:ascii="Times New Roman" w:hAnsi="Times New Roman" w:eastAsia="Calibri"/>
          <w:sz w:val="24"/>
          <w:szCs w:val="24"/>
        </w:rPr>
        <w:t>ют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на </w:t>
      </w:r>
      <w:hyperlink w:tooltip="Ссылка на КонсультантПлюс" w:history="1" r:id="rId12" openconsref="base=LAW;n=486219;fld=134;dst=103432;date=05.05.2026;last"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977C83">
        <w:rPr>
          <w:rFonts w:ascii="Times New Roman" w:hAnsi="Times New Roman" w:eastAsia="Calibri"/>
          <w:sz w:val="24"/>
          <w:szCs w:val="24"/>
        </w:rPr>
        <w:t>? В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соответствии с </w:t>
      </w:r>
      <w:hyperlink w:tooltip="Ссылка на КонсультантПлюс" w:history="1" r:id="rId21" openconsref="base=LAW;n=486219;fld=134;dst=103433;date=05.05.2026;last"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п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7B2575">
          <w:rPr>
            <w:rStyle w:val="Hyperlink"/>
            <w:rFonts w:ascii="Times New Roman" w:hAnsi="Times New Roman" w:eastAsia="Calibri"/>
            <w:sz w:val="24"/>
            <w:szCs w:val="24"/>
          </w:rPr>
          <w:t>18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7B2575">
        <w:rPr>
          <w:rFonts w:ascii="Times New Roman" w:hAnsi="Times New Roman" w:eastAsia="Calibri"/>
          <w:sz w:val="24"/>
          <w:szCs w:val="24"/>
        </w:rPr>
        <w:t>Порядка применения Единого плана счетов</w:t>
      </w:r>
      <w:r w:rsidRPr="003F3918" w:rsidR="00337448">
        <w:rPr>
          <w:rFonts w:ascii="Times New Roman" w:hAnsi="Times New Roman" w:eastAsia="Calibri"/>
          <w:sz w:val="24"/>
          <w:szCs w:val="24"/>
        </w:rPr>
        <w:t xml:space="preserve"> н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а </w:t>
      </w:r>
      <w:hyperlink w:tooltip="Ссылка на КонсультантПлюс" w:history="1" r:id="rId12" openconsref="base=LAW;n=486219;fld=134;dst=103432;date=05.05.2026;last"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D64D68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учитывают материальные ценности, относящиеся к материалам в соответствии со стандартом</w:t>
      </w:r>
      <w:r w:rsidRPr="003F3918" w:rsidR="00C21948">
        <w:rPr>
          <w:rFonts w:ascii="Times New Roman" w:hAnsi="Times New Roman" w:eastAsia="Calibri"/>
          <w:sz w:val="24"/>
          <w:szCs w:val="24"/>
        </w:rPr>
        <w:t xml:space="preserve"> «</w:t>
      </w:r>
      <w:r w:rsidRPr="003F3918" w:rsidR="000729A5">
        <w:rPr>
          <w:rFonts w:ascii="Times New Roman" w:hAnsi="Times New Roman" w:eastAsia="Calibri"/>
          <w:sz w:val="24"/>
          <w:szCs w:val="24"/>
        </w:rPr>
        <w:t>Запасы</w:t>
      </w:r>
      <w:r w:rsidRPr="003F3918" w:rsidR="00C21948">
        <w:rPr>
          <w:rFonts w:ascii="Times New Roman" w:hAnsi="Times New Roman" w:eastAsia="Calibri"/>
          <w:sz w:val="24"/>
          <w:szCs w:val="24"/>
        </w:rPr>
        <w:t xml:space="preserve">». Я </w:t>
      </w:r>
      <w:r w:rsidRPr="003F3918" w:rsidR="000729A5">
        <w:rPr>
          <w:rFonts w:ascii="Times New Roman" w:hAnsi="Times New Roman" w:eastAsia="Calibri"/>
          <w:sz w:val="24"/>
          <w:szCs w:val="24"/>
        </w:rPr>
        <w:t>подч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ркиваю,</w:t>
      </w:r>
      <w:r w:rsidRPr="003F3918" w:rsidR="00C21948">
        <w:rPr>
          <w:rFonts w:ascii="Times New Roman" w:hAnsi="Times New Roman" w:eastAsia="Calibri"/>
          <w:sz w:val="24"/>
          <w:szCs w:val="24"/>
        </w:rPr>
        <w:t xml:space="preserve"> к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материалам, 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а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не к материальным запасам. Если мы откроем </w:t>
      </w:r>
      <w:hyperlink w:tooltip="Ссылка на КонсультантПлюс" w:history="1" r:id="rId22" openconsref="base=LAW;n=344744;fld=134;dst=100040;date=05.05.2026;last">
        <w:r w:rsidRPr="005A02EE" w:rsidR="00982CF6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982CF6">
          <w:rPr>
            <w:rStyle w:val="Hyperlink"/>
            <w:rFonts w:ascii="Times New Roman" w:hAnsi="Times New Roman" w:eastAsia="Calibri"/>
            <w:sz w:val="24"/>
            <w:szCs w:val="24"/>
          </w:rPr>
          <w:t>7</w:t>
        </w:r>
      </w:hyperlink>
      <w:r w:rsidRPr="003F3918" w:rsidR="00B2106F">
        <w:rPr>
          <w:rFonts w:ascii="Times New Roman" w:hAnsi="Times New Roman" w:eastAsia="Calibri"/>
          <w:sz w:val="24"/>
          <w:szCs w:val="24"/>
        </w:rPr>
        <w:t xml:space="preserve"> С</w:t>
      </w:r>
      <w:r w:rsidRPr="003F3918" w:rsidR="000729A5">
        <w:rPr>
          <w:rFonts w:ascii="Times New Roman" w:hAnsi="Times New Roman" w:eastAsia="Calibri"/>
          <w:sz w:val="24"/>
          <w:szCs w:val="24"/>
        </w:rPr>
        <w:t>тандарт</w:t>
      </w:r>
      <w:r w:rsidRPr="003F3918" w:rsidR="00B2106F">
        <w:rPr>
          <w:rFonts w:ascii="Times New Roman" w:hAnsi="Times New Roman" w:eastAsia="Calibri"/>
          <w:sz w:val="24"/>
          <w:szCs w:val="24"/>
        </w:rPr>
        <w:t>а</w:t>
      </w:r>
      <w:r w:rsidRPr="003F3918" w:rsidR="007A11D2">
        <w:rPr>
          <w:rFonts w:ascii="Times New Roman" w:hAnsi="Times New Roman" w:eastAsia="Calibri"/>
          <w:sz w:val="24"/>
          <w:szCs w:val="24"/>
        </w:rPr>
        <w:t xml:space="preserve"> «З</w:t>
      </w:r>
      <w:r w:rsidRPr="003F3918" w:rsidR="000729A5">
        <w:rPr>
          <w:rFonts w:ascii="Times New Roman" w:hAnsi="Times New Roman" w:eastAsia="Calibri"/>
          <w:sz w:val="24"/>
          <w:szCs w:val="24"/>
        </w:rPr>
        <w:t>апасы</w:t>
      </w:r>
      <w:r w:rsidRPr="003F3918" w:rsidR="007A11D2">
        <w:rPr>
          <w:rFonts w:ascii="Times New Roman" w:hAnsi="Times New Roman" w:eastAsia="Calibri"/>
          <w:sz w:val="24"/>
          <w:szCs w:val="24"/>
        </w:rPr>
        <w:t>»</w:t>
      </w:r>
      <w:r w:rsidRPr="003F3918" w:rsidR="000729A5">
        <w:rPr>
          <w:rFonts w:ascii="Times New Roman" w:hAnsi="Times New Roman" w:eastAsia="Calibri"/>
          <w:sz w:val="24"/>
          <w:szCs w:val="24"/>
        </w:rPr>
        <w:t>, то увидим, что материалами являются материальные ценности со сроком полезного использования менее 12 месяцев.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Это значит все, что 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используется в учреждении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менее 12 месяцев, должно учитываться на </w:t>
      </w:r>
      <w:hyperlink w:tooltip="Ссылка на КонсультантПлюс" w:history="1" r:id="rId17" openconsref="base=LAW;n=486219;fld=134;dst=103432;date=08.05.2026;last"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7A11D2">
        <w:rPr>
          <w:rFonts w:ascii="Times New Roman" w:hAnsi="Times New Roman" w:eastAsia="Calibri"/>
          <w:sz w:val="24"/>
          <w:szCs w:val="24"/>
        </w:rPr>
        <w:t>. В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се, что </w:t>
      </w:r>
      <w:r w:rsidRPr="003F3918" w:rsidR="009C0E3A">
        <w:rPr>
          <w:rFonts w:ascii="Times New Roman" w:hAnsi="Times New Roman" w:eastAsia="Calibri"/>
          <w:sz w:val="24"/>
          <w:szCs w:val="24"/>
        </w:rPr>
        <w:t xml:space="preserve">используется </w:t>
      </w:r>
      <w:r w:rsidRPr="003F3918" w:rsidR="000729A5">
        <w:rPr>
          <w:rFonts w:ascii="Times New Roman" w:hAnsi="Times New Roman" w:eastAsia="Calibri"/>
          <w:sz w:val="24"/>
          <w:szCs w:val="24"/>
        </w:rPr>
        <w:t>более 12 месяцев</w:t>
      </w:r>
      <w:r w:rsidRPr="003F3918" w:rsidR="00A95528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учитывается на </w:t>
      </w:r>
      <w:hyperlink w:tooltip="Ссылка на КонсультантПлюс" w:history="1" r:id="rId19" openconsref="base=LAW;n=486219;fld=134;dst=103339;date=05.05.2026;last"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101</w:t>
        </w:r>
      </w:hyperlink>
      <w:r w:rsidRPr="003F3918" w:rsidR="00F713F0">
        <w:rPr>
          <w:rFonts w:ascii="Times New Roman" w:hAnsi="Times New Roman" w:eastAsia="Calibri"/>
          <w:sz w:val="24"/>
          <w:szCs w:val="24"/>
        </w:rPr>
        <w:t>. 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ткая градация.</w:t>
      </w:r>
      <w:r w:rsidRPr="003F3918" w:rsidR="001B5D91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Единственный критерий </w:t>
      </w:r>
      <w:r w:rsidRPr="003F3918" w:rsidR="00D94059">
        <w:rPr>
          <w:rFonts w:ascii="Times New Roman" w:hAnsi="Times New Roman" w:eastAsia="Calibri"/>
          <w:sz w:val="24"/>
          <w:szCs w:val="24"/>
        </w:rPr>
        <w:t>–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срок полезного использования</w:t>
      </w:r>
      <w:r w:rsidRPr="003F3918" w:rsidR="00F713F0">
        <w:rPr>
          <w:rFonts w:ascii="Times New Roman" w:hAnsi="Times New Roman" w:eastAsia="Calibri"/>
          <w:sz w:val="24"/>
          <w:szCs w:val="24"/>
        </w:rPr>
        <w:t>.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713F0">
        <w:rPr>
          <w:rFonts w:ascii="Times New Roman" w:hAnsi="Times New Roman" w:eastAsia="Calibri"/>
          <w:sz w:val="24"/>
          <w:szCs w:val="24"/>
        </w:rPr>
        <w:t>С</w:t>
      </w:r>
      <w:r w:rsidRPr="003F3918" w:rsidR="000729A5">
        <w:rPr>
          <w:rFonts w:ascii="Times New Roman" w:hAnsi="Times New Roman" w:eastAsia="Calibri"/>
          <w:sz w:val="24"/>
          <w:szCs w:val="24"/>
        </w:rPr>
        <w:t>разу оговоримся</w:t>
      </w:r>
      <w:r w:rsidRPr="003F3918" w:rsidR="00F713F0">
        <w:rPr>
          <w:rFonts w:ascii="Times New Roman" w:hAnsi="Times New Roman" w:eastAsia="Calibri"/>
          <w:sz w:val="24"/>
          <w:szCs w:val="24"/>
        </w:rPr>
        <w:t>, что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срок полезного использования </w:t>
      </w:r>
      <w:r w:rsidRPr="003F3918" w:rsidR="00F713F0">
        <w:rPr>
          <w:rFonts w:ascii="Times New Roman" w:hAnsi="Times New Roman" w:eastAsia="Calibri"/>
          <w:sz w:val="24"/>
          <w:szCs w:val="24"/>
        </w:rPr>
        <w:t xml:space="preserve">считают </w:t>
      </w:r>
      <w:r w:rsidRPr="003F3918" w:rsidR="000729A5">
        <w:rPr>
          <w:rFonts w:ascii="Times New Roman" w:hAnsi="Times New Roman" w:eastAsia="Calibri"/>
          <w:sz w:val="24"/>
          <w:szCs w:val="24"/>
        </w:rPr>
        <w:t>с момента выдачи в эксплуатацию, то есть</w:t>
      </w:r>
      <w:r w:rsidRPr="003F3918" w:rsidR="00126A0F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запланированный срок полезного использования или фактически</w:t>
      </w:r>
      <w:r w:rsidRPr="003F3918" w:rsidR="00126A0F">
        <w:rPr>
          <w:rFonts w:ascii="Times New Roman" w:hAnsi="Times New Roman" w:eastAsia="Calibri"/>
          <w:sz w:val="24"/>
          <w:szCs w:val="24"/>
        </w:rPr>
        <w:t>й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срок полезного использования</w:t>
      </w:r>
      <w:r w:rsidRPr="003F3918" w:rsidR="008819F3">
        <w:rPr>
          <w:rFonts w:ascii="Times New Roman" w:hAnsi="Times New Roman" w:eastAsia="Calibri"/>
          <w:sz w:val="24"/>
          <w:szCs w:val="24"/>
        </w:rPr>
        <w:t>. Н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а </w:t>
      </w:r>
      <w:hyperlink w:tooltip="Ссылка на КонсультантПлюс" w:history="1" r:id="rId12" openconsref="base=LAW;n=486219;fld=134;dst=103432;date=05.05.2026;last"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сче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3B0033">
          <w:rPr>
            <w:rStyle w:val="Hyperlink"/>
            <w:rFonts w:ascii="Times New Roman" w:hAnsi="Times New Roman" w:eastAsia="Calibri"/>
            <w:sz w:val="24"/>
            <w:szCs w:val="24"/>
          </w:rPr>
          <w:t>05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8819F3">
        <w:rPr>
          <w:rFonts w:ascii="Times New Roman" w:hAnsi="Times New Roman" w:eastAsia="Calibri"/>
          <w:sz w:val="24"/>
          <w:szCs w:val="24"/>
        </w:rPr>
        <w:t>у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читывают материалы, то есть те материальные ценности, которые используются в деятельности учреждения менее 12 месяцев. </w:t>
      </w:r>
      <w:r w:rsidRPr="003F3918" w:rsidR="008819F3">
        <w:rPr>
          <w:rFonts w:ascii="Times New Roman" w:hAnsi="Times New Roman" w:eastAsia="Calibri"/>
          <w:sz w:val="24"/>
          <w:szCs w:val="24"/>
        </w:rPr>
        <w:t>Ч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то же делать бухгалтеру, который привык к тому, что мягкий инвентарь </w:t>
      </w:r>
      <w:r w:rsidRPr="003F3918" w:rsidR="00D36097">
        <w:rPr>
          <w:rFonts w:ascii="Times New Roman" w:hAnsi="Times New Roman" w:eastAsia="Calibri"/>
          <w:sz w:val="24"/>
          <w:szCs w:val="24"/>
        </w:rPr>
        <w:t>–</w:t>
      </w:r>
      <w:r w:rsidRPr="003F3918" w:rsidR="008819F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это</w:t>
      </w:r>
      <w:r w:rsidRPr="003F3918" w:rsidR="00D36097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материалы, канцелярские товары </w:t>
      </w:r>
      <w:r w:rsidRPr="003F3918">
        <w:rPr>
          <w:rFonts w:ascii="Times New Roman" w:hAnsi="Times New Roman" w:eastAsia="Calibri"/>
          <w:sz w:val="24"/>
          <w:szCs w:val="24"/>
        </w:rPr>
        <w:t xml:space="preserve">– это </w:t>
      </w:r>
      <w:r w:rsidRPr="003F3918" w:rsidR="000729A5">
        <w:rPr>
          <w:rFonts w:ascii="Times New Roman" w:hAnsi="Times New Roman" w:eastAsia="Calibri"/>
          <w:sz w:val="24"/>
          <w:szCs w:val="24"/>
        </w:rPr>
        <w:t>материалы</w:t>
      </w:r>
      <w:r w:rsidRPr="003F3918">
        <w:rPr>
          <w:rFonts w:ascii="Times New Roman" w:hAnsi="Times New Roman" w:eastAsia="Calibri"/>
          <w:sz w:val="24"/>
          <w:szCs w:val="24"/>
        </w:rPr>
        <w:t>, ч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асть </w:t>
      </w:r>
      <w:r w:rsidRPr="003F3918" w:rsidR="001B5D91">
        <w:rPr>
          <w:rFonts w:ascii="Times New Roman" w:hAnsi="Times New Roman" w:eastAsia="Calibri"/>
          <w:sz w:val="24"/>
          <w:szCs w:val="24"/>
        </w:rPr>
        <w:t xml:space="preserve">производственного и хозяйственного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инвентаря </w:t>
      </w:r>
      <w:r w:rsidRPr="003F3918" w:rsidR="00B73F05">
        <w:rPr>
          <w:rFonts w:ascii="Times New Roman" w:hAnsi="Times New Roman" w:eastAsia="Calibri"/>
          <w:sz w:val="24"/>
          <w:szCs w:val="24"/>
        </w:rPr>
        <w:t>–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тоже материалы</w:t>
      </w:r>
      <w:r w:rsidRPr="003F3918">
        <w:rPr>
          <w:rFonts w:ascii="Times New Roman" w:hAnsi="Times New Roman" w:eastAsia="Calibri"/>
          <w:sz w:val="24"/>
          <w:szCs w:val="24"/>
        </w:rPr>
        <w:t>?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К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этому привыкли должностные лица. Что 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же </w:t>
      </w:r>
      <w:r w:rsidRPr="003F3918" w:rsidR="000729A5">
        <w:rPr>
          <w:rFonts w:ascii="Times New Roman" w:hAnsi="Times New Roman" w:eastAsia="Calibri"/>
          <w:sz w:val="24"/>
          <w:szCs w:val="24"/>
        </w:rPr>
        <w:t>делать бухгалтеру? Минфин предложил нам руководящие документы, а именно методические рекомендации. Я подч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ркиваю, </w:t>
      </w:r>
      <w:r w:rsidRPr="003F3918" w:rsidR="001B5D91">
        <w:rPr>
          <w:rFonts w:ascii="Times New Roman" w:hAnsi="Times New Roman" w:eastAsia="Calibri"/>
          <w:sz w:val="24"/>
          <w:szCs w:val="24"/>
        </w:rPr>
        <w:t>бухгалтерский и бюджетный учет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у нас</w:t>
      </w:r>
      <w:r w:rsidRPr="003F3918" w:rsidR="001B5D91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регулиру</w:t>
      </w:r>
      <w:r w:rsidRPr="003F3918" w:rsidR="001B5D91">
        <w:rPr>
          <w:rFonts w:ascii="Times New Roman" w:hAnsi="Times New Roman" w:eastAsia="Calibri"/>
          <w:sz w:val="24"/>
          <w:szCs w:val="24"/>
        </w:rPr>
        <w:t>ют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963C15">
        <w:rPr>
          <w:rFonts w:ascii="Times New Roman" w:hAnsi="Times New Roman" w:eastAsia="Calibri"/>
          <w:sz w:val="24"/>
          <w:szCs w:val="24"/>
        </w:rPr>
        <w:t>дв</w:t>
      </w:r>
      <w:r w:rsidRPr="003F3918" w:rsidR="001B5D91">
        <w:rPr>
          <w:rFonts w:ascii="Times New Roman" w:hAnsi="Times New Roman" w:eastAsia="Calibri"/>
          <w:sz w:val="24"/>
          <w:szCs w:val="24"/>
        </w:rPr>
        <w:t>а</w:t>
      </w:r>
      <w:r w:rsidRPr="003F3918" w:rsidR="00963C1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вида документов</w:t>
      </w:r>
      <w:r w:rsidRPr="003F3918">
        <w:rPr>
          <w:rFonts w:ascii="Times New Roman" w:hAnsi="Times New Roman" w:eastAsia="Calibri"/>
          <w:sz w:val="24"/>
          <w:szCs w:val="24"/>
        </w:rPr>
        <w:t>:</w:t>
      </w:r>
    </w:p>
    <w:p w:rsidRPr="00E97476" w:rsidR="006A3A8F" w:rsidP="003F3918" w14:paraId="7CCF1DE8" w14:textId="77777777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>нормативн</w:t>
      </w:r>
      <w:r w:rsidRPr="00E97476">
        <w:rPr>
          <w:rFonts w:ascii="Times New Roman" w:hAnsi="Times New Roman"/>
          <w:sz w:val="24"/>
          <w:szCs w:val="24"/>
        </w:rPr>
        <w:t xml:space="preserve">ые </w:t>
      </w:r>
      <w:r w:rsidRPr="00E97476">
        <w:rPr>
          <w:rFonts w:ascii="Times New Roman" w:hAnsi="Times New Roman"/>
          <w:sz w:val="24"/>
          <w:szCs w:val="24"/>
        </w:rPr>
        <w:t xml:space="preserve">правовые акты, которые прошли регистрацию в </w:t>
      </w:r>
      <w:r w:rsidRPr="00E97476" w:rsidR="00E10083">
        <w:rPr>
          <w:rFonts w:ascii="Times New Roman" w:hAnsi="Times New Roman"/>
          <w:sz w:val="24"/>
          <w:szCs w:val="24"/>
        </w:rPr>
        <w:t>М</w:t>
      </w:r>
      <w:r w:rsidRPr="00E97476">
        <w:rPr>
          <w:rFonts w:ascii="Times New Roman" w:hAnsi="Times New Roman"/>
          <w:sz w:val="24"/>
          <w:szCs w:val="24"/>
        </w:rPr>
        <w:t>инюсте</w:t>
      </w:r>
      <w:r w:rsidRPr="00E97476">
        <w:rPr>
          <w:rFonts w:ascii="Times New Roman" w:hAnsi="Times New Roman"/>
          <w:sz w:val="24"/>
          <w:szCs w:val="24"/>
        </w:rPr>
        <w:t xml:space="preserve"> и</w:t>
      </w:r>
      <w:r w:rsidRPr="00E97476" w:rsidR="00963C15">
        <w:rPr>
          <w:rFonts w:ascii="Times New Roman" w:hAnsi="Times New Roman"/>
          <w:sz w:val="24"/>
          <w:szCs w:val="24"/>
        </w:rPr>
        <w:t xml:space="preserve"> </w:t>
      </w:r>
      <w:r w:rsidRPr="00E97476">
        <w:rPr>
          <w:rFonts w:ascii="Times New Roman" w:hAnsi="Times New Roman"/>
          <w:sz w:val="24"/>
          <w:szCs w:val="24"/>
        </w:rPr>
        <w:t xml:space="preserve">были </w:t>
      </w:r>
      <w:r w:rsidRPr="00E97476" w:rsidR="00963C15">
        <w:rPr>
          <w:rFonts w:ascii="Times New Roman" w:hAnsi="Times New Roman"/>
          <w:sz w:val="24"/>
          <w:szCs w:val="24"/>
        </w:rPr>
        <w:t>о</w:t>
      </w:r>
      <w:r w:rsidRPr="00E97476">
        <w:rPr>
          <w:rFonts w:ascii="Times New Roman" w:hAnsi="Times New Roman"/>
          <w:sz w:val="24"/>
          <w:szCs w:val="24"/>
        </w:rPr>
        <w:t>публикован</w:t>
      </w:r>
      <w:r w:rsidRPr="00E97476">
        <w:rPr>
          <w:rFonts w:ascii="Times New Roman" w:hAnsi="Times New Roman"/>
          <w:sz w:val="24"/>
          <w:szCs w:val="24"/>
        </w:rPr>
        <w:t>ы</w:t>
      </w:r>
      <w:r w:rsidR="00D36097">
        <w:rPr>
          <w:rFonts w:ascii="Times New Roman" w:hAnsi="Times New Roman"/>
          <w:sz w:val="24"/>
          <w:szCs w:val="24"/>
        </w:rPr>
        <w:t>;</w:t>
      </w:r>
    </w:p>
    <w:p w:rsidRPr="00E97476" w:rsidR="006A3A8F" w:rsidP="003F3918" w14:paraId="30BB5B0C" w14:textId="77777777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>руководящие документы</w:t>
      </w:r>
      <w:r w:rsidRPr="00E97476" w:rsidR="00963C15">
        <w:rPr>
          <w:rFonts w:ascii="Times New Roman" w:hAnsi="Times New Roman"/>
          <w:sz w:val="24"/>
          <w:szCs w:val="24"/>
        </w:rPr>
        <w:t xml:space="preserve">. </w:t>
      </w:r>
    </w:p>
    <w:p w:rsidRPr="003F3918" w:rsidR="00AD1E53" w:rsidP="003F3918" w14:paraId="1EA0A850" w14:textId="0620C2A8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Н</w:t>
      </w:r>
      <w:r w:rsidRPr="003F3918" w:rsidR="000729A5">
        <w:rPr>
          <w:rFonts w:ascii="Times New Roman" w:hAnsi="Times New Roman" w:eastAsia="Calibri"/>
          <w:sz w:val="24"/>
          <w:szCs w:val="24"/>
        </w:rPr>
        <w:t>ормативн</w:t>
      </w:r>
      <w:r w:rsidRPr="003F3918" w:rsidR="006A3A8F">
        <w:rPr>
          <w:rFonts w:ascii="Times New Roman" w:hAnsi="Times New Roman" w:eastAsia="Calibri"/>
          <w:sz w:val="24"/>
          <w:szCs w:val="24"/>
        </w:rPr>
        <w:t xml:space="preserve">ыми </w:t>
      </w:r>
      <w:r w:rsidRPr="003F3918" w:rsidR="000729A5">
        <w:rPr>
          <w:rFonts w:ascii="Times New Roman" w:hAnsi="Times New Roman" w:eastAsia="Calibri"/>
          <w:sz w:val="24"/>
          <w:szCs w:val="24"/>
        </w:rPr>
        <w:t>правовыми актами</w:t>
      </w:r>
      <w:r w:rsidRPr="003F3918" w:rsidR="00E10083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в первую очередь, </w:t>
      </w:r>
      <w:r w:rsidRPr="003F3918" w:rsidR="000729A5">
        <w:rPr>
          <w:rFonts w:ascii="Times New Roman" w:hAnsi="Times New Roman" w:eastAsia="Calibri"/>
          <w:sz w:val="24"/>
          <w:szCs w:val="24"/>
        </w:rPr>
        <w:t>являются федеральные стандарты бухгалтерского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та. Руководящими документами</w:t>
      </w:r>
      <w:r w:rsidRPr="003F3918" w:rsidR="00E10083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 </w:t>
      </w:r>
      <w:r w:rsidRPr="003F3918">
        <w:rPr>
          <w:rFonts w:ascii="Times New Roman" w:hAnsi="Times New Roman" w:eastAsia="Calibri"/>
          <w:sz w:val="24"/>
          <w:szCs w:val="24"/>
        </w:rPr>
        <w:t xml:space="preserve">первую </w:t>
      </w:r>
      <w:r w:rsidRPr="003F3918" w:rsidR="000729A5">
        <w:rPr>
          <w:rFonts w:ascii="Times New Roman" w:hAnsi="Times New Roman" w:eastAsia="Calibri"/>
          <w:sz w:val="24"/>
          <w:szCs w:val="24"/>
        </w:rPr>
        <w:t>очередь</w:t>
      </w:r>
      <w:r w:rsidRPr="003F3918" w:rsidR="00E10083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являются</w:t>
      </w:r>
      <w:r w:rsidRPr="003F3918">
        <w:rPr>
          <w:rFonts w:ascii="Times New Roman" w:hAnsi="Times New Roman" w:eastAsia="Calibri"/>
          <w:sz w:val="24"/>
          <w:szCs w:val="24"/>
        </w:rPr>
        <w:t xml:space="preserve"> м</w:t>
      </w:r>
      <w:r w:rsidRPr="003F3918" w:rsidR="000729A5">
        <w:rPr>
          <w:rFonts w:ascii="Times New Roman" w:hAnsi="Times New Roman" w:eastAsia="Calibri"/>
          <w:sz w:val="24"/>
          <w:szCs w:val="24"/>
        </w:rPr>
        <w:t>етодические рекомендации по применению соответствующих стандартов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Принимая </w:t>
      </w:r>
      <w:r w:rsidRPr="003F3918" w:rsidR="007D47D6">
        <w:rPr>
          <w:rFonts w:ascii="Times New Roman" w:hAnsi="Times New Roman" w:eastAsia="Calibri"/>
          <w:sz w:val="24"/>
          <w:szCs w:val="24"/>
        </w:rPr>
        <w:t>решения,</w:t>
      </w:r>
      <w:r w:rsidRPr="003F3918" w:rsidR="00E10083">
        <w:rPr>
          <w:rFonts w:ascii="Times New Roman" w:hAnsi="Times New Roman" w:eastAsia="Calibri"/>
          <w:sz w:val="24"/>
          <w:szCs w:val="24"/>
        </w:rPr>
        <w:t xml:space="preserve"> м</w:t>
      </w:r>
      <w:r w:rsidRPr="003F3918" w:rsidR="000729A5">
        <w:rPr>
          <w:rFonts w:ascii="Times New Roman" w:hAnsi="Times New Roman" w:eastAsia="Calibri"/>
          <w:sz w:val="24"/>
          <w:szCs w:val="24"/>
        </w:rPr>
        <w:t>ы должны понять, каким документом пользоваться</w:t>
      </w:r>
      <w:r w:rsidRPr="003F3918" w:rsidR="007B41B2">
        <w:rPr>
          <w:rFonts w:ascii="Times New Roman" w:hAnsi="Times New Roman" w:eastAsia="Calibri"/>
          <w:sz w:val="24"/>
          <w:szCs w:val="24"/>
        </w:rPr>
        <w:t xml:space="preserve"> в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первую </w:t>
      </w:r>
      <w:r w:rsidRPr="003F3918" w:rsidR="000729A5">
        <w:rPr>
          <w:rFonts w:ascii="Times New Roman" w:hAnsi="Times New Roman" w:eastAsia="Calibri"/>
          <w:sz w:val="24"/>
          <w:szCs w:val="24"/>
        </w:rPr>
        <w:t>очередь</w:t>
      </w:r>
      <w:r w:rsidRPr="003F3918" w:rsidR="007B41B2">
        <w:rPr>
          <w:rFonts w:ascii="Times New Roman" w:hAnsi="Times New Roman" w:eastAsia="Calibri"/>
          <w:sz w:val="24"/>
          <w:szCs w:val="24"/>
        </w:rPr>
        <w:t>. Д</w:t>
      </w:r>
      <w:r w:rsidRPr="003F3918" w:rsidR="000729A5">
        <w:rPr>
          <w:rFonts w:ascii="Times New Roman" w:hAnsi="Times New Roman" w:eastAsia="Calibri"/>
          <w:sz w:val="24"/>
          <w:szCs w:val="24"/>
        </w:rPr>
        <w:t>ля этого существует судебная практика, где судьи высказали сво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суждение.</w:t>
      </w:r>
      <w:r w:rsidRPr="003F3918" w:rsidR="00CC5786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Руководящие документы, то есть методические рекомендации</w:t>
      </w:r>
      <w:r w:rsidRPr="003F3918" w:rsidR="00CC5786">
        <w:rPr>
          <w:rFonts w:ascii="Times New Roman" w:hAnsi="Times New Roman" w:eastAsia="Calibri"/>
          <w:sz w:val="24"/>
          <w:szCs w:val="24"/>
        </w:rPr>
        <w:t>, в том числе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по применению стандартов, обязательны к применению. Тем самым </w:t>
      </w:r>
      <w:r w:rsidRPr="003F3918">
        <w:rPr>
          <w:rFonts w:ascii="Times New Roman" w:hAnsi="Times New Roman" w:eastAsia="Calibri"/>
          <w:sz w:val="24"/>
          <w:szCs w:val="24"/>
        </w:rPr>
        <w:t>М</w:t>
      </w:r>
      <w:r w:rsidRPr="003F3918" w:rsidR="000729A5">
        <w:rPr>
          <w:rFonts w:ascii="Times New Roman" w:hAnsi="Times New Roman" w:eastAsia="Calibri"/>
          <w:sz w:val="24"/>
          <w:szCs w:val="24"/>
        </w:rPr>
        <w:t>ин</w:t>
      </w:r>
      <w:r w:rsidRPr="003F3918" w:rsidR="000A486F">
        <w:rPr>
          <w:rFonts w:ascii="Times New Roman" w:hAnsi="Times New Roman" w:eastAsia="Calibri"/>
          <w:sz w:val="24"/>
          <w:szCs w:val="24"/>
        </w:rPr>
        <w:t xml:space="preserve">фин </w:t>
      </w:r>
      <w:r w:rsidRPr="003F3918" w:rsidR="000729A5">
        <w:rPr>
          <w:rFonts w:ascii="Times New Roman" w:hAnsi="Times New Roman" w:eastAsia="Calibri"/>
          <w:sz w:val="24"/>
          <w:szCs w:val="24"/>
        </w:rPr>
        <w:t>высказывает сво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мнение, как реализовывать в реальной деятельности требования нормативно</w:t>
      </w:r>
      <w:r w:rsidRPr="003F3918" w:rsidR="00CC5786">
        <w:rPr>
          <w:rFonts w:ascii="Times New Roman" w:hAnsi="Times New Roman" w:eastAsia="Calibri"/>
          <w:sz w:val="24"/>
          <w:szCs w:val="24"/>
        </w:rPr>
        <w:t xml:space="preserve">го </w:t>
      </w:r>
      <w:r w:rsidRPr="003F3918" w:rsidR="000729A5">
        <w:rPr>
          <w:rFonts w:ascii="Times New Roman" w:hAnsi="Times New Roman" w:eastAsia="Calibri"/>
          <w:sz w:val="24"/>
          <w:szCs w:val="24"/>
        </w:rPr>
        <w:t>правового акта</w:t>
      </w:r>
      <w:r w:rsidRPr="003F3918" w:rsidR="002500FF">
        <w:rPr>
          <w:rFonts w:ascii="Times New Roman" w:hAnsi="Times New Roman" w:eastAsia="Calibri"/>
          <w:sz w:val="24"/>
          <w:szCs w:val="24"/>
        </w:rPr>
        <w:t>. В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той же судебной практике</w:t>
      </w:r>
      <w:r w:rsidRPr="003F3918" w:rsidR="002500FF">
        <w:rPr>
          <w:rFonts w:ascii="Times New Roman" w:hAnsi="Times New Roman" w:eastAsia="Calibri"/>
          <w:sz w:val="24"/>
          <w:szCs w:val="24"/>
        </w:rPr>
        <w:t xml:space="preserve"> е</w:t>
      </w:r>
      <w:r w:rsidRPr="003F3918" w:rsidR="000729A5">
        <w:rPr>
          <w:rFonts w:ascii="Times New Roman" w:hAnsi="Times New Roman" w:eastAsia="Calibri"/>
          <w:sz w:val="24"/>
          <w:szCs w:val="24"/>
        </w:rPr>
        <w:t>сть оговорка, что методические рекомендации</w:t>
      </w:r>
      <w:r w:rsidRPr="003F3918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письма </w:t>
      </w:r>
      <w:r w:rsidRPr="003F3918">
        <w:rPr>
          <w:rFonts w:ascii="Times New Roman" w:hAnsi="Times New Roman" w:eastAsia="Calibri"/>
          <w:sz w:val="24"/>
          <w:szCs w:val="24"/>
        </w:rPr>
        <w:t>М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инфина применяют </w:t>
      </w:r>
      <w:r w:rsidRPr="003F3918" w:rsidR="000A486F">
        <w:rPr>
          <w:rFonts w:ascii="Times New Roman" w:hAnsi="Times New Roman" w:eastAsia="Calibri"/>
          <w:sz w:val="24"/>
          <w:szCs w:val="24"/>
        </w:rPr>
        <w:t xml:space="preserve">как руководящие документы </w:t>
      </w:r>
      <w:r w:rsidRPr="003F3918" w:rsidR="000729A5">
        <w:rPr>
          <w:rFonts w:ascii="Times New Roman" w:hAnsi="Times New Roman" w:eastAsia="Calibri"/>
          <w:sz w:val="24"/>
          <w:szCs w:val="24"/>
        </w:rPr>
        <w:t>только в том случае, если они не противоречат нормативн</w:t>
      </w:r>
      <w:r w:rsidRPr="003F3918" w:rsidR="00CC5786">
        <w:rPr>
          <w:rFonts w:ascii="Times New Roman" w:hAnsi="Times New Roman" w:eastAsia="Calibri"/>
          <w:sz w:val="24"/>
          <w:szCs w:val="24"/>
        </w:rPr>
        <w:t xml:space="preserve">ым </w:t>
      </w:r>
      <w:r w:rsidRPr="003F3918" w:rsidR="000729A5">
        <w:rPr>
          <w:rFonts w:ascii="Times New Roman" w:hAnsi="Times New Roman" w:eastAsia="Calibri"/>
          <w:sz w:val="24"/>
          <w:szCs w:val="24"/>
        </w:rPr>
        <w:t>правовым акт</w:t>
      </w:r>
      <w:r w:rsidRPr="003F3918" w:rsidR="002500FF">
        <w:rPr>
          <w:rFonts w:ascii="Times New Roman" w:hAnsi="Times New Roman" w:eastAsia="Calibri"/>
          <w:sz w:val="24"/>
          <w:szCs w:val="24"/>
        </w:rPr>
        <w:t>а</w:t>
      </w:r>
      <w:r w:rsidRPr="003F3918" w:rsidR="000729A5">
        <w:rPr>
          <w:rFonts w:ascii="Times New Roman" w:hAnsi="Times New Roman" w:eastAsia="Calibri"/>
          <w:sz w:val="24"/>
          <w:szCs w:val="24"/>
        </w:rPr>
        <w:t>м, не противоречат стандартам. И тут нам нужно с вами разобраться</w:t>
      </w:r>
      <w:r w:rsidRPr="003F3918" w:rsidR="001B5D91">
        <w:rPr>
          <w:rFonts w:ascii="Times New Roman" w:hAnsi="Times New Roman" w:eastAsia="Calibri"/>
          <w:sz w:val="24"/>
          <w:szCs w:val="24"/>
        </w:rPr>
        <w:t xml:space="preserve">. </w:t>
      </w:r>
      <w:r w:rsidRPr="003F3918" w:rsidR="002500FF">
        <w:rPr>
          <w:rFonts w:ascii="Times New Roman" w:hAnsi="Times New Roman" w:eastAsia="Calibri"/>
          <w:sz w:val="24"/>
          <w:szCs w:val="24"/>
        </w:rPr>
        <w:t>К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ак раз именно в </w:t>
      </w:r>
      <w:r w:rsidRPr="003F3918" w:rsidR="002500FF">
        <w:rPr>
          <w:rFonts w:ascii="Times New Roman" w:hAnsi="Times New Roman" w:eastAsia="Calibri"/>
          <w:sz w:val="24"/>
          <w:szCs w:val="24"/>
        </w:rPr>
        <w:t>20</w:t>
      </w:r>
      <w:r w:rsidRPr="003F3918" w:rsidR="000729A5">
        <w:rPr>
          <w:rFonts w:ascii="Times New Roman" w:hAnsi="Times New Roman" w:eastAsia="Calibri"/>
          <w:sz w:val="24"/>
          <w:szCs w:val="24"/>
        </w:rPr>
        <w:t>26 году произошло противоречие между нормативн</w:t>
      </w:r>
      <w:r w:rsidRPr="003F3918" w:rsidR="00CC5786">
        <w:rPr>
          <w:rFonts w:ascii="Times New Roman" w:hAnsi="Times New Roman" w:eastAsia="Calibri"/>
          <w:sz w:val="24"/>
          <w:szCs w:val="24"/>
        </w:rPr>
        <w:t xml:space="preserve">ым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правовым актом, а именно стандартом </w:t>
      </w:r>
      <w:r w:rsidRPr="003F3918">
        <w:rPr>
          <w:rFonts w:ascii="Times New Roman" w:hAnsi="Times New Roman" w:eastAsia="Calibri"/>
          <w:sz w:val="24"/>
          <w:szCs w:val="24"/>
        </w:rPr>
        <w:t>«З</w:t>
      </w:r>
      <w:r w:rsidRPr="003F3918" w:rsidR="000729A5">
        <w:rPr>
          <w:rFonts w:ascii="Times New Roman" w:hAnsi="Times New Roman" w:eastAsia="Calibri"/>
          <w:sz w:val="24"/>
          <w:szCs w:val="24"/>
        </w:rPr>
        <w:t>апасы</w:t>
      </w:r>
      <w:r w:rsidRPr="003F3918">
        <w:rPr>
          <w:rFonts w:ascii="Times New Roman" w:hAnsi="Times New Roman" w:eastAsia="Calibri"/>
          <w:sz w:val="24"/>
          <w:szCs w:val="24"/>
        </w:rPr>
        <w:t>»</w:t>
      </w:r>
      <w:r w:rsidRPr="003F3918" w:rsidR="00955BE4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Приказом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>
        <w:rPr>
          <w:rFonts w:ascii="Times New Roman" w:hAnsi="Times New Roman" w:eastAsia="Calibri"/>
          <w:sz w:val="24"/>
          <w:szCs w:val="24"/>
        </w:rPr>
        <w:t>121н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и руководящими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документами, а именно методическими рекомендациями по применению плана счетов бюджетных </w:t>
      </w:r>
      <w:r w:rsidRPr="003F3918">
        <w:rPr>
          <w:rFonts w:ascii="Times New Roman" w:hAnsi="Times New Roman" w:eastAsia="Calibri"/>
          <w:sz w:val="24"/>
          <w:szCs w:val="24"/>
        </w:rPr>
        <w:t xml:space="preserve">и </w:t>
      </w:r>
      <w:r w:rsidRPr="003F3918" w:rsidR="000729A5">
        <w:rPr>
          <w:rFonts w:ascii="Times New Roman" w:hAnsi="Times New Roman" w:eastAsia="Calibri"/>
          <w:sz w:val="24"/>
          <w:szCs w:val="24"/>
        </w:rPr>
        <w:t>автономных учреждений</w:t>
      </w:r>
      <w:r w:rsidRPr="003F3918" w:rsidR="007D47D6">
        <w:rPr>
          <w:rFonts w:ascii="Times New Roman" w:hAnsi="Times New Roman" w:eastAsia="Calibri"/>
          <w:sz w:val="24"/>
          <w:szCs w:val="24"/>
        </w:rPr>
        <w:t xml:space="preserve"> (</w:t>
      </w:r>
      <w:r w:rsidRPr="003F3918" w:rsidR="008837D1">
        <w:rPr>
          <w:rFonts w:ascii="Times New Roman" w:hAnsi="Times New Roman" w:eastAsia="Calibri"/>
          <w:sz w:val="24"/>
          <w:szCs w:val="24"/>
        </w:rPr>
        <w:t>«</w:t>
      </w:r>
      <w:r w:rsidRPr="003F3918" w:rsidR="007D47D6">
        <w:rPr>
          <w:rFonts w:ascii="Times New Roman" w:hAnsi="Times New Roman" w:eastAsia="Calibri"/>
          <w:sz w:val="24"/>
          <w:szCs w:val="24"/>
        </w:rPr>
        <w:t xml:space="preserve">Методические </w:t>
      </w:r>
      <w:hyperlink w:tooltip="Ссылка на КонсультантПлюс" w:history="1" r:id="rId23" openconsref="base=LAW;n=525310;fld=134;dst=100002;date=05.05.2026;last">
        <w:r w:rsidRPr="005A02EE" w:rsidR="007D47D6">
          <w:rPr>
            <w:rStyle w:val="Hyperlink"/>
            <w:rFonts w:ascii="Times New Roman" w:hAnsi="Times New Roman" w:eastAsia="Calibri"/>
            <w:sz w:val="24"/>
            <w:szCs w:val="24"/>
          </w:rPr>
          <w:t>рекоме</w:t>
        </w:r>
        <w:r w:rsidRPr="005A02EE" w:rsidR="007D47D6">
          <w:rPr>
            <w:rStyle w:val="Hyperlink"/>
            <w:rFonts w:ascii="Times New Roman" w:hAnsi="Times New Roman" w:eastAsia="Calibri"/>
            <w:sz w:val="24"/>
            <w:szCs w:val="24"/>
          </w:rPr>
          <w:t>н</w:t>
        </w:r>
        <w:r w:rsidRPr="005A02EE" w:rsidR="007D47D6">
          <w:rPr>
            <w:rStyle w:val="Hyperlink"/>
            <w:rFonts w:ascii="Times New Roman" w:hAnsi="Times New Roman" w:eastAsia="Calibri"/>
            <w:sz w:val="24"/>
            <w:szCs w:val="24"/>
          </w:rPr>
          <w:t>д</w:t>
        </w:r>
        <w:r w:rsidRPr="005A02EE" w:rsidR="007D47D6">
          <w:rPr>
            <w:rStyle w:val="Hyperlink"/>
            <w:rFonts w:ascii="Times New Roman" w:hAnsi="Times New Roman" w:eastAsia="Calibri"/>
            <w:sz w:val="24"/>
            <w:szCs w:val="24"/>
          </w:rPr>
          <w:t>ации</w:t>
        </w:r>
      </w:hyperlink>
      <w:r w:rsidRPr="003F3918" w:rsidR="007D47D6">
        <w:rPr>
          <w:rFonts w:ascii="Times New Roman" w:hAnsi="Times New Roman" w:eastAsia="Calibri"/>
          <w:sz w:val="24"/>
          <w:szCs w:val="24"/>
        </w:rPr>
        <w:t xml:space="preserve"> по применению федерального стандарта бухгалтерского учета государственных финансов 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7D47D6">
        <w:rPr>
          <w:rFonts w:ascii="Times New Roman" w:hAnsi="Times New Roman" w:eastAsia="Calibri"/>
          <w:sz w:val="24"/>
          <w:szCs w:val="24"/>
        </w:rPr>
        <w:t>План счетов бухгалтерского учета бюджетных и автономных учреждений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7D47D6">
        <w:rPr>
          <w:rFonts w:ascii="Times New Roman" w:hAnsi="Times New Roman" w:eastAsia="Calibri"/>
          <w:sz w:val="24"/>
          <w:szCs w:val="24"/>
        </w:rPr>
        <w:t>, утв</w:t>
      </w:r>
      <w:r w:rsidR="00896EE9">
        <w:rPr>
          <w:rFonts w:ascii="Times New Roman" w:hAnsi="Times New Roman" w:eastAsia="Calibri"/>
          <w:sz w:val="24"/>
          <w:szCs w:val="24"/>
        </w:rPr>
        <w:t>.</w:t>
      </w:r>
      <w:r w:rsidRPr="003F3918" w:rsidR="007D47D6">
        <w:rPr>
          <w:rFonts w:ascii="Times New Roman" w:hAnsi="Times New Roman" w:eastAsia="Calibri"/>
          <w:sz w:val="24"/>
          <w:szCs w:val="24"/>
        </w:rPr>
        <w:t xml:space="preserve"> приказом Министерства финансов Российской Федерации от 20 сентября 2024 г.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7D47D6">
        <w:rPr>
          <w:rFonts w:ascii="Times New Roman" w:hAnsi="Times New Roman" w:eastAsia="Calibri"/>
          <w:sz w:val="24"/>
          <w:szCs w:val="24"/>
        </w:rPr>
        <w:t>133н</w:t>
      </w:r>
      <w:r w:rsidRPr="003F3918" w:rsidR="00F95AE7">
        <w:rPr>
          <w:rFonts w:ascii="Times New Roman" w:hAnsi="Times New Roman" w:eastAsia="Calibri"/>
          <w:sz w:val="24"/>
          <w:szCs w:val="24"/>
        </w:rPr>
        <w:t>»</w:t>
      </w:r>
      <w:r w:rsidRPr="003F3918" w:rsidR="006912C4">
        <w:rPr>
          <w:rFonts w:ascii="Times New Roman" w:hAnsi="Times New Roman" w:eastAsia="Calibri"/>
          <w:sz w:val="24"/>
          <w:szCs w:val="24"/>
        </w:rPr>
        <w:t xml:space="preserve">, далее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 w:rsidR="006912C4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586571">
        <w:rPr>
          <w:rFonts w:ascii="Times New Roman" w:hAnsi="Times New Roman" w:eastAsia="Calibri"/>
          <w:sz w:val="24"/>
          <w:szCs w:val="24"/>
        </w:rPr>
        <w:t>М</w:t>
      </w:r>
      <w:r w:rsidRPr="003F3918" w:rsidR="006912C4">
        <w:rPr>
          <w:rFonts w:ascii="Times New Roman" w:hAnsi="Times New Roman" w:eastAsia="Calibri"/>
          <w:sz w:val="24"/>
          <w:szCs w:val="24"/>
        </w:rPr>
        <w:t>етодические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hyperlink w:tooltip="Ссылка на КонсультантПлюс" w:history="1" r:id="rId23" openconsref="base=LAW;n=525310;fld=134;dst=100002;date=05.05.2026;last">
        <w:r w:rsidRPr="005A02EE" w:rsidR="006912C4">
          <w:rPr>
            <w:rStyle w:val="Hyperlink"/>
            <w:rFonts w:ascii="Times New Roman" w:hAnsi="Times New Roman" w:eastAsia="Calibri"/>
            <w:sz w:val="24"/>
            <w:szCs w:val="24"/>
          </w:rPr>
          <w:t>реко</w:t>
        </w:r>
        <w:r w:rsidRPr="005A02EE" w:rsidR="006912C4">
          <w:rPr>
            <w:rStyle w:val="Hyperlink"/>
            <w:rFonts w:ascii="Times New Roman" w:hAnsi="Times New Roman" w:eastAsia="Calibri"/>
            <w:sz w:val="24"/>
            <w:szCs w:val="24"/>
          </w:rPr>
          <w:t>м</w:t>
        </w:r>
        <w:r w:rsidRPr="005A02EE" w:rsidR="006912C4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6912C4">
          <w:rPr>
            <w:rStyle w:val="Hyperlink"/>
            <w:rFonts w:ascii="Times New Roman" w:hAnsi="Times New Roman" w:eastAsia="Calibri"/>
            <w:sz w:val="24"/>
            <w:szCs w:val="24"/>
          </w:rPr>
          <w:t>н</w:t>
        </w:r>
        <w:r w:rsidRPr="005A02EE" w:rsidR="006912C4">
          <w:rPr>
            <w:rStyle w:val="Hyperlink"/>
            <w:rFonts w:ascii="Times New Roman" w:hAnsi="Times New Roman" w:eastAsia="Calibri"/>
            <w:sz w:val="24"/>
            <w:szCs w:val="24"/>
          </w:rPr>
          <w:t>дации</w:t>
        </w:r>
      </w:hyperlink>
      <w:r w:rsidRPr="003F3918" w:rsidR="006912C4">
        <w:rPr>
          <w:rFonts w:ascii="Times New Roman" w:hAnsi="Times New Roman" w:eastAsia="Calibri"/>
          <w:sz w:val="24"/>
          <w:szCs w:val="24"/>
        </w:rPr>
        <w:t xml:space="preserve"> по применению плана счетов бюджетных и автономных учреждений</w:t>
      </w:r>
      <w:r w:rsidRPr="003F3918" w:rsidR="007D47D6">
        <w:rPr>
          <w:rFonts w:ascii="Times New Roman" w:hAnsi="Times New Roman" w:eastAsia="Calibri"/>
          <w:sz w:val="24"/>
          <w:szCs w:val="24"/>
        </w:rPr>
        <w:t>)</w:t>
      </w:r>
      <w:r w:rsidRPr="003F3918" w:rsidR="000729A5">
        <w:rPr>
          <w:rFonts w:ascii="Times New Roman" w:hAnsi="Times New Roman" w:eastAsia="Calibri"/>
          <w:sz w:val="24"/>
          <w:szCs w:val="24"/>
        </w:rPr>
        <w:t>, методически</w:t>
      </w:r>
      <w:r w:rsidRPr="003F3918" w:rsidR="00DE4F20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рекомендаци</w:t>
      </w:r>
      <w:r w:rsidRPr="003F3918" w:rsidR="00DE4F20">
        <w:rPr>
          <w:rFonts w:ascii="Times New Roman" w:hAnsi="Times New Roman" w:eastAsia="Calibri"/>
          <w:sz w:val="24"/>
          <w:szCs w:val="24"/>
        </w:rPr>
        <w:t>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по применению плана счетов бюджетного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та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24" openconsref="base=LAW;n=522654;fld=134;dst=100002,1;date=05.05.2026;last"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Пи</w:t>
        </w:r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с</w:t>
        </w:r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ьмо</w:t>
        </w:r>
      </w:hyperlink>
      <w:r w:rsidRPr="003F3918" w:rsidR="00F91B8F">
        <w:rPr>
          <w:rFonts w:ascii="Times New Roman" w:hAnsi="Times New Roman" w:eastAsia="Calibri"/>
          <w:sz w:val="24"/>
          <w:szCs w:val="24"/>
        </w:rPr>
        <w:t xml:space="preserve"> Минфина России от 22.12.2025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02-07-09/124784 «О методических рекомендациях по применению СГС 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F91B8F">
        <w:rPr>
          <w:rFonts w:ascii="Times New Roman" w:hAnsi="Times New Roman" w:eastAsia="Calibri"/>
          <w:sz w:val="24"/>
          <w:szCs w:val="24"/>
        </w:rPr>
        <w:t>План счетов бюджетного учета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» (вместе с </w:t>
      </w:r>
      <w:r w:rsidRPr="003F3918" w:rsidR="00BB2C8A">
        <w:rPr>
          <w:rFonts w:ascii="Times New Roman" w:hAnsi="Times New Roman" w:eastAsia="Calibri"/>
          <w:sz w:val="24"/>
          <w:szCs w:val="24"/>
        </w:rPr>
        <w:t>«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Методическими рекомендациями по применению федерального стандарта бухгалтерского учета государственных финансов 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F91B8F">
        <w:rPr>
          <w:rFonts w:ascii="Times New Roman" w:hAnsi="Times New Roman" w:eastAsia="Calibri"/>
          <w:sz w:val="24"/>
          <w:szCs w:val="24"/>
        </w:rPr>
        <w:t>План счетов бюджетного учета</w:t>
      </w:r>
      <w:r w:rsidRPr="00896EE9" w:rsidR="00896EE9">
        <w:rPr>
          <w:rFonts w:ascii="Times New Roman" w:hAnsi="Times New Roman" w:eastAsia="Calibri"/>
          <w:sz w:val="24"/>
          <w:szCs w:val="24"/>
        </w:rPr>
        <w:t>"</w:t>
      </w:r>
      <w:r w:rsidRPr="003F3918" w:rsidR="00F91B8F">
        <w:rPr>
          <w:rFonts w:ascii="Times New Roman" w:hAnsi="Times New Roman" w:eastAsia="Calibri"/>
          <w:sz w:val="24"/>
          <w:szCs w:val="24"/>
        </w:rPr>
        <w:t>, утв</w:t>
      </w:r>
      <w:r w:rsidR="00896EE9">
        <w:rPr>
          <w:rFonts w:ascii="Times New Roman" w:hAnsi="Times New Roman" w:eastAsia="Calibri"/>
          <w:sz w:val="24"/>
          <w:szCs w:val="24"/>
        </w:rPr>
        <w:t>.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 приказом Министерства финансов Российской Федерации от 20 сентября 2024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F91B8F">
        <w:rPr>
          <w:rFonts w:ascii="Times New Roman" w:hAnsi="Times New Roman" w:eastAsia="Calibri"/>
          <w:sz w:val="24"/>
          <w:szCs w:val="24"/>
        </w:rPr>
        <w:t>г.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F91B8F">
        <w:rPr>
          <w:rFonts w:ascii="Times New Roman" w:hAnsi="Times New Roman" w:eastAsia="Calibri"/>
          <w:sz w:val="24"/>
          <w:szCs w:val="24"/>
        </w:rPr>
        <w:t xml:space="preserve">132н»), </w:t>
      </w:r>
      <w:hyperlink w:tooltip="Ссылка на КонсультантПлюс" w:history="1" r:id="rId25" openconsref="base=LAW;n=528445;fld=134;dst=100002,1;date=05.05.2026;last"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При</w:t>
        </w:r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 w:rsidR="00F91B8F">
          <w:rPr>
            <w:rStyle w:val="Hyperlink"/>
            <w:rFonts w:ascii="Times New Roman" w:hAnsi="Times New Roman" w:eastAsia="Calibri"/>
            <w:sz w:val="24"/>
            <w:szCs w:val="24"/>
          </w:rPr>
          <w:t>аз</w:t>
        </w:r>
      </w:hyperlink>
      <w:r w:rsidRPr="003F3918" w:rsidR="00F91B8F">
        <w:rPr>
          <w:rFonts w:ascii="Times New Roman" w:hAnsi="Times New Roman" w:eastAsia="Calibri"/>
          <w:sz w:val="24"/>
          <w:szCs w:val="24"/>
        </w:rPr>
        <w:t xml:space="preserve"> Минфина России от 25.12.2025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F91B8F">
        <w:rPr>
          <w:rFonts w:ascii="Times New Roman" w:hAnsi="Times New Roman" w:eastAsia="Calibri"/>
          <w:sz w:val="24"/>
          <w:szCs w:val="24"/>
        </w:rPr>
        <w:t>193н)</w:t>
      </w:r>
      <w:r w:rsidRPr="003F3918">
        <w:rPr>
          <w:rFonts w:ascii="Times New Roman" w:hAnsi="Times New Roman" w:eastAsia="Calibri"/>
          <w:sz w:val="24"/>
          <w:szCs w:val="24"/>
        </w:rPr>
        <w:t>.</w:t>
      </w:r>
    </w:p>
    <w:p w:rsidRPr="003F3918" w:rsidR="008F67F5" w:rsidP="003F3918" w14:paraId="1465CD72" w14:textId="13688080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 тех, и в других рекомендациях</w:t>
      </w:r>
      <w:r w:rsidRPr="003F3918">
        <w:rPr>
          <w:rFonts w:ascii="Times New Roman" w:hAnsi="Times New Roman" w:eastAsia="Calibri"/>
          <w:sz w:val="24"/>
          <w:szCs w:val="24"/>
        </w:rPr>
        <w:t xml:space="preserve"> 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сть </w:t>
      </w:r>
      <w:r w:rsidRPr="003F3918" w:rsidR="006B0D80">
        <w:rPr>
          <w:rFonts w:ascii="Times New Roman" w:hAnsi="Times New Roman" w:eastAsia="Calibri"/>
          <w:sz w:val="24"/>
          <w:szCs w:val="24"/>
        </w:rPr>
        <w:t xml:space="preserve">один </w:t>
      </w:r>
      <w:r w:rsidRPr="003F3918" w:rsidR="000729A5">
        <w:rPr>
          <w:rFonts w:ascii="Times New Roman" w:hAnsi="Times New Roman" w:eastAsia="Calibri"/>
          <w:sz w:val="24"/>
          <w:szCs w:val="24"/>
        </w:rPr>
        <w:t>пункт</w:t>
      </w:r>
      <w:r w:rsidRPr="003F3918" w:rsidR="006B0D80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он идентичен по номеру 1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 w:rsidR="000729A5">
        <w:rPr>
          <w:rFonts w:ascii="Times New Roman" w:hAnsi="Times New Roman" w:eastAsia="Calibri"/>
          <w:sz w:val="24"/>
          <w:szCs w:val="24"/>
        </w:rPr>
        <w:t>5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 w:rsidR="000729A5">
        <w:rPr>
          <w:rFonts w:ascii="Times New Roman" w:hAnsi="Times New Roman" w:eastAsia="Calibri"/>
          <w:sz w:val="24"/>
          <w:szCs w:val="24"/>
        </w:rPr>
        <w:t>2</w:t>
      </w:r>
      <w:r w:rsidRPr="003F3918" w:rsidR="006912C4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85D23">
        <w:rPr>
          <w:rFonts w:ascii="Times New Roman" w:hAnsi="Times New Roman" w:eastAsia="Calibri"/>
          <w:sz w:val="24"/>
          <w:szCs w:val="24"/>
        </w:rPr>
        <w:t>(</w:t>
      </w:r>
      <w:hyperlink w:tooltip="Ссылка на КонсультантПлюс" w:history="1" r:id="rId26" openconsref="base=LAW;n=525310;fld=134;dst=101489;date=05.05.2026;last">
        <w:r w:rsidRPr="005A02EE" w:rsidR="00085D23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085D23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085D23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085D23">
          <w:rPr>
            <w:rStyle w:val="Hyperlink"/>
            <w:rFonts w:ascii="Times New Roman" w:hAnsi="Times New Roman" w:eastAsia="Calibri"/>
            <w:sz w:val="24"/>
            <w:szCs w:val="24"/>
          </w:rPr>
          <w:t>5</w:t>
        </w:r>
        <w:r w:rsidRPr="005A02EE" w:rsidR="00085D23">
          <w:rPr>
            <w:rStyle w:val="Hyperlink"/>
            <w:rFonts w:ascii="Times New Roman" w:hAnsi="Times New Roman" w:eastAsia="Calibri"/>
            <w:sz w:val="24"/>
            <w:szCs w:val="24"/>
          </w:rPr>
          <w:t>.2</w:t>
        </w:r>
      </w:hyperlink>
      <w:r w:rsidRPr="003F3918" w:rsidR="00586571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бюджетных и автономных учреждений, </w:t>
      </w:r>
      <w:hyperlink w:tooltip="Ссылка на КонсультантПлюс" w:history="1" r:id="rId26" openconsref="base=LAW;n=525310;fld=134;dst=101489;date=05.05.2026;last">
        <w:r w:rsidRPr="005A02EE" w:rsidR="00586571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586571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586571">
          <w:rPr>
            <w:rStyle w:val="Hyperlink"/>
            <w:rFonts w:ascii="Times New Roman" w:hAnsi="Times New Roman" w:eastAsia="Calibri"/>
            <w:sz w:val="24"/>
            <w:szCs w:val="24"/>
          </w:rPr>
          <w:t>.5</w:t>
        </w:r>
        <w:r w:rsidRPr="005A02EE" w:rsidR="00586571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586571">
          <w:rPr>
            <w:rStyle w:val="Hyperlink"/>
            <w:rFonts w:ascii="Times New Roman" w:hAnsi="Times New Roman" w:eastAsia="Calibri"/>
            <w:sz w:val="24"/>
            <w:szCs w:val="24"/>
          </w:rPr>
          <w:t>2</w:t>
        </w:r>
      </w:hyperlink>
      <w:r w:rsidRPr="003F3918" w:rsidR="00586571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бюджетного учета)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. В соответствии с этим </w:t>
      </w:r>
      <w:hyperlink w:tooltip="Ссылка на КонсультантПлюс" w:history="1" r:id="rId26" openconsref="base=LAW;n=525310;fld=134;dst=101489;date=05.05.2026;last">
        <w:r w:rsidRPr="005A02EE" w:rsidR="00C8198D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C8198D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C8198D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C8198D">
          <w:rPr>
            <w:rStyle w:val="Hyperlink"/>
            <w:rFonts w:ascii="Times New Roman" w:hAnsi="Times New Roman" w:eastAsia="Calibri"/>
            <w:sz w:val="24"/>
            <w:szCs w:val="24"/>
          </w:rPr>
          <w:t>5</w:t>
        </w:r>
        <w:r w:rsidRPr="005A02EE" w:rsidR="00C8198D">
          <w:rPr>
            <w:rStyle w:val="Hyperlink"/>
            <w:rFonts w:ascii="Times New Roman" w:hAnsi="Times New Roman" w:eastAsia="Calibri"/>
            <w:sz w:val="24"/>
            <w:szCs w:val="24"/>
          </w:rPr>
          <w:t>.2</w:t>
        </w:r>
      </w:hyperlink>
      <w:r w:rsidRPr="003F3918" w:rsidR="000924EF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мы можем учитывать на </w:t>
      </w:r>
      <w:hyperlink w:tooltip="Ссылка на КонсультантПлюс" w:history="1" r:id="rId12" openconsref="base=LAW;n=486219;fld=134;dst=103432;date=05.05.2026;last"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счета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прочие материальные запасы, независимо от их срока службы.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И там поименован перечень тех материальных запасов, которые </w:t>
      </w:r>
      <w:r w:rsidRPr="003F3918" w:rsidR="000A486F">
        <w:rPr>
          <w:rFonts w:ascii="Times New Roman" w:hAnsi="Times New Roman" w:eastAsia="Calibri"/>
          <w:sz w:val="24"/>
          <w:szCs w:val="24"/>
        </w:rPr>
        <w:t>можно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учитывать на </w:t>
      </w:r>
      <w:hyperlink w:tooltip="Ссылка на КонсультантПлюс" w:history="1" r:id="rId12" openconsref="base=LAW;n=486219;fld=134;dst=103432;date=05.05.2026;last"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сче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ах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05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. В </w:t>
      </w:r>
      <w:r w:rsidRPr="003F3918">
        <w:rPr>
          <w:rFonts w:ascii="Times New Roman" w:hAnsi="Times New Roman" w:eastAsia="Calibri"/>
          <w:sz w:val="24"/>
          <w:szCs w:val="24"/>
        </w:rPr>
        <w:t xml:space="preserve">первую </w:t>
      </w:r>
      <w:r w:rsidRPr="003F3918" w:rsidR="000729A5">
        <w:rPr>
          <w:rFonts w:ascii="Times New Roman" w:hAnsi="Times New Roman" w:eastAsia="Calibri"/>
          <w:sz w:val="24"/>
          <w:szCs w:val="24"/>
        </w:rPr>
        <w:t>очередь в этом списке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бухгалтера</w:t>
      </w:r>
      <w:r w:rsidRPr="003F3918" w:rsidR="00CC5786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581023">
        <w:rPr>
          <w:rFonts w:ascii="Times New Roman" w:hAnsi="Times New Roman" w:eastAsia="Calibri"/>
          <w:sz w:val="24"/>
          <w:szCs w:val="24"/>
        </w:rPr>
        <w:t xml:space="preserve">конечно, </w:t>
      </w:r>
      <w:r w:rsidRPr="003F3918" w:rsidR="000729A5">
        <w:rPr>
          <w:rFonts w:ascii="Times New Roman" w:hAnsi="Times New Roman" w:eastAsia="Calibri"/>
          <w:sz w:val="24"/>
          <w:szCs w:val="24"/>
        </w:rPr>
        <w:t>должны интересовать мягкий инвентарь</w:t>
      </w:r>
      <w:r w:rsidRPr="003F3918" w:rsidR="005F14D2">
        <w:rPr>
          <w:rFonts w:ascii="Times New Roman" w:hAnsi="Times New Roman" w:eastAsia="Calibri"/>
          <w:sz w:val="24"/>
          <w:szCs w:val="24"/>
        </w:rPr>
        <w:t xml:space="preserve">, </w:t>
      </w:r>
      <w:r w:rsidRPr="003F3918" w:rsidR="000729A5">
        <w:rPr>
          <w:rFonts w:ascii="Times New Roman" w:hAnsi="Times New Roman" w:eastAsia="Calibri"/>
          <w:sz w:val="24"/>
          <w:szCs w:val="24"/>
        </w:rPr>
        <w:t>постельн</w:t>
      </w:r>
      <w:r w:rsidRPr="003F3918" w:rsidR="000828BA">
        <w:rPr>
          <w:rFonts w:ascii="Times New Roman" w:hAnsi="Times New Roman" w:eastAsia="Calibri"/>
          <w:sz w:val="24"/>
          <w:szCs w:val="24"/>
        </w:rPr>
        <w:t xml:space="preserve">ые </w:t>
      </w:r>
      <w:r w:rsidRPr="003F3918" w:rsidR="000729A5">
        <w:rPr>
          <w:rFonts w:ascii="Times New Roman" w:hAnsi="Times New Roman" w:eastAsia="Calibri"/>
          <w:sz w:val="24"/>
          <w:szCs w:val="24"/>
        </w:rPr>
        <w:t>принадлежност</w:t>
      </w:r>
      <w:r w:rsidRPr="003F3918" w:rsidR="000828BA">
        <w:rPr>
          <w:rFonts w:ascii="Times New Roman" w:hAnsi="Times New Roman" w:eastAsia="Calibri"/>
          <w:sz w:val="24"/>
          <w:szCs w:val="24"/>
        </w:rPr>
        <w:t>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, специальная одежда. Канцелярских товаров </w:t>
      </w:r>
      <w:r w:rsidRPr="003F3918" w:rsidR="000828BA">
        <w:rPr>
          <w:rFonts w:ascii="Times New Roman" w:hAnsi="Times New Roman" w:eastAsia="Calibri"/>
          <w:sz w:val="24"/>
          <w:szCs w:val="24"/>
        </w:rPr>
        <w:t xml:space="preserve">и посуды </w:t>
      </w:r>
      <w:r w:rsidRPr="003F3918" w:rsidR="000729A5">
        <w:rPr>
          <w:rFonts w:ascii="Times New Roman" w:hAnsi="Times New Roman" w:eastAsia="Calibri"/>
          <w:sz w:val="24"/>
          <w:szCs w:val="24"/>
        </w:rPr>
        <w:t>в этом списке нет.</w:t>
      </w:r>
      <w:r w:rsidRPr="003F3918" w:rsidR="000828BA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Мы можем оперировать только тем перечнем, который установил </w:t>
      </w:r>
      <w:r w:rsidRPr="003F3918" w:rsidR="000828BA">
        <w:rPr>
          <w:rFonts w:ascii="Times New Roman" w:hAnsi="Times New Roman" w:eastAsia="Calibri"/>
          <w:sz w:val="24"/>
          <w:szCs w:val="24"/>
        </w:rPr>
        <w:t>М</w:t>
      </w:r>
      <w:r w:rsidRPr="003F3918" w:rsidR="000729A5">
        <w:rPr>
          <w:rFonts w:ascii="Times New Roman" w:hAnsi="Times New Roman" w:eastAsia="Calibri"/>
          <w:sz w:val="24"/>
          <w:szCs w:val="24"/>
        </w:rPr>
        <w:t>инфин</w:t>
      </w:r>
      <w:r w:rsidRPr="003F3918" w:rsidR="00581023">
        <w:rPr>
          <w:rFonts w:ascii="Times New Roman" w:hAnsi="Times New Roman" w:eastAsia="Calibri"/>
          <w:sz w:val="24"/>
          <w:szCs w:val="24"/>
        </w:rPr>
        <w:t xml:space="preserve">. </w:t>
      </w:r>
    </w:p>
    <w:p w:rsidRPr="003F3918" w:rsidR="000729A5" w:rsidP="003F3918" w14:paraId="208753BA" w14:textId="0DC2B44B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О</w:t>
      </w:r>
      <w:r w:rsidRPr="003F3918">
        <w:rPr>
          <w:rFonts w:ascii="Times New Roman" w:hAnsi="Times New Roman" w:eastAsia="Calibri"/>
          <w:sz w:val="24"/>
          <w:szCs w:val="24"/>
        </w:rPr>
        <w:t>бращаю ваше внимание</w:t>
      </w:r>
      <w:r w:rsidRPr="003F3918" w:rsidR="000A486F">
        <w:rPr>
          <w:rFonts w:ascii="Times New Roman" w:hAnsi="Times New Roman" w:eastAsia="Calibri"/>
          <w:sz w:val="24"/>
          <w:szCs w:val="24"/>
        </w:rPr>
        <w:t>, что</w:t>
      </w:r>
      <w:r w:rsidRPr="003F3918">
        <w:rPr>
          <w:rFonts w:ascii="Times New Roman" w:hAnsi="Times New Roman" w:eastAsia="Calibri"/>
          <w:sz w:val="24"/>
          <w:szCs w:val="24"/>
        </w:rPr>
        <w:t xml:space="preserve"> на </w:t>
      </w:r>
      <w:hyperlink w:tooltip="Ссылка на КонсультантПлюс" w:history="1" r:id="rId12" openconsref="base=LAW;n=486219;fld=134;dst=103432;date=05.05.2026;last"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B87158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учитывают материалы, то </w:t>
      </w:r>
      <w:r w:rsidRPr="003F3918" w:rsidR="000A486F">
        <w:rPr>
          <w:rFonts w:ascii="Times New Roman" w:hAnsi="Times New Roman" w:eastAsia="Calibri"/>
          <w:sz w:val="24"/>
          <w:szCs w:val="24"/>
        </w:rPr>
        <w:t>есть</w:t>
      </w:r>
      <w:r w:rsidRPr="003F3918">
        <w:rPr>
          <w:rFonts w:ascii="Times New Roman" w:hAnsi="Times New Roman" w:eastAsia="Calibri"/>
          <w:sz w:val="24"/>
          <w:szCs w:val="24"/>
        </w:rPr>
        <w:t xml:space="preserve"> материальные ценности</w:t>
      </w:r>
      <w:r w:rsidRPr="003F3918" w:rsidR="000A486F">
        <w:rPr>
          <w:rFonts w:ascii="Times New Roman" w:hAnsi="Times New Roman" w:eastAsia="Calibri"/>
          <w:sz w:val="24"/>
          <w:szCs w:val="24"/>
        </w:rPr>
        <w:t xml:space="preserve"> со с</w:t>
      </w:r>
      <w:r w:rsidRPr="003F3918">
        <w:rPr>
          <w:rFonts w:ascii="Times New Roman" w:hAnsi="Times New Roman" w:eastAsia="Calibri"/>
          <w:sz w:val="24"/>
          <w:szCs w:val="24"/>
        </w:rPr>
        <w:t xml:space="preserve">роком полезного использования менее 12 месяцев. В </w:t>
      </w:r>
      <w:hyperlink w:tooltip="Ссылка на КонсультантПлюс" w:history="1" r:id="rId27" openconsref="base=LAW;n=344744;fld=134;dst=100039;date=05.05.2026;last"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стан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д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р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те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828BA">
        <w:rPr>
          <w:rFonts w:ascii="Times New Roman" w:hAnsi="Times New Roman" w:eastAsia="Calibri"/>
          <w:sz w:val="24"/>
          <w:szCs w:val="24"/>
        </w:rPr>
        <w:t>«З</w:t>
      </w:r>
      <w:r w:rsidRPr="003F3918">
        <w:rPr>
          <w:rFonts w:ascii="Times New Roman" w:hAnsi="Times New Roman" w:eastAsia="Calibri"/>
          <w:sz w:val="24"/>
          <w:szCs w:val="24"/>
        </w:rPr>
        <w:t>апасы</w:t>
      </w:r>
      <w:r w:rsidRPr="003F3918" w:rsidR="000828BA">
        <w:rPr>
          <w:rFonts w:ascii="Times New Roman" w:hAnsi="Times New Roman" w:eastAsia="Calibri"/>
          <w:sz w:val="24"/>
          <w:szCs w:val="24"/>
        </w:rPr>
        <w:t>»</w:t>
      </w:r>
      <w:r w:rsidRPr="003F3918">
        <w:rPr>
          <w:rFonts w:ascii="Times New Roman" w:hAnsi="Times New Roman" w:eastAsia="Calibri"/>
          <w:sz w:val="24"/>
          <w:szCs w:val="24"/>
        </w:rPr>
        <w:t xml:space="preserve"> нигде не сказано, что к материалам могут относиться объекты</w:t>
      </w:r>
      <w:r w:rsidRPr="003F3918" w:rsidR="000828BA">
        <w:rPr>
          <w:rFonts w:ascii="Times New Roman" w:hAnsi="Times New Roman" w:eastAsia="Calibri"/>
          <w:sz w:val="24"/>
          <w:szCs w:val="24"/>
        </w:rPr>
        <w:t xml:space="preserve"> со с</w:t>
      </w:r>
      <w:r w:rsidRPr="003F3918">
        <w:rPr>
          <w:rFonts w:ascii="Times New Roman" w:hAnsi="Times New Roman" w:eastAsia="Calibri"/>
          <w:sz w:val="24"/>
          <w:szCs w:val="24"/>
        </w:rPr>
        <w:t>роком полезного использования более 12 месяцев</w:t>
      </w:r>
      <w:r w:rsidRPr="003F3918" w:rsidR="000828BA">
        <w:rPr>
          <w:rFonts w:ascii="Times New Roman" w:hAnsi="Times New Roman" w:eastAsia="Calibri"/>
          <w:sz w:val="24"/>
          <w:szCs w:val="24"/>
        </w:rPr>
        <w:t>. П</w:t>
      </w:r>
      <w:r w:rsidRPr="003F3918">
        <w:rPr>
          <w:rFonts w:ascii="Times New Roman" w:hAnsi="Times New Roman" w:eastAsia="Calibri"/>
          <w:sz w:val="24"/>
          <w:szCs w:val="24"/>
        </w:rPr>
        <w:t xml:space="preserve">ри этом методическими рекомендациями определено, что на </w:t>
      </w:r>
      <w:hyperlink w:tooltip="Ссылка на КонсультантПлюс" w:history="1" r:id="rId12" openconsref="base=LAW;n=486219;fld=134;dst=103432;date=05.05.2026;last"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с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ч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ет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A486F">
        <w:rPr>
          <w:rFonts w:ascii="Times New Roman" w:hAnsi="Times New Roman" w:eastAsia="Calibri"/>
          <w:sz w:val="24"/>
          <w:szCs w:val="24"/>
        </w:rPr>
        <w:t>можно</w:t>
      </w:r>
      <w:r w:rsidRPr="003F3918">
        <w:rPr>
          <w:rFonts w:ascii="Times New Roman" w:hAnsi="Times New Roman" w:eastAsia="Calibri"/>
          <w:sz w:val="24"/>
          <w:szCs w:val="24"/>
        </w:rPr>
        <w:t xml:space="preserve"> учитывать материальные запасы </w:t>
      </w:r>
      <w:r w:rsidRPr="003F3918" w:rsidR="000828BA">
        <w:rPr>
          <w:rFonts w:ascii="Times New Roman" w:hAnsi="Times New Roman" w:eastAsia="Calibri"/>
          <w:sz w:val="24"/>
          <w:szCs w:val="24"/>
        </w:rPr>
        <w:t xml:space="preserve">со </w:t>
      </w:r>
      <w:r w:rsidRPr="003F3918">
        <w:rPr>
          <w:rFonts w:ascii="Times New Roman" w:hAnsi="Times New Roman" w:eastAsia="Calibri"/>
          <w:sz w:val="24"/>
          <w:szCs w:val="24"/>
        </w:rPr>
        <w:t>сроком полезного использования более 12 месяцев</w:t>
      </w:r>
      <w:r w:rsidRPr="003F3918" w:rsidR="00B87158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26" openconsref="base=LAW;n=525310;fld=134;dst=101489;date=05.05.2026;last"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5.2</w:t>
        </w:r>
      </w:hyperlink>
      <w:r w:rsidRPr="003F3918" w:rsidR="00B87158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бюджетных и автономных учреждений, </w:t>
      </w:r>
      <w:hyperlink w:tooltip="Ссылка на КонсультантПлюс" w:history="1" r:id="rId26" openconsref="base=LAW;n=525310;fld=134;dst=101489;date=05.05.2026;last"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.5.2</w:t>
        </w:r>
      </w:hyperlink>
      <w:r w:rsidRPr="003F3918" w:rsidR="00B87158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бюджетного учета).</w:t>
      </w:r>
    </w:p>
    <w:p w:rsidRPr="003F3918" w:rsidR="003A61CA" w:rsidP="003F3918" w14:paraId="5E3F0EDE" w14:textId="2DAAD230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Мы видим </w:t>
      </w:r>
      <w:r w:rsidRPr="003F3918" w:rsidR="000729A5">
        <w:rPr>
          <w:rFonts w:ascii="Times New Roman" w:hAnsi="Times New Roman" w:eastAsia="Calibri"/>
          <w:sz w:val="24"/>
          <w:szCs w:val="24"/>
        </w:rPr>
        <w:t>противоречие между стандартами</w:t>
      </w:r>
      <w:r w:rsidRPr="003F3918" w:rsidR="00BF2AF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5262B4">
        <w:rPr>
          <w:rFonts w:ascii="Times New Roman" w:hAnsi="Times New Roman" w:eastAsia="Calibri"/>
          <w:sz w:val="24"/>
          <w:szCs w:val="24"/>
        </w:rPr>
        <w:t>(</w:t>
      </w:r>
      <w:hyperlink w:tooltip="Ссылка на КонсультантПлюс" w:history="1" r:id="rId4" openconsref="base=LAW;n=486219;fld=134;dst=100002,1;date=05.05.2026;last">
        <w:r w:rsidRPr="005A02EE" w:rsidR="005262B4">
          <w:rPr>
            <w:rStyle w:val="Hyperlink"/>
            <w:rFonts w:ascii="Times New Roman" w:hAnsi="Times New Roman" w:eastAsia="Calibri"/>
            <w:sz w:val="24"/>
            <w:szCs w:val="24"/>
          </w:rPr>
          <w:t>Пр</w:t>
        </w:r>
        <w:r w:rsidRPr="005A02EE" w:rsidR="005262B4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 w:rsidR="005262B4">
          <w:rPr>
            <w:rStyle w:val="Hyperlink"/>
            <w:rFonts w:ascii="Times New Roman" w:hAnsi="Times New Roman" w:eastAsia="Calibri"/>
            <w:sz w:val="24"/>
            <w:szCs w:val="24"/>
          </w:rPr>
          <w:t>каз</w:t>
        </w:r>
      </w:hyperlink>
      <w:r w:rsidRPr="003F3918" w:rsidR="005262B4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5262B4">
        <w:rPr>
          <w:rFonts w:ascii="Times New Roman" w:hAnsi="Times New Roman" w:eastAsia="Calibri"/>
          <w:sz w:val="24"/>
          <w:szCs w:val="24"/>
        </w:rPr>
        <w:t xml:space="preserve">121н и </w:t>
      </w:r>
      <w:hyperlink w:tooltip="Ссылка на КонсультантПлюс" w:history="1" r:id="rId27" openconsref="base=LAW;n=344744;fld=134;dst=100039;date=05.05.2026;last"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стан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д</w:t>
        </w:r>
        <w:r w:rsidRPr="005A02EE" w:rsidR="00165A2D">
          <w:rPr>
            <w:rStyle w:val="Hyperlink"/>
            <w:rFonts w:ascii="Times New Roman" w:hAnsi="Times New Roman" w:eastAsia="Calibri"/>
            <w:sz w:val="24"/>
            <w:szCs w:val="24"/>
          </w:rPr>
          <w:t>арт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«З</w:t>
      </w:r>
      <w:r w:rsidRPr="003F3918" w:rsidR="000729A5">
        <w:rPr>
          <w:rFonts w:ascii="Times New Roman" w:hAnsi="Times New Roman" w:eastAsia="Calibri"/>
          <w:sz w:val="24"/>
          <w:szCs w:val="24"/>
        </w:rPr>
        <w:t>апасы</w:t>
      </w:r>
      <w:r w:rsidRPr="003F3918">
        <w:rPr>
          <w:rFonts w:ascii="Times New Roman" w:hAnsi="Times New Roman" w:eastAsia="Calibri"/>
          <w:sz w:val="24"/>
          <w:szCs w:val="24"/>
        </w:rPr>
        <w:t>»</w:t>
      </w:r>
      <w:r w:rsidRPr="003F3918" w:rsidR="005262B4">
        <w:rPr>
          <w:rFonts w:ascii="Times New Roman" w:hAnsi="Times New Roman" w:eastAsia="Calibri"/>
          <w:sz w:val="24"/>
          <w:szCs w:val="24"/>
        </w:rPr>
        <w:t>)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и руководящим документом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методическими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рекомендациями. Как выходить из ситуации, </w:t>
      </w:r>
      <w:r w:rsidRPr="003F3918" w:rsidR="000729A5">
        <w:rPr>
          <w:rFonts w:ascii="Times New Roman" w:hAnsi="Times New Roman" w:eastAsia="Calibri"/>
          <w:sz w:val="24"/>
          <w:szCs w:val="24"/>
        </w:rPr>
        <w:t>что делать бухгалтеру</w:t>
      </w:r>
      <w:r w:rsidRPr="003F3918">
        <w:rPr>
          <w:rFonts w:ascii="Times New Roman" w:hAnsi="Times New Roman" w:eastAsia="Calibri"/>
          <w:sz w:val="24"/>
          <w:szCs w:val="24"/>
        </w:rPr>
        <w:t>?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В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опрос </w:t>
      </w:r>
      <w:r w:rsidRPr="003F3918" w:rsidR="000A486F">
        <w:rPr>
          <w:rFonts w:ascii="Times New Roman" w:hAnsi="Times New Roman" w:eastAsia="Calibri"/>
          <w:sz w:val="24"/>
          <w:szCs w:val="24"/>
        </w:rPr>
        <w:t>серьезный</w:t>
      </w:r>
      <w:r w:rsidRPr="003F3918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коллеги</w:t>
      </w:r>
      <w:r w:rsidRPr="003F3918" w:rsidR="000A486F">
        <w:rPr>
          <w:rFonts w:ascii="Times New Roman" w:hAnsi="Times New Roman" w:eastAsia="Calibri"/>
          <w:sz w:val="24"/>
          <w:szCs w:val="24"/>
        </w:rPr>
        <w:t>, п</w:t>
      </w:r>
      <w:r w:rsidRPr="003F3918" w:rsidR="000729A5">
        <w:rPr>
          <w:rFonts w:ascii="Times New Roman" w:hAnsi="Times New Roman" w:eastAsia="Calibri"/>
          <w:sz w:val="24"/>
          <w:szCs w:val="24"/>
        </w:rPr>
        <w:t>отому что от этого зависит правильность классификации объектов, правильность постановки их на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т, в том числе возможность признания использования средств бюджета нецелевым</w:t>
      </w:r>
      <w:r w:rsidRPr="003F3918" w:rsidR="00FE33AD">
        <w:rPr>
          <w:rFonts w:ascii="Times New Roman" w:hAnsi="Times New Roman" w:eastAsia="Calibri"/>
          <w:sz w:val="24"/>
          <w:szCs w:val="24"/>
        </w:rPr>
        <w:t>и</w:t>
      </w:r>
      <w:r w:rsidRPr="003F3918" w:rsidR="00CD30B6">
        <w:rPr>
          <w:rFonts w:ascii="Times New Roman" w:hAnsi="Times New Roman" w:eastAsia="Calibri"/>
          <w:sz w:val="24"/>
          <w:szCs w:val="24"/>
        </w:rPr>
        <w:t>. П</w:t>
      </w:r>
      <w:r w:rsidRPr="003F3918" w:rsidR="000729A5">
        <w:rPr>
          <w:rFonts w:ascii="Times New Roman" w:hAnsi="Times New Roman" w:eastAsia="Calibri"/>
          <w:sz w:val="24"/>
          <w:szCs w:val="24"/>
        </w:rPr>
        <w:t>отому что</w:t>
      </w:r>
      <w:r w:rsidRPr="003F3918" w:rsidR="009A4AE0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если вам выделят денежные средства на приобретение материальных запасов,</w:t>
      </w:r>
      <w:r w:rsidRPr="003F3918" w:rsidR="00FE33AD">
        <w:rPr>
          <w:rFonts w:ascii="Times New Roman" w:hAnsi="Times New Roman" w:eastAsia="Calibri"/>
          <w:sz w:val="24"/>
          <w:szCs w:val="24"/>
        </w:rPr>
        <w:t xml:space="preserve"> 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вы вроде бы приобрели материальные запасы</w:t>
      </w:r>
      <w:r w:rsidRPr="003F3918" w:rsidR="00FE33AD">
        <w:rPr>
          <w:rFonts w:ascii="Times New Roman" w:hAnsi="Times New Roman" w:eastAsia="Calibri"/>
          <w:sz w:val="24"/>
          <w:szCs w:val="24"/>
        </w:rPr>
        <w:t>, а н</w:t>
      </w:r>
      <w:r w:rsidRPr="003F3918" w:rsidR="000729A5">
        <w:rPr>
          <w:rFonts w:ascii="Times New Roman" w:hAnsi="Times New Roman" w:eastAsia="Calibri"/>
          <w:sz w:val="24"/>
          <w:szCs w:val="24"/>
        </w:rPr>
        <w:t>а самом деле это основные средства</w:t>
      </w:r>
      <w:r w:rsidRPr="003F3918" w:rsidR="00CD30B6">
        <w:rPr>
          <w:rFonts w:ascii="Times New Roman" w:hAnsi="Times New Roman" w:eastAsia="Calibri"/>
          <w:sz w:val="24"/>
          <w:szCs w:val="24"/>
        </w:rPr>
        <w:t xml:space="preserve">, то </w:t>
      </w:r>
      <w:r w:rsidRPr="003F3918">
        <w:rPr>
          <w:rFonts w:ascii="Times New Roman" w:hAnsi="Times New Roman" w:eastAsia="Calibri"/>
          <w:sz w:val="24"/>
          <w:szCs w:val="24"/>
        </w:rPr>
        <w:t>р</w:t>
      </w:r>
      <w:r w:rsidRPr="003F3918" w:rsidR="000729A5">
        <w:rPr>
          <w:rFonts w:ascii="Times New Roman" w:hAnsi="Times New Roman" w:eastAsia="Calibri"/>
          <w:sz w:val="24"/>
          <w:szCs w:val="24"/>
        </w:rPr>
        <w:t>асходование денежных средств мож</w:t>
      </w:r>
      <w:r w:rsidRPr="003F3918">
        <w:rPr>
          <w:rFonts w:ascii="Times New Roman" w:hAnsi="Times New Roman" w:eastAsia="Calibri"/>
          <w:sz w:val="24"/>
          <w:szCs w:val="24"/>
        </w:rPr>
        <w:t>ет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E33AD">
        <w:rPr>
          <w:rFonts w:ascii="Times New Roman" w:hAnsi="Times New Roman" w:eastAsia="Calibri"/>
          <w:sz w:val="24"/>
          <w:szCs w:val="24"/>
        </w:rPr>
        <w:t>быть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признано нецелевым. Это касается в </w:t>
      </w:r>
      <w:r w:rsidRPr="003F3918" w:rsidR="00975472">
        <w:rPr>
          <w:rFonts w:ascii="Times New Roman" w:hAnsi="Times New Roman" w:eastAsia="Calibri"/>
          <w:sz w:val="24"/>
          <w:szCs w:val="24"/>
        </w:rPr>
        <w:t>первую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очередь бюджетных и автономных</w:t>
      </w:r>
      <w:r w:rsidRPr="003F3918" w:rsidR="00975472">
        <w:rPr>
          <w:rFonts w:ascii="Times New Roman" w:hAnsi="Times New Roman" w:eastAsia="Calibri"/>
          <w:sz w:val="24"/>
          <w:szCs w:val="24"/>
        </w:rPr>
        <w:t xml:space="preserve"> учреждений</w:t>
      </w:r>
      <w:r w:rsidRPr="003F3918">
        <w:rPr>
          <w:rFonts w:ascii="Times New Roman" w:hAnsi="Times New Roman" w:eastAsia="Calibri"/>
          <w:sz w:val="24"/>
          <w:szCs w:val="24"/>
        </w:rPr>
        <w:t>, ц</w:t>
      </w:r>
      <w:r w:rsidRPr="003F3918" w:rsidR="000729A5">
        <w:rPr>
          <w:rFonts w:ascii="Times New Roman" w:hAnsi="Times New Roman" w:eastAsia="Calibri"/>
          <w:sz w:val="24"/>
          <w:szCs w:val="24"/>
        </w:rPr>
        <w:t>елевы</w:t>
      </w:r>
      <w:r w:rsidRPr="003F3918">
        <w:rPr>
          <w:rFonts w:ascii="Times New Roman" w:hAnsi="Times New Roman" w:eastAsia="Calibri"/>
          <w:sz w:val="24"/>
          <w:szCs w:val="24"/>
        </w:rPr>
        <w:t>х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субсиди</w:t>
      </w:r>
      <w:r w:rsidRPr="003F3918">
        <w:rPr>
          <w:rFonts w:ascii="Times New Roman" w:hAnsi="Times New Roman" w:eastAsia="Calibri"/>
          <w:sz w:val="24"/>
          <w:szCs w:val="24"/>
        </w:rPr>
        <w:t>й</w:t>
      </w:r>
      <w:r w:rsidRPr="003F3918" w:rsidR="000729A5">
        <w:rPr>
          <w:rFonts w:ascii="Times New Roman" w:hAnsi="Times New Roman" w:eastAsia="Calibri"/>
          <w:sz w:val="24"/>
          <w:szCs w:val="24"/>
        </w:rPr>
        <w:t>, субсиди</w:t>
      </w:r>
      <w:r w:rsidRPr="003F3918">
        <w:rPr>
          <w:rFonts w:ascii="Times New Roman" w:hAnsi="Times New Roman" w:eastAsia="Calibri"/>
          <w:sz w:val="24"/>
          <w:szCs w:val="24"/>
        </w:rPr>
        <w:t>й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на выполнение государственного задания. Поэтому вопрос немаловажный. Как выходить из этой ситуации?</w:t>
      </w:r>
      <w:r w:rsidRPr="003F3918" w:rsidR="00975472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Как решать это противоречие между нормативным актом и руководящим документом</w:t>
      </w:r>
      <w:r w:rsidRPr="003F3918" w:rsidR="00975472">
        <w:rPr>
          <w:rFonts w:ascii="Times New Roman" w:hAnsi="Times New Roman" w:eastAsia="Calibri"/>
          <w:sz w:val="24"/>
          <w:szCs w:val="24"/>
        </w:rPr>
        <w:t>?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516EEE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сть несколько вариантов. </w:t>
      </w:r>
    </w:p>
    <w:p w:rsidRPr="003F3918" w:rsidR="00FA63C2" w:rsidP="003F3918" w14:paraId="0395488C" w14:textId="170BA6ED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Вариант </w:t>
      </w:r>
      <w:r w:rsidRPr="003F3918" w:rsidR="00975472">
        <w:rPr>
          <w:rFonts w:ascii="Times New Roman" w:hAnsi="Times New Roman" w:eastAsia="Calibri"/>
          <w:sz w:val="24"/>
          <w:szCs w:val="24"/>
        </w:rPr>
        <w:t>первый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  <w:r w:rsidRPr="003F3918">
        <w:rPr>
          <w:rFonts w:ascii="Times New Roman" w:hAnsi="Times New Roman" w:eastAsia="Calibri"/>
          <w:sz w:val="24"/>
          <w:szCs w:val="24"/>
        </w:rPr>
        <w:t>Вы вносите изменения в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тную политику приказом руководителя и утверждаете перечень материальных ценностей</w:t>
      </w:r>
      <w:r w:rsidRPr="003F3918" w:rsidR="00975472">
        <w:rPr>
          <w:rFonts w:ascii="Times New Roman" w:hAnsi="Times New Roman" w:eastAsia="Calibri"/>
          <w:sz w:val="24"/>
          <w:szCs w:val="24"/>
        </w:rPr>
        <w:t>, о</w:t>
      </w:r>
      <w:r w:rsidRPr="003F3918">
        <w:rPr>
          <w:rFonts w:ascii="Times New Roman" w:hAnsi="Times New Roman" w:eastAsia="Calibri"/>
          <w:sz w:val="24"/>
          <w:szCs w:val="24"/>
        </w:rPr>
        <w:t>тносящихся к материалам</w:t>
      </w:r>
      <w:r w:rsidRPr="003F3918" w:rsidR="003A61CA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независимо от срока службы</w:t>
      </w:r>
      <w:r w:rsidRPr="003F3918" w:rsidR="009C402B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28" openconsref="base=LAW;n=344744;fld=134;dst=100053;date=05.05.2026;last"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п</w:t>
        </w:r>
        <w:r w:rsidRPr="005A02EE" w:rsidR="00727B95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п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10</w:t>
        </w:r>
      </w:hyperlink>
      <w:r w:rsidRPr="003F3918" w:rsidR="009C402B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29" openconsref="base=LAW;n=344744;fld=134;dst=100157;date=05.05.2026;last"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4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0</w:t>
        </w:r>
      </w:hyperlink>
      <w:r w:rsidRPr="003F3918" w:rsidR="009C402B">
        <w:rPr>
          <w:rFonts w:ascii="Times New Roman" w:hAnsi="Times New Roman" w:eastAsia="Calibri"/>
          <w:sz w:val="24"/>
          <w:szCs w:val="24"/>
        </w:rPr>
        <w:t xml:space="preserve"> Стандарта </w:t>
      </w:r>
      <w:r w:rsidRPr="003F3918" w:rsidR="00613EBC">
        <w:rPr>
          <w:rFonts w:ascii="Times New Roman" w:hAnsi="Times New Roman" w:eastAsia="Calibri"/>
          <w:sz w:val="24"/>
          <w:szCs w:val="24"/>
        </w:rPr>
        <w:t>«</w:t>
      </w:r>
      <w:r w:rsidRPr="003F3918" w:rsidR="009C402B">
        <w:rPr>
          <w:rFonts w:ascii="Times New Roman" w:hAnsi="Times New Roman" w:eastAsia="Calibri"/>
          <w:sz w:val="24"/>
          <w:szCs w:val="24"/>
        </w:rPr>
        <w:t>Запасы</w:t>
      </w:r>
      <w:r w:rsidRPr="003F3918" w:rsidR="00613EBC">
        <w:rPr>
          <w:rFonts w:ascii="Times New Roman" w:hAnsi="Times New Roman" w:eastAsia="Calibri"/>
          <w:sz w:val="24"/>
          <w:szCs w:val="24"/>
        </w:rPr>
        <w:t>»</w:t>
      </w:r>
      <w:r w:rsidRPr="003F3918" w:rsidR="009C402B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30" openconsref="base=LAW;n=343977;fld=134;dst=100100;date=05.05.2026;last"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2</w:t>
        </w:r>
        <w:r w:rsidRPr="005A02EE" w:rsidR="009C402B">
          <w:rPr>
            <w:rStyle w:val="Hyperlink"/>
            <w:rFonts w:ascii="Times New Roman" w:hAnsi="Times New Roman" w:eastAsia="Calibri"/>
            <w:sz w:val="24"/>
            <w:szCs w:val="24"/>
          </w:rPr>
          <w:t>7</w:t>
        </w:r>
      </w:hyperlink>
      <w:r w:rsidRPr="003F3918" w:rsidR="009C402B">
        <w:rPr>
          <w:rFonts w:ascii="Times New Roman" w:hAnsi="Times New Roman" w:eastAsia="Calibri"/>
          <w:sz w:val="24"/>
          <w:szCs w:val="24"/>
        </w:rPr>
        <w:t xml:space="preserve"> Стандарта </w:t>
      </w:r>
      <w:r w:rsidRPr="003F3918" w:rsidR="00613EBC">
        <w:rPr>
          <w:rFonts w:ascii="Times New Roman" w:hAnsi="Times New Roman" w:eastAsia="Calibri"/>
          <w:sz w:val="24"/>
          <w:szCs w:val="24"/>
        </w:rPr>
        <w:t>«</w:t>
      </w:r>
      <w:r w:rsidRPr="003F3918" w:rsidR="009C402B">
        <w:rPr>
          <w:rFonts w:ascii="Times New Roman" w:hAnsi="Times New Roman" w:eastAsia="Calibri"/>
          <w:sz w:val="24"/>
          <w:szCs w:val="24"/>
        </w:rPr>
        <w:t>Представление бухгалтерской (финансовой) отчетности</w:t>
      </w:r>
      <w:r w:rsidRPr="003F3918" w:rsidR="00613EBC">
        <w:rPr>
          <w:rFonts w:ascii="Times New Roman" w:hAnsi="Times New Roman" w:eastAsia="Calibri"/>
          <w:sz w:val="24"/>
          <w:szCs w:val="24"/>
        </w:rPr>
        <w:t>»</w:t>
      </w:r>
      <w:r w:rsidRPr="003F3918" w:rsidR="009C402B">
        <w:rPr>
          <w:rFonts w:ascii="Times New Roman" w:hAnsi="Times New Roman" w:eastAsia="Calibri"/>
          <w:sz w:val="24"/>
          <w:szCs w:val="24"/>
        </w:rPr>
        <w:t xml:space="preserve">, </w:t>
      </w:r>
      <w:hyperlink w:tooltip="Ссылка на КонсультантПлюс" w:history="1" r:id="rId26" openconsref="base=LAW;n=525310;fld=134;dst=101489;date=05.05.2026;last"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.5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2</w:t>
        </w:r>
      </w:hyperlink>
      <w:r w:rsidRPr="003F3918" w:rsidR="00613EBC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бюджетных и автономных учреждений, </w:t>
      </w:r>
      <w:hyperlink w:tooltip="Ссылка на КонсультантПлюс" w:history="1" r:id="rId26" openconsref="base=LAW;n=525310;fld=134;dst=101489;date=05.05.2026;last"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5</w:t>
        </w:r>
        <w:r w:rsidRPr="005A02EE" w:rsidR="00613EBC">
          <w:rPr>
            <w:rStyle w:val="Hyperlink"/>
            <w:rFonts w:ascii="Times New Roman" w:hAnsi="Times New Roman" w:eastAsia="Calibri"/>
            <w:sz w:val="24"/>
            <w:szCs w:val="24"/>
          </w:rPr>
          <w:t>.2</w:t>
        </w:r>
      </w:hyperlink>
      <w:r w:rsidRPr="003F3918" w:rsidR="00613EBC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бюджетного учета</w:t>
      </w:r>
      <w:r w:rsidRPr="003F3918" w:rsidR="00C3032B">
        <w:rPr>
          <w:rFonts w:ascii="Times New Roman" w:hAnsi="Times New Roman" w:eastAsia="Calibri"/>
          <w:sz w:val="24"/>
          <w:szCs w:val="24"/>
        </w:rPr>
        <w:t>)</w:t>
      </w:r>
      <w:r w:rsidRPr="003F3918" w:rsidR="00975472">
        <w:rPr>
          <w:rFonts w:ascii="Times New Roman" w:hAnsi="Times New Roman" w:eastAsia="Calibri"/>
          <w:sz w:val="24"/>
          <w:szCs w:val="24"/>
        </w:rPr>
        <w:t>. Э</w:t>
      </w:r>
      <w:r w:rsidRPr="003F3918">
        <w:rPr>
          <w:rFonts w:ascii="Times New Roman" w:hAnsi="Times New Roman" w:eastAsia="Calibri"/>
          <w:sz w:val="24"/>
          <w:szCs w:val="24"/>
        </w:rPr>
        <w:t xml:space="preserve">тот перечень вы определяете исходя из руководящего документа </w:t>
      </w:r>
      <w:r w:rsidRPr="003F3918" w:rsidR="00975472">
        <w:rPr>
          <w:rFonts w:ascii="Times New Roman" w:hAnsi="Times New Roman" w:eastAsia="Calibri"/>
          <w:sz w:val="24"/>
          <w:szCs w:val="24"/>
        </w:rPr>
        <w:t>М</w:t>
      </w:r>
      <w:r w:rsidRPr="003F3918">
        <w:rPr>
          <w:rFonts w:ascii="Times New Roman" w:hAnsi="Times New Roman" w:eastAsia="Calibri"/>
          <w:sz w:val="24"/>
          <w:szCs w:val="24"/>
        </w:rPr>
        <w:t xml:space="preserve">инфина, </w:t>
      </w:r>
      <w:r w:rsidRPr="003F3918" w:rsidR="003A61CA">
        <w:rPr>
          <w:rFonts w:ascii="Times New Roman" w:hAnsi="Times New Roman" w:eastAsia="Calibri"/>
          <w:sz w:val="24"/>
          <w:szCs w:val="24"/>
        </w:rPr>
        <w:t xml:space="preserve">то есть выбираете </w:t>
      </w:r>
      <w:r w:rsidRPr="003F3918">
        <w:rPr>
          <w:rFonts w:ascii="Times New Roman" w:hAnsi="Times New Roman" w:eastAsia="Calibri"/>
          <w:sz w:val="24"/>
          <w:szCs w:val="24"/>
        </w:rPr>
        <w:t>из того перечня, который установлен методическими рекомендациями</w:t>
      </w:r>
      <w:r w:rsidRPr="003F3918" w:rsidR="00CF48B0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CF48B0">
        <w:rPr>
          <w:rFonts w:ascii="Times New Roman" w:hAnsi="Times New Roman" w:eastAsia="Calibri"/>
          <w:sz w:val="24"/>
          <w:szCs w:val="24"/>
        </w:rPr>
        <w:t>(</w:t>
      </w:r>
      <w:hyperlink w:tooltip="Ссылка на КонсультантПлюс" w:history="1" r:id="rId26" openconsref="base=LAW;n=525310;fld=134;dst=101489;date=05.05.2026;last"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5.2</w:t>
        </w:r>
      </w:hyperlink>
      <w:r w:rsidRPr="003F3918" w:rsidR="00413EC0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бюджетных и автономных учреждений, </w:t>
      </w:r>
      <w:hyperlink w:tooltip="Ссылка на КонсультантПлюс" w:history="1" r:id="rId26" openconsref="base=LAW;n=525310;fld=134;dst=101489;date=05.05.2026;last"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1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5.2</w:t>
        </w:r>
      </w:hyperlink>
      <w:r w:rsidRPr="003F3918" w:rsidR="00413EC0">
        <w:rPr>
          <w:rFonts w:ascii="Times New Roman" w:hAnsi="Times New Roman" w:eastAsia="Calibri"/>
          <w:sz w:val="24"/>
          <w:szCs w:val="24"/>
        </w:rPr>
        <w:t xml:space="preserve"> Методических рекомендаций по применению плана счетов бюджетного учета</w:t>
      </w:r>
      <w:r w:rsidRPr="003F3918" w:rsidR="00CF48B0">
        <w:rPr>
          <w:rFonts w:ascii="Times New Roman" w:hAnsi="Times New Roman" w:eastAsia="Calibri"/>
          <w:sz w:val="24"/>
          <w:szCs w:val="24"/>
        </w:rPr>
        <w:t>)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 раз</w:t>
      </w:r>
      <w:r w:rsidRPr="003F3918" w:rsidR="00092FE4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975472">
        <w:rPr>
          <w:rFonts w:ascii="Times New Roman" w:hAnsi="Times New Roman" w:eastAsia="Calibri"/>
          <w:sz w:val="24"/>
          <w:szCs w:val="24"/>
        </w:rPr>
        <w:t xml:space="preserve">первый </w:t>
      </w:r>
      <w:r w:rsidRPr="003F3918">
        <w:rPr>
          <w:rFonts w:ascii="Times New Roman" w:hAnsi="Times New Roman" w:eastAsia="Calibri"/>
          <w:sz w:val="24"/>
          <w:szCs w:val="24"/>
        </w:rPr>
        <w:t xml:space="preserve">вариант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 w:rsidR="00975472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это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утверждение перечня материальных ценностей, относящихся к материалам независимо от срока службы, приказом руководителя</w:t>
      </w:r>
      <w:r w:rsidRPr="003F3918" w:rsidR="00975472">
        <w:rPr>
          <w:rFonts w:ascii="Times New Roman" w:hAnsi="Times New Roman" w:eastAsia="Calibri"/>
          <w:sz w:val="24"/>
          <w:szCs w:val="24"/>
        </w:rPr>
        <w:t xml:space="preserve">. </w:t>
      </w:r>
    </w:p>
    <w:p w:rsidRPr="003F3918" w:rsidR="00975472" w:rsidP="003F3918" w14:paraId="4E74111D" w14:textId="2A8F6A16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Второй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вариант </w:t>
      </w:r>
      <w:r w:rsidRPr="003F3918" w:rsidR="00EA7565">
        <w:rPr>
          <w:rFonts w:ascii="Times New Roman" w:hAnsi="Times New Roman" w:eastAsia="Calibri"/>
          <w:sz w:val="24"/>
          <w:szCs w:val="24"/>
        </w:rPr>
        <w:t>–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это утверждение перечня</w:t>
      </w:r>
      <w:r w:rsidRPr="003F3918">
        <w:rPr>
          <w:rFonts w:ascii="Times New Roman" w:hAnsi="Times New Roman" w:eastAsia="Calibri"/>
          <w:sz w:val="24"/>
          <w:szCs w:val="24"/>
        </w:rPr>
        <w:t xml:space="preserve"> м</w:t>
      </w:r>
      <w:r w:rsidRPr="003F3918" w:rsidR="000729A5">
        <w:rPr>
          <w:rFonts w:ascii="Times New Roman" w:hAnsi="Times New Roman" w:eastAsia="Calibri"/>
          <w:sz w:val="24"/>
          <w:szCs w:val="24"/>
        </w:rPr>
        <w:t>атериальных ценностей, относящихся к материалам независимо от срока службы, но утверждение его только после согласования с учредителем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 w:rsidR="00FA63C2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Второй </w:t>
      </w:r>
      <w:r w:rsidRPr="003F3918" w:rsidR="000729A5">
        <w:rPr>
          <w:rFonts w:ascii="Times New Roman" w:hAnsi="Times New Roman" w:eastAsia="Calibri"/>
          <w:sz w:val="24"/>
          <w:szCs w:val="24"/>
        </w:rPr>
        <w:t>вариант более правильный, потому что порядок утверждения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тной политики определ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н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hyperlink w:tooltip="Ссылка на КонсультантПлюс" w:history="1" r:id="rId31" openconsref="base=LAW;n=504848;fld=134;dst=100003,1;date=05.05.2026;last"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Пр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и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 w:rsidR="00413EC0">
          <w:rPr>
            <w:rStyle w:val="Hyperlink"/>
            <w:rFonts w:ascii="Times New Roman" w:hAnsi="Times New Roman" w:eastAsia="Calibri"/>
            <w:sz w:val="24"/>
            <w:szCs w:val="24"/>
          </w:rPr>
          <w:t>азом</w:t>
        </w:r>
      </w:hyperlink>
      <w:r w:rsidRPr="003F3918" w:rsidR="00413EC0">
        <w:rPr>
          <w:rFonts w:ascii="Times New Roman" w:hAnsi="Times New Roman" w:eastAsia="Calibri"/>
          <w:sz w:val="24"/>
          <w:szCs w:val="24"/>
        </w:rPr>
        <w:t xml:space="preserve"> Минфина России от 30.12.2017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413EC0">
        <w:rPr>
          <w:rFonts w:ascii="Times New Roman" w:hAnsi="Times New Roman" w:eastAsia="Calibri"/>
          <w:sz w:val="24"/>
          <w:szCs w:val="24"/>
        </w:rPr>
        <w:t>274н</w:t>
      </w:r>
      <w:r w:rsidRPr="003F3918" w:rsidR="007C47F4">
        <w:rPr>
          <w:rFonts w:ascii="Times New Roman" w:hAnsi="Times New Roman" w:eastAsia="Calibri"/>
          <w:sz w:val="24"/>
          <w:szCs w:val="24"/>
        </w:rPr>
        <w:t>. Э</w:t>
      </w:r>
      <w:r w:rsidRPr="003F3918" w:rsidR="003A61CA">
        <w:rPr>
          <w:rFonts w:ascii="Times New Roman" w:hAnsi="Times New Roman" w:eastAsia="Calibri"/>
          <w:sz w:val="24"/>
          <w:szCs w:val="24"/>
        </w:rPr>
        <w:t>то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hyperlink w:tooltip="Ссылка на КонсультантПлюс" w:history="1" r:id="rId32" openconsref="base=LAW;n=504848;fld=134;dst=100011,2;date=05.05.2026;last"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стан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д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р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3A61CA">
        <w:rPr>
          <w:rFonts w:ascii="Times New Roman" w:hAnsi="Times New Roman" w:eastAsia="Calibri"/>
          <w:sz w:val="24"/>
          <w:szCs w:val="24"/>
        </w:rPr>
        <w:t>«</w:t>
      </w:r>
      <w:r w:rsidRPr="003F3918" w:rsidR="00AA7D8C">
        <w:rPr>
          <w:rFonts w:ascii="Times New Roman" w:hAnsi="Times New Roman" w:eastAsia="Calibri"/>
          <w:sz w:val="24"/>
          <w:szCs w:val="24"/>
        </w:rPr>
        <w:t>Учетная политика, оценочные значения и ошибки</w:t>
      </w:r>
      <w:r w:rsidRPr="003F3918" w:rsidR="003A61CA">
        <w:rPr>
          <w:rFonts w:ascii="Times New Roman" w:hAnsi="Times New Roman" w:eastAsia="Calibri"/>
          <w:sz w:val="24"/>
          <w:szCs w:val="24"/>
        </w:rPr>
        <w:t>»</w:t>
      </w:r>
      <w:r w:rsidRPr="003F3918" w:rsidR="008E7F54">
        <w:rPr>
          <w:rFonts w:ascii="Times New Roman" w:hAnsi="Times New Roman" w:eastAsia="Calibri"/>
          <w:sz w:val="24"/>
          <w:szCs w:val="24"/>
        </w:rPr>
        <w:t xml:space="preserve"> (далее – </w:t>
      </w:r>
      <w:hyperlink w:tooltip="Ссылка на КонсультантПлюс" w:history="1" r:id="rId32" openconsref="base=LAW;n=504848;fld=134;dst=100011,2;date=05.05.2026;last"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станд</w:t>
        </w:r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рт</w:t>
        </w:r>
      </w:hyperlink>
      <w:r w:rsidRPr="003F3918" w:rsidR="008E7F54">
        <w:rPr>
          <w:rFonts w:ascii="Times New Roman" w:hAnsi="Times New Roman" w:eastAsia="Calibri"/>
          <w:sz w:val="24"/>
          <w:szCs w:val="24"/>
        </w:rPr>
        <w:t xml:space="preserve"> «Учетная политика»)</w:t>
      </w:r>
      <w:r w:rsidRPr="003F3918">
        <w:rPr>
          <w:rFonts w:ascii="Times New Roman" w:hAnsi="Times New Roman" w:eastAsia="Calibri"/>
          <w:sz w:val="24"/>
          <w:szCs w:val="24"/>
        </w:rPr>
        <w:t>. К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онкретно в </w:t>
      </w:r>
      <w:hyperlink w:tooltip="Ссылка на КонсультантПлюс" w:history="1" r:id="rId33" openconsref="base=LAW;n=504848;fld=134;dst=100038;date=05.05.2026;last"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п</w:t>
        </w:r>
        <w:r w:rsidRPr="005A02EE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7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данного приказа написано, что если </w:t>
      </w:r>
      <w:r w:rsidRPr="003F3918" w:rsidR="003A61CA">
        <w:rPr>
          <w:rFonts w:ascii="Times New Roman" w:hAnsi="Times New Roman" w:eastAsia="Calibri"/>
          <w:sz w:val="24"/>
          <w:szCs w:val="24"/>
        </w:rPr>
        <w:t>для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како</w:t>
      </w:r>
      <w:r w:rsidRPr="003F3918" w:rsidR="003A61CA">
        <w:rPr>
          <w:rFonts w:ascii="Times New Roman" w:hAnsi="Times New Roman" w:eastAsia="Calibri"/>
          <w:sz w:val="24"/>
          <w:szCs w:val="24"/>
        </w:rPr>
        <w:t>го</w:t>
      </w:r>
      <w:r w:rsidRPr="003F3918" w:rsidR="000729A5">
        <w:rPr>
          <w:rFonts w:ascii="Times New Roman" w:hAnsi="Times New Roman" w:eastAsia="Calibri"/>
          <w:sz w:val="24"/>
          <w:szCs w:val="24"/>
        </w:rPr>
        <w:t>-то объект</w:t>
      </w:r>
      <w:r w:rsidRPr="003F3918" w:rsidR="003A61CA">
        <w:rPr>
          <w:rFonts w:ascii="Times New Roman" w:hAnsi="Times New Roman" w:eastAsia="Calibri"/>
          <w:sz w:val="24"/>
          <w:szCs w:val="24"/>
        </w:rPr>
        <w:t>а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8E7F54">
        <w:rPr>
          <w:rFonts w:ascii="Times New Roman" w:hAnsi="Times New Roman" w:eastAsia="Calibri"/>
          <w:sz w:val="24"/>
          <w:szCs w:val="24"/>
        </w:rPr>
        <w:t>бух</w:t>
      </w:r>
      <w:r w:rsidRPr="003F3918" w:rsidR="000729A5">
        <w:rPr>
          <w:rFonts w:ascii="Times New Roman" w:hAnsi="Times New Roman" w:eastAsia="Calibri"/>
          <w:sz w:val="24"/>
          <w:szCs w:val="24"/>
        </w:rPr>
        <w:t>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та в стандартах не определены правила </w:t>
      </w:r>
      <w:r w:rsidRPr="003F3918" w:rsidR="008E7F54">
        <w:rPr>
          <w:rFonts w:ascii="Times New Roman" w:hAnsi="Times New Roman" w:eastAsia="Calibri"/>
          <w:sz w:val="24"/>
          <w:szCs w:val="24"/>
        </w:rPr>
        <w:t>его отражения</w:t>
      </w:r>
      <w:r w:rsidRPr="003F3918" w:rsidR="000729A5">
        <w:rPr>
          <w:rFonts w:ascii="Times New Roman" w:hAnsi="Times New Roman" w:eastAsia="Calibri"/>
          <w:sz w:val="24"/>
          <w:szCs w:val="24"/>
        </w:rPr>
        <w:t>, то учреждени</w:t>
      </w:r>
      <w:r w:rsidRPr="003F3918">
        <w:rPr>
          <w:rFonts w:ascii="Times New Roman" w:hAnsi="Times New Roman" w:eastAsia="Calibri"/>
          <w:sz w:val="24"/>
          <w:szCs w:val="24"/>
        </w:rPr>
        <w:t>е (с</w:t>
      </w:r>
      <w:r w:rsidRPr="003F3918" w:rsidR="000729A5">
        <w:rPr>
          <w:rFonts w:ascii="Times New Roman" w:hAnsi="Times New Roman" w:eastAsia="Calibri"/>
          <w:sz w:val="24"/>
          <w:szCs w:val="24"/>
        </w:rPr>
        <w:t>убъект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та</w:t>
      </w:r>
      <w:r w:rsidRPr="003F3918">
        <w:rPr>
          <w:rFonts w:ascii="Times New Roman" w:hAnsi="Times New Roman" w:eastAsia="Calibri"/>
          <w:sz w:val="24"/>
          <w:szCs w:val="24"/>
        </w:rPr>
        <w:t>)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может своей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тной политикой устанавливать правила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та, но только после согласования с учредителем и с финансовым органом</w:t>
      </w:r>
      <w:r w:rsidRPr="003F3918" w:rsidR="008E7F54">
        <w:rPr>
          <w:rFonts w:ascii="Times New Roman" w:hAnsi="Times New Roman" w:eastAsia="Calibri"/>
          <w:sz w:val="24"/>
          <w:szCs w:val="24"/>
        </w:rPr>
        <w:t xml:space="preserve"> публично-правого образования</w:t>
      </w:r>
      <w:r w:rsidRPr="003F3918" w:rsidR="000729A5">
        <w:rPr>
          <w:rFonts w:ascii="Times New Roman" w:hAnsi="Times New Roman" w:eastAsia="Calibri"/>
          <w:sz w:val="24"/>
          <w:szCs w:val="24"/>
        </w:rPr>
        <w:t>.</w:t>
      </w:r>
      <w:r w:rsidRPr="003F3918" w:rsidR="008E7F54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Так</w:t>
      </w:r>
      <w:r w:rsidRPr="003F3918" w:rsidR="000D4C8D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определил </w:t>
      </w:r>
      <w:r w:rsidRPr="003F3918" w:rsidR="008E7F54">
        <w:rPr>
          <w:rFonts w:ascii="Times New Roman" w:hAnsi="Times New Roman" w:eastAsia="Calibri"/>
          <w:sz w:val="24"/>
          <w:szCs w:val="24"/>
        </w:rPr>
        <w:t>стандарт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«</w:t>
      </w:r>
      <w:r w:rsidRPr="003F3918" w:rsidR="00CF48B0">
        <w:rPr>
          <w:rFonts w:ascii="Times New Roman" w:hAnsi="Times New Roman" w:eastAsia="Calibri"/>
          <w:sz w:val="24"/>
          <w:szCs w:val="24"/>
        </w:rPr>
        <w:t>У</w:t>
      </w:r>
      <w:r w:rsidRPr="003F3918" w:rsidR="000729A5">
        <w:rPr>
          <w:rFonts w:ascii="Times New Roman" w:hAnsi="Times New Roman" w:eastAsia="Calibri"/>
          <w:sz w:val="24"/>
          <w:szCs w:val="24"/>
        </w:rPr>
        <w:t>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тная политика</w:t>
      </w:r>
      <w:r w:rsidRPr="003F3918">
        <w:rPr>
          <w:rFonts w:ascii="Times New Roman" w:hAnsi="Times New Roman" w:eastAsia="Calibri"/>
          <w:sz w:val="24"/>
          <w:szCs w:val="24"/>
        </w:rPr>
        <w:t>»</w:t>
      </w:r>
      <w:r w:rsidRPr="003F3918" w:rsidR="008E7F54">
        <w:rPr>
          <w:rFonts w:ascii="Times New Roman" w:hAnsi="Times New Roman" w:eastAsia="Calibri"/>
          <w:sz w:val="24"/>
          <w:szCs w:val="24"/>
        </w:rPr>
        <w:t xml:space="preserve"> (</w:t>
      </w:r>
      <w:hyperlink w:tooltip="Ссылка на КонсультантПлюс" w:history="1" r:id="rId33" openconsref="base=LAW;n=504848;fld=134;dst=100038;date=05.05.2026;last"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п</w:t>
        </w:r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.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8E7F54">
          <w:rPr>
            <w:rStyle w:val="Hyperlink"/>
            <w:rFonts w:ascii="Times New Roman" w:hAnsi="Times New Roman" w:eastAsia="Calibri"/>
            <w:sz w:val="24"/>
            <w:szCs w:val="24"/>
          </w:rPr>
          <w:t>7</w:t>
        </w:r>
      </w:hyperlink>
      <w:r w:rsidRPr="003F3918" w:rsidR="008E7F54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447B9">
        <w:rPr>
          <w:rFonts w:ascii="Times New Roman" w:hAnsi="Times New Roman" w:eastAsia="Calibri"/>
          <w:sz w:val="24"/>
          <w:szCs w:val="24"/>
        </w:rPr>
        <w:t>С</w:t>
      </w:r>
      <w:r w:rsidRPr="003F3918" w:rsidR="008E7F54">
        <w:rPr>
          <w:rFonts w:ascii="Times New Roman" w:hAnsi="Times New Roman" w:eastAsia="Calibri"/>
          <w:sz w:val="24"/>
          <w:szCs w:val="24"/>
        </w:rPr>
        <w:t>тандарта «Учетная политика»)</w:t>
      </w:r>
      <w:r w:rsidRPr="003F3918" w:rsidR="003A61CA">
        <w:rPr>
          <w:rFonts w:ascii="Times New Roman" w:hAnsi="Times New Roman" w:eastAsia="Calibri"/>
          <w:sz w:val="24"/>
          <w:szCs w:val="24"/>
        </w:rPr>
        <w:t>. П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оэтому </w:t>
      </w:r>
      <w:r w:rsidRPr="003F3918">
        <w:rPr>
          <w:rFonts w:ascii="Times New Roman" w:hAnsi="Times New Roman" w:eastAsia="Calibri"/>
          <w:sz w:val="24"/>
          <w:szCs w:val="24"/>
        </w:rPr>
        <w:t xml:space="preserve">второй </w:t>
      </w:r>
      <w:r w:rsidRPr="003F3918" w:rsidR="000729A5">
        <w:rPr>
          <w:rFonts w:ascii="Times New Roman" w:hAnsi="Times New Roman" w:eastAsia="Calibri"/>
          <w:sz w:val="24"/>
          <w:szCs w:val="24"/>
        </w:rPr>
        <w:t>вариант</w:t>
      </w:r>
      <w:r w:rsidRPr="003F3918" w:rsidR="00A373A4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A63C2">
        <w:rPr>
          <w:rFonts w:ascii="Times New Roman" w:hAnsi="Times New Roman" w:eastAsia="Calibri"/>
          <w:sz w:val="24"/>
          <w:szCs w:val="24"/>
        </w:rPr>
        <w:t>–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более правильный. 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раз</w:t>
      </w:r>
      <w:r w:rsidRPr="003F3918" w:rsidR="007B5B72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вы утверждаете своей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тной политикой </w:t>
      </w:r>
      <w:r w:rsidRPr="003F3918" w:rsidR="000729A5">
        <w:rPr>
          <w:rFonts w:ascii="Times New Roman" w:hAnsi="Times New Roman" w:eastAsia="Calibri"/>
          <w:sz w:val="24"/>
          <w:szCs w:val="24"/>
        </w:rPr>
        <w:t>перечень материальных ценностей</w:t>
      </w:r>
      <w:r w:rsidRPr="003F3918">
        <w:rPr>
          <w:rFonts w:ascii="Times New Roman" w:hAnsi="Times New Roman" w:eastAsia="Calibri"/>
          <w:sz w:val="24"/>
          <w:szCs w:val="24"/>
        </w:rPr>
        <w:t>, к</w:t>
      </w:r>
      <w:r w:rsidRPr="003F3918" w:rsidR="000729A5">
        <w:rPr>
          <w:rFonts w:ascii="Times New Roman" w:hAnsi="Times New Roman" w:eastAsia="Calibri"/>
          <w:sz w:val="24"/>
          <w:szCs w:val="24"/>
        </w:rPr>
        <w:t>оторый относится к материалам независимо от срока службы</w:t>
      </w:r>
      <w:r w:rsidRPr="003F3918" w:rsidR="008F40F7">
        <w:rPr>
          <w:rFonts w:ascii="Times New Roman" w:hAnsi="Times New Roman" w:eastAsia="Calibri"/>
          <w:sz w:val="24"/>
          <w:szCs w:val="24"/>
        </w:rPr>
        <w:t>,</w:t>
      </w:r>
      <w:r w:rsidRPr="003F3918" w:rsidR="004E6F4F">
        <w:rPr>
          <w:rFonts w:ascii="Times New Roman" w:hAnsi="Times New Roman" w:eastAsia="Calibri"/>
          <w:sz w:val="24"/>
          <w:szCs w:val="24"/>
        </w:rPr>
        <w:t xml:space="preserve"> и согласовываете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этот перечень с учредителем</w:t>
      </w:r>
      <w:r w:rsidRPr="003F3918">
        <w:rPr>
          <w:rFonts w:ascii="Times New Roman" w:hAnsi="Times New Roman" w:eastAsia="Calibri"/>
          <w:sz w:val="24"/>
          <w:szCs w:val="24"/>
        </w:rPr>
        <w:t>.</w:t>
      </w:r>
    </w:p>
    <w:p w:rsidRPr="003F3918" w:rsidR="004E6F4F" w:rsidP="003F3918" w14:paraId="55C158B4" w14:textId="08A7046E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сли вы пойд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те по </w:t>
      </w:r>
      <w:r w:rsidRPr="003F3918">
        <w:rPr>
          <w:rFonts w:ascii="Times New Roman" w:hAnsi="Times New Roman" w:eastAsia="Calibri"/>
          <w:sz w:val="24"/>
          <w:szCs w:val="24"/>
        </w:rPr>
        <w:t>первому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варианту, когда этот перечень будет утвержд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н только приказом вашего руководителя</w:t>
      </w:r>
      <w:r w:rsidRPr="003F3918">
        <w:rPr>
          <w:rFonts w:ascii="Times New Roman" w:hAnsi="Times New Roman" w:eastAsia="Calibri"/>
          <w:sz w:val="24"/>
          <w:szCs w:val="24"/>
        </w:rPr>
        <w:t xml:space="preserve">, то </w:t>
      </w:r>
      <w:r w:rsidRPr="003F3918" w:rsidR="000729A5">
        <w:rPr>
          <w:rFonts w:ascii="Times New Roman" w:hAnsi="Times New Roman" w:eastAsia="Calibri"/>
          <w:sz w:val="24"/>
          <w:szCs w:val="24"/>
        </w:rPr>
        <w:t>руководител</w:t>
      </w:r>
      <w:r w:rsidRPr="003F3918" w:rsidR="005C0653">
        <w:rPr>
          <w:rFonts w:ascii="Times New Roman" w:hAnsi="Times New Roman" w:eastAsia="Calibri"/>
          <w:sz w:val="24"/>
          <w:szCs w:val="24"/>
        </w:rPr>
        <w:t xml:space="preserve">я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могут </w:t>
      </w:r>
      <w:r w:rsidRPr="003F3918" w:rsidR="005C0653">
        <w:rPr>
          <w:rFonts w:ascii="Times New Roman" w:hAnsi="Times New Roman" w:eastAsia="Calibri"/>
          <w:sz w:val="24"/>
          <w:szCs w:val="24"/>
        </w:rPr>
        <w:t xml:space="preserve">обвинить в </w:t>
      </w:r>
      <w:r w:rsidRPr="003F3918" w:rsidR="000729A5">
        <w:rPr>
          <w:rFonts w:ascii="Times New Roman" w:hAnsi="Times New Roman" w:eastAsia="Calibri"/>
          <w:sz w:val="24"/>
          <w:szCs w:val="24"/>
        </w:rPr>
        <w:t>превышени</w:t>
      </w:r>
      <w:r w:rsidRPr="003F3918" w:rsidR="005C0653">
        <w:rPr>
          <w:rFonts w:ascii="Times New Roman" w:hAnsi="Times New Roman" w:eastAsia="Calibri"/>
          <w:sz w:val="24"/>
          <w:szCs w:val="24"/>
        </w:rPr>
        <w:t>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полномочий, потому что </w:t>
      </w:r>
      <w:r w:rsidRPr="003F3918">
        <w:rPr>
          <w:rFonts w:ascii="Times New Roman" w:hAnsi="Times New Roman" w:eastAsia="Calibri"/>
          <w:sz w:val="24"/>
          <w:szCs w:val="24"/>
        </w:rPr>
        <w:t>первый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вариант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 w:rsidR="005C065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это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нарушение правил, прописанных в </w:t>
      </w:r>
      <w:hyperlink w:tooltip="Ссылка на КонсультантПлюс" w:history="1" r:id="rId33" openconsref="base=LAW;n=504848;fld=134;dst=100038;date=05.05.2026;last"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стан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д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0729A5">
          <w:rPr>
            <w:rStyle w:val="Hyperlink"/>
            <w:rFonts w:ascii="Times New Roman" w:hAnsi="Times New Roman" w:eastAsia="Calibri"/>
            <w:sz w:val="24"/>
            <w:szCs w:val="24"/>
          </w:rPr>
          <w:t>рте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«У</w:t>
      </w:r>
      <w:r w:rsidRPr="003F3918" w:rsidR="000729A5">
        <w:rPr>
          <w:rFonts w:ascii="Times New Roman" w:hAnsi="Times New Roman" w:eastAsia="Calibri"/>
          <w:sz w:val="24"/>
          <w:szCs w:val="24"/>
        </w:rPr>
        <w:t>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тная политика</w:t>
      </w:r>
      <w:r w:rsidRPr="003F3918">
        <w:rPr>
          <w:rFonts w:ascii="Times New Roman" w:hAnsi="Times New Roman" w:eastAsia="Calibri"/>
          <w:sz w:val="24"/>
          <w:szCs w:val="24"/>
        </w:rPr>
        <w:t>»</w:t>
      </w:r>
      <w:r w:rsidRPr="003F3918" w:rsidR="000729A5">
        <w:rPr>
          <w:rFonts w:ascii="Times New Roman" w:hAnsi="Times New Roman" w:eastAsia="Calibri"/>
          <w:sz w:val="24"/>
          <w:szCs w:val="24"/>
        </w:rPr>
        <w:t>. Решение оста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тся за вами. </w:t>
      </w:r>
    </w:p>
    <w:p w:rsidRPr="003F3918" w:rsidR="00770D7C" w:rsidP="003F3918" w14:paraId="7574E30E" w14:textId="08682D62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Третий </w:t>
      </w:r>
      <w:r w:rsidRPr="003F3918" w:rsidR="000729A5">
        <w:rPr>
          <w:rFonts w:ascii="Times New Roman" w:hAnsi="Times New Roman" w:eastAsia="Calibri"/>
          <w:sz w:val="24"/>
          <w:szCs w:val="24"/>
        </w:rPr>
        <w:t>вариант. Мы работаем только с нормативн</w:t>
      </w:r>
      <w:r w:rsidRPr="003F3918" w:rsidR="006B0D80">
        <w:rPr>
          <w:rFonts w:ascii="Times New Roman" w:hAnsi="Times New Roman" w:eastAsia="Calibri"/>
          <w:sz w:val="24"/>
          <w:szCs w:val="24"/>
        </w:rPr>
        <w:t xml:space="preserve">ыми </w:t>
      </w:r>
      <w:r w:rsidRPr="003F3918" w:rsidR="000729A5">
        <w:rPr>
          <w:rFonts w:ascii="Times New Roman" w:hAnsi="Times New Roman" w:eastAsia="Calibri"/>
          <w:sz w:val="24"/>
          <w:szCs w:val="24"/>
        </w:rPr>
        <w:t>правовыми актами.</w:t>
      </w:r>
      <w:r w:rsidRPr="003F3918" w:rsidR="005C065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То есть не обращаем внимания на руководящие документы, не обращаем внимания на методические рекомендации и работаем только с нормативными актами. Что это значит? Все имущество </w:t>
      </w:r>
      <w:r w:rsidRPr="003F3918" w:rsidR="00431940">
        <w:rPr>
          <w:rFonts w:ascii="Times New Roman" w:hAnsi="Times New Roman" w:eastAsia="Calibri"/>
          <w:sz w:val="24"/>
          <w:szCs w:val="24"/>
        </w:rPr>
        <w:t xml:space="preserve">со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сроком полезного использования менее 12 месяцев мы учитываем на </w:t>
      </w:r>
      <w:hyperlink w:tooltip="Ссылка на КонсультантПлюс" w:history="1" r:id="rId12" openconsref="base=LAW;n=486219;fld=134;dst=103432;date=05.05.2026;last">
        <w:r w:rsidRPr="005A02EE" w:rsidR="004B013C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4B013C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4B013C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4B013C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431940">
        <w:rPr>
          <w:rFonts w:ascii="Times New Roman" w:hAnsi="Times New Roman" w:eastAsia="Calibri"/>
          <w:sz w:val="24"/>
          <w:szCs w:val="24"/>
        </w:rPr>
        <w:t>, 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это для нас является материалами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Вот </w:t>
      </w:r>
      <w:r w:rsidRPr="003F3918">
        <w:rPr>
          <w:rFonts w:ascii="Times New Roman" w:hAnsi="Times New Roman" w:eastAsia="Calibri"/>
          <w:sz w:val="24"/>
          <w:szCs w:val="24"/>
        </w:rPr>
        <w:t>три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варианта решения вопроса. </w:t>
      </w:r>
    </w:p>
    <w:p w:rsidRPr="003F3918" w:rsidR="000729A5" w:rsidP="003F3918" w14:paraId="3EA7EC3C" w14:textId="235827B8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Вопрос серь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зный. Коллеги, 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 раз повторяю, связан он именно с тем,</w:t>
      </w:r>
      <w:r w:rsidRPr="003F3918" w:rsidR="00770D7C">
        <w:rPr>
          <w:rFonts w:ascii="Times New Roman" w:hAnsi="Times New Roman" w:eastAsia="Calibri"/>
          <w:sz w:val="24"/>
          <w:szCs w:val="24"/>
        </w:rPr>
        <w:t xml:space="preserve"> ч</w:t>
      </w:r>
      <w:r w:rsidRPr="003F3918">
        <w:rPr>
          <w:rFonts w:ascii="Times New Roman" w:hAnsi="Times New Roman" w:eastAsia="Calibri"/>
          <w:sz w:val="24"/>
          <w:szCs w:val="24"/>
        </w:rPr>
        <w:t xml:space="preserve">то </w:t>
      </w:r>
      <w:hyperlink w:tooltip="Ссылка на КонсультантПлюс" w:history="1" r:id="rId4" openconsref="base=LAW;n=486219;fld=134;dst=100002,1;date=05.05.2026;last"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П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р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и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каз</w:t>
        </w:r>
      </w:hyperlink>
      <w:r w:rsidRPr="003F3918" w:rsidR="004B013C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4B013C">
        <w:rPr>
          <w:rFonts w:ascii="Times New Roman" w:hAnsi="Times New Roman"/>
          <w:sz w:val="24"/>
          <w:szCs w:val="24"/>
        </w:rPr>
        <w:t>121н</w:t>
      </w:r>
      <w:r w:rsidRPr="003F3918">
        <w:rPr>
          <w:rFonts w:ascii="Times New Roman" w:hAnsi="Times New Roman" w:eastAsia="Calibri"/>
          <w:sz w:val="24"/>
          <w:szCs w:val="24"/>
        </w:rPr>
        <w:t xml:space="preserve"> отменил правила, которые действовали, когда работала </w:t>
      </w:r>
      <w:hyperlink w:tooltip="Ссылка на КонсультантПлюс" w:history="1" r:id="rId16" openconsref="base=LAW;n=450185;fld=134;dst=100791;date=05.05.2026;last"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Инстр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у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к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ция</w:t>
        </w:r>
      </w:hyperlink>
      <w:r w:rsidRPr="003F3918" w:rsidR="00595C6F">
        <w:rPr>
          <w:rFonts w:ascii="Times New Roman" w:hAnsi="Times New Roman" w:eastAsia="Calibri"/>
          <w:sz w:val="24"/>
          <w:szCs w:val="24"/>
        </w:rPr>
        <w:t xml:space="preserve"> N</w:t>
      </w:r>
      <w:r w:rsidR="000A4894">
        <w:rPr>
          <w:rFonts w:ascii="Times New Roman" w:hAnsi="Times New Roman" w:eastAsia="Calibri"/>
          <w:sz w:val="24"/>
          <w:szCs w:val="24"/>
        </w:rPr>
        <w:t> </w:t>
      </w:r>
      <w:r w:rsidRPr="003F3918" w:rsidR="00595C6F">
        <w:rPr>
          <w:rFonts w:ascii="Times New Roman" w:hAnsi="Times New Roman" w:eastAsia="Calibri"/>
          <w:sz w:val="24"/>
          <w:szCs w:val="24"/>
        </w:rPr>
        <w:t>157н</w:t>
      </w:r>
      <w:r w:rsidRPr="003F3918">
        <w:rPr>
          <w:rFonts w:ascii="Times New Roman" w:hAnsi="Times New Roman" w:eastAsia="Calibri"/>
          <w:sz w:val="24"/>
          <w:szCs w:val="24"/>
        </w:rPr>
        <w:t>. 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 раз повторюсь, вы не найд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те в </w:t>
      </w:r>
      <w:hyperlink w:tooltip="Ссылка на КонсультантПлюс" w:history="1" r:id="rId4" openconsref="base=LAW;n=486219;fld=134;dst=100002,1;date=05.05.2026;last"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Прик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а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з</w:t>
        </w:r>
        <w:r w:rsidRPr="005A02EE" w:rsidR="004B013C">
          <w:rPr>
            <w:rStyle w:val="Hyperlink"/>
            <w:rFonts w:ascii="Times New Roman" w:hAnsi="Times New Roman"/>
            <w:sz w:val="24"/>
            <w:szCs w:val="24"/>
          </w:rPr>
          <w:t>е</w:t>
        </w:r>
      </w:hyperlink>
      <w:r w:rsidRPr="003F3918" w:rsidR="004B013C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4B013C">
        <w:rPr>
          <w:rFonts w:ascii="Times New Roman" w:hAnsi="Times New Roman"/>
          <w:sz w:val="24"/>
          <w:szCs w:val="24"/>
        </w:rPr>
        <w:t>121н</w:t>
      </w:r>
      <w:r w:rsidRPr="003F3918" w:rsidR="004B013C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ни того, что относится к материалам</w:t>
      </w:r>
      <w:r w:rsidRPr="003F3918" w:rsidR="00770D7C">
        <w:rPr>
          <w:rFonts w:ascii="Times New Roman" w:hAnsi="Times New Roman" w:eastAsia="Calibri"/>
          <w:sz w:val="24"/>
          <w:szCs w:val="24"/>
        </w:rPr>
        <w:t xml:space="preserve">, к </w:t>
      </w:r>
      <w:r w:rsidRPr="003F3918">
        <w:rPr>
          <w:rFonts w:ascii="Times New Roman" w:hAnsi="Times New Roman" w:eastAsia="Calibri"/>
          <w:sz w:val="24"/>
          <w:szCs w:val="24"/>
        </w:rPr>
        <w:t>материальным запасам</w:t>
      </w:r>
      <w:r w:rsidRPr="003F3918" w:rsidR="00770D7C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ни дополнительных требований к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ту материальных ценностей</w:t>
      </w:r>
      <w:r w:rsidRPr="003F3918" w:rsidR="00770D7C">
        <w:rPr>
          <w:rFonts w:ascii="Times New Roman" w:hAnsi="Times New Roman" w:eastAsia="Calibri"/>
          <w:sz w:val="24"/>
          <w:szCs w:val="24"/>
        </w:rPr>
        <w:t>. Т</w:t>
      </w:r>
      <w:r w:rsidRPr="003F3918">
        <w:rPr>
          <w:rFonts w:ascii="Times New Roman" w:hAnsi="Times New Roman" w:eastAsia="Calibri"/>
          <w:sz w:val="24"/>
          <w:szCs w:val="24"/>
        </w:rPr>
        <w:t>о есть там нет ни информации о канцелярских товарах, ни информаци</w:t>
      </w:r>
      <w:r w:rsidRPr="003F3918" w:rsidR="00770D7C">
        <w:rPr>
          <w:rFonts w:ascii="Times New Roman" w:hAnsi="Times New Roman" w:eastAsia="Calibri"/>
          <w:sz w:val="24"/>
          <w:szCs w:val="24"/>
        </w:rPr>
        <w:t>и</w:t>
      </w:r>
      <w:r w:rsidRPr="003F3918">
        <w:rPr>
          <w:rFonts w:ascii="Times New Roman" w:hAnsi="Times New Roman" w:eastAsia="Calibri"/>
          <w:sz w:val="24"/>
          <w:szCs w:val="24"/>
        </w:rPr>
        <w:t xml:space="preserve"> о </w:t>
      </w:r>
      <w:r w:rsidRPr="003F3918" w:rsidR="00747F11">
        <w:rPr>
          <w:rFonts w:ascii="Times New Roman" w:hAnsi="Times New Roman" w:eastAsia="Calibri"/>
          <w:sz w:val="24"/>
          <w:szCs w:val="24"/>
        </w:rPr>
        <w:t>мягком инвентаре</w:t>
      </w:r>
      <w:r w:rsidRPr="003F3918">
        <w:rPr>
          <w:rFonts w:ascii="Times New Roman" w:hAnsi="Times New Roman" w:eastAsia="Calibri"/>
          <w:sz w:val="24"/>
          <w:szCs w:val="24"/>
        </w:rPr>
        <w:t>, ни информация о временных с</w:t>
      </w:r>
      <w:r w:rsidRPr="003F3918" w:rsidR="009055A6">
        <w:rPr>
          <w:rFonts w:ascii="Times New Roman" w:hAnsi="Times New Roman" w:eastAsia="Calibri"/>
          <w:sz w:val="24"/>
          <w:szCs w:val="24"/>
        </w:rPr>
        <w:t>ооружениях, ни о бензомоторных п</w:t>
      </w:r>
      <w:r w:rsidRPr="003F3918">
        <w:rPr>
          <w:rFonts w:ascii="Times New Roman" w:hAnsi="Times New Roman" w:eastAsia="Calibri"/>
          <w:sz w:val="24"/>
          <w:szCs w:val="24"/>
        </w:rPr>
        <w:t>илах</w:t>
      </w:r>
      <w:r w:rsidRPr="003F3918" w:rsidR="009055A6">
        <w:rPr>
          <w:rFonts w:ascii="Times New Roman" w:hAnsi="Times New Roman" w:eastAsia="Calibri"/>
          <w:sz w:val="24"/>
          <w:szCs w:val="24"/>
        </w:rPr>
        <w:t>. Н</w:t>
      </w:r>
      <w:r w:rsidRPr="003F3918">
        <w:rPr>
          <w:rFonts w:ascii="Times New Roman" w:hAnsi="Times New Roman" w:eastAsia="Calibri"/>
          <w:sz w:val="24"/>
          <w:szCs w:val="24"/>
        </w:rPr>
        <w:t xml:space="preserve">ичего этого нет </w:t>
      </w:r>
      <w:hyperlink w:tooltip="Ссылка на КонсультантПлюс" w:history="1" r:id="rId4" openconsref="base=LAW;n=486219;fld=134;dst=100002,1;date=05.05.2026;last"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При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к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азе</w:t>
        </w:r>
      </w:hyperlink>
      <w:r w:rsidRPr="003F3918" w:rsidR="00595C6F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595C6F">
        <w:rPr>
          <w:rFonts w:ascii="Times New Roman" w:hAnsi="Times New Roman"/>
          <w:sz w:val="24"/>
          <w:szCs w:val="24"/>
        </w:rPr>
        <w:t>121н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 w:rsidR="00184B6C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Единственным критерием, 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 раз повторяю, является срок</w:t>
      </w:r>
      <w:r w:rsidRPr="003F3918" w:rsidR="00747F11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полезного использования</w:t>
      </w:r>
      <w:r w:rsidRPr="003F3918" w:rsidR="00CC0984">
        <w:rPr>
          <w:rFonts w:ascii="Times New Roman" w:hAnsi="Times New Roman" w:eastAsia="Calibri"/>
          <w:sz w:val="24"/>
          <w:szCs w:val="24"/>
        </w:rPr>
        <w:t>. В</w:t>
      </w:r>
      <w:r w:rsidRPr="003F3918">
        <w:rPr>
          <w:rFonts w:ascii="Times New Roman" w:hAnsi="Times New Roman" w:eastAsia="Calibri"/>
          <w:sz w:val="24"/>
          <w:szCs w:val="24"/>
        </w:rPr>
        <w:t>ам нужно будет принять принципиальное решение, как вы будете вести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 материалов</w:t>
      </w:r>
      <w:r w:rsidRPr="003F3918" w:rsidR="00747F11">
        <w:rPr>
          <w:rFonts w:ascii="Times New Roman" w:hAnsi="Times New Roman" w:eastAsia="Calibri"/>
          <w:sz w:val="24"/>
          <w:szCs w:val="24"/>
        </w:rPr>
        <w:t>. Н</w:t>
      </w:r>
      <w:r w:rsidRPr="003F3918">
        <w:rPr>
          <w:rFonts w:ascii="Times New Roman" w:hAnsi="Times New Roman" w:eastAsia="Calibri"/>
          <w:sz w:val="24"/>
          <w:szCs w:val="24"/>
        </w:rPr>
        <w:t xml:space="preserve">а </w:t>
      </w:r>
      <w:hyperlink w:tooltip="Ссылка на КонсультантПлюс" w:history="1" r:id="rId12" openconsref="base=LAW;n=486219;fld=134;dst=103432;date=05.05.2026;last"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747F11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учитываются материалы.</w:t>
      </w:r>
    </w:p>
    <w:p w:rsidRPr="003F3918" w:rsidR="006B0D80" w:rsidP="003F3918" w14:paraId="4B1E7E35" w14:textId="77777777">
      <w:pPr>
        <w:pStyle w:val="Heading2"/>
        <w:keepNext/>
        <w:spacing w:before="300" w:beforeAutospacing="0" w:after="160" w:afterAutospacing="0"/>
        <w:jc w:val="center"/>
        <w:rPr>
          <w:iCs/>
          <w:sz w:val="28"/>
          <w:szCs w:val="28"/>
          <w:lang w:eastAsia="en-US"/>
        </w:rPr>
      </w:pPr>
      <w:r w:rsidRPr="00E97476">
        <w:rPr>
          <w:iCs/>
          <w:sz w:val="28"/>
          <w:szCs w:val="28"/>
          <w:lang w:eastAsia="en-US"/>
        </w:rPr>
        <w:t>У</w:t>
      </w:r>
      <w:r w:rsidRPr="00E97476">
        <w:rPr>
          <w:iCs/>
          <w:sz w:val="28"/>
          <w:szCs w:val="28"/>
          <w:lang w:eastAsia="en-US"/>
        </w:rPr>
        <w:t>чет мат</w:t>
      </w:r>
      <w:r w:rsidRPr="00E97476">
        <w:rPr>
          <w:iCs/>
          <w:sz w:val="28"/>
          <w:szCs w:val="28"/>
          <w:lang w:eastAsia="en-US"/>
        </w:rPr>
        <w:t xml:space="preserve">ериальных </w:t>
      </w:r>
      <w:r w:rsidRPr="00E97476">
        <w:rPr>
          <w:iCs/>
          <w:sz w:val="28"/>
          <w:szCs w:val="28"/>
          <w:lang w:eastAsia="en-US"/>
        </w:rPr>
        <w:t>запасов</w:t>
      </w:r>
    </w:p>
    <w:p w:rsidRPr="003F3918" w:rsidR="00460488" w:rsidP="003F3918" w14:paraId="78A66C37" w14:textId="30BE8660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Д</w:t>
      </w:r>
      <w:r w:rsidRPr="003F3918" w:rsidR="000729A5">
        <w:rPr>
          <w:rFonts w:ascii="Times New Roman" w:hAnsi="Times New Roman" w:eastAsia="Calibri"/>
          <w:sz w:val="24"/>
          <w:szCs w:val="24"/>
        </w:rPr>
        <w:t>альше следующий шаг</w:t>
      </w:r>
      <w:r w:rsidRPr="003F3918" w:rsidR="00BA60BF">
        <w:rPr>
          <w:rFonts w:ascii="Times New Roman" w:hAnsi="Times New Roman" w:eastAsia="Calibri"/>
          <w:sz w:val="24"/>
          <w:szCs w:val="24"/>
        </w:rPr>
        <w:t>. П</w:t>
      </w:r>
      <w:r w:rsidRPr="003F3918" w:rsidR="000729A5">
        <w:rPr>
          <w:rFonts w:ascii="Times New Roman" w:hAnsi="Times New Roman" w:eastAsia="Calibri"/>
          <w:sz w:val="24"/>
          <w:szCs w:val="24"/>
        </w:rPr>
        <w:t>осле принятия решения, какие объекты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та учитывают на </w:t>
      </w:r>
      <w:hyperlink w:tooltip="Ссылка на КонсультантПлюс" w:history="1" r:id="rId12" openconsref="base=LAW;n=486219;fld=134;dst=103432;date=05.05.2026;last"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595C6F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 w:rsidR="000729A5">
        <w:rPr>
          <w:rFonts w:ascii="Times New Roman" w:hAnsi="Times New Roman" w:eastAsia="Calibri"/>
          <w:sz w:val="24"/>
          <w:szCs w:val="24"/>
        </w:rPr>
        <w:t>, вы должны решить вопрос об остатках</w:t>
      </w:r>
      <w:r w:rsidRPr="003F3918" w:rsidR="004322BD">
        <w:rPr>
          <w:rFonts w:ascii="Times New Roman" w:hAnsi="Times New Roman" w:eastAsia="Calibri"/>
          <w:sz w:val="24"/>
          <w:szCs w:val="24"/>
        </w:rPr>
        <w:t>. Б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аланс </w:t>
      </w:r>
      <w:r w:rsidRPr="003F3918" w:rsidR="004322BD">
        <w:rPr>
          <w:rFonts w:ascii="Times New Roman" w:hAnsi="Times New Roman" w:eastAsia="Calibri"/>
          <w:sz w:val="24"/>
          <w:szCs w:val="24"/>
        </w:rPr>
        <w:t>20</w:t>
      </w:r>
      <w:r w:rsidRPr="003F3918" w:rsidR="000729A5">
        <w:rPr>
          <w:rFonts w:ascii="Times New Roman" w:hAnsi="Times New Roman" w:eastAsia="Calibri"/>
          <w:sz w:val="24"/>
          <w:szCs w:val="24"/>
        </w:rPr>
        <w:t>26 года</w:t>
      </w:r>
      <w:r w:rsidRPr="003F3918" w:rsidR="004322BD">
        <w:rPr>
          <w:rFonts w:ascii="Times New Roman" w:hAnsi="Times New Roman" w:eastAsia="Calibri"/>
          <w:sz w:val="24"/>
          <w:szCs w:val="24"/>
        </w:rPr>
        <w:t xml:space="preserve"> п</w:t>
      </w:r>
      <w:r w:rsidRPr="003F3918" w:rsidR="000729A5">
        <w:rPr>
          <w:rFonts w:ascii="Times New Roman" w:hAnsi="Times New Roman" w:eastAsia="Calibri"/>
          <w:sz w:val="24"/>
          <w:szCs w:val="24"/>
        </w:rPr>
        <w:t>редполагает остатки на начало года. Начало года</w:t>
      </w:r>
      <w:r w:rsidRPr="003F3918" w:rsidR="00A005B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 w:rsidR="00A005B3">
        <w:rPr>
          <w:rFonts w:ascii="Times New Roman" w:hAnsi="Times New Roman" w:eastAsia="Calibri"/>
          <w:sz w:val="24"/>
          <w:szCs w:val="24"/>
        </w:rPr>
        <w:t xml:space="preserve"> э</w:t>
      </w:r>
      <w:r w:rsidRPr="003F3918" w:rsidR="000729A5">
        <w:rPr>
          <w:rFonts w:ascii="Times New Roman" w:hAnsi="Times New Roman" w:eastAsia="Calibri"/>
          <w:sz w:val="24"/>
          <w:szCs w:val="24"/>
        </w:rPr>
        <w:t>то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0</w:t>
      </w:r>
      <w:r w:rsidRPr="003F3918" w:rsidR="000729A5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 w:rsidR="00A005B3">
        <w:rPr>
          <w:rFonts w:ascii="Times New Roman" w:hAnsi="Times New Roman" w:eastAsia="Calibri"/>
          <w:sz w:val="24"/>
          <w:szCs w:val="24"/>
        </w:rPr>
        <w:t>20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26. </w:t>
      </w:r>
      <w:hyperlink w:tooltip="Ссылка на КонсультантПлюс" w:history="1" r:id="rId4" openconsref="base=LAW;n=486219;fld=134;dst=100002,1;date=05.05.2026;last"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Пр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и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каз</w:t>
        </w:r>
      </w:hyperlink>
      <w:r w:rsidRPr="003F3918" w:rsidR="00595C6F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595C6F">
        <w:rPr>
          <w:rFonts w:ascii="Times New Roman" w:hAnsi="Times New Roman"/>
          <w:sz w:val="24"/>
          <w:szCs w:val="24"/>
        </w:rPr>
        <w:t>121н</w:t>
      </w:r>
      <w:r w:rsidRPr="003F3918" w:rsidR="00595C6F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действует с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 w:rsidR="000729A5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.01.20</w:t>
      </w:r>
      <w:r w:rsidRPr="003F3918" w:rsidR="000729A5">
        <w:rPr>
          <w:rFonts w:ascii="Times New Roman" w:hAnsi="Times New Roman" w:eastAsia="Calibri"/>
          <w:sz w:val="24"/>
          <w:szCs w:val="24"/>
        </w:rPr>
        <w:t>26.</w:t>
      </w:r>
      <w:r w:rsidRPr="003F3918" w:rsidR="00402A5F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Соответственно, если вы прим</w:t>
      </w:r>
      <w:r w:rsidRPr="003F3918" w:rsidR="00402A5F">
        <w:rPr>
          <w:rFonts w:ascii="Times New Roman" w:hAnsi="Times New Roman" w:eastAsia="Calibri"/>
          <w:sz w:val="24"/>
          <w:szCs w:val="24"/>
        </w:rPr>
        <w:t>ете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решение работать по требованиям нормативн</w:t>
      </w:r>
      <w:r w:rsidRPr="003F3918" w:rsidR="00A93D42">
        <w:rPr>
          <w:rFonts w:ascii="Times New Roman" w:hAnsi="Times New Roman" w:eastAsia="Calibri"/>
          <w:sz w:val="24"/>
          <w:szCs w:val="24"/>
        </w:rPr>
        <w:t xml:space="preserve">ых </w:t>
      </w:r>
      <w:r w:rsidRPr="003F3918" w:rsidR="000729A5">
        <w:rPr>
          <w:rFonts w:ascii="Times New Roman" w:hAnsi="Times New Roman" w:eastAsia="Calibri"/>
          <w:sz w:val="24"/>
          <w:szCs w:val="24"/>
        </w:rPr>
        <w:t>правовых актов, то в межотчетный период вам нужно будет изменять остатки, то есть часть имущества вы должны будете в межотчетный период перевести из статуса материалов в статус основных средств</w:t>
      </w:r>
      <w:r w:rsidRPr="003F3918" w:rsidR="00DC2606">
        <w:rPr>
          <w:rFonts w:ascii="Times New Roman" w:hAnsi="Times New Roman" w:eastAsia="Calibri"/>
          <w:sz w:val="24"/>
          <w:szCs w:val="24"/>
        </w:rPr>
        <w:t>, п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ровести реклассификацию. </w:t>
      </w:r>
    </w:p>
    <w:p w:rsidRPr="003F3918" w:rsidR="00FA1104" w:rsidP="003F3918" w14:paraId="5534DBDE" w14:textId="17BF94D8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Что нужно сделать, если вы пойд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те этим пут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м? </w:t>
      </w:r>
      <w:r w:rsidRPr="003F3918" w:rsidR="00DC2606">
        <w:rPr>
          <w:rFonts w:ascii="Times New Roman" w:hAnsi="Times New Roman" w:eastAsia="Calibri"/>
          <w:sz w:val="24"/>
          <w:szCs w:val="24"/>
        </w:rPr>
        <w:t>Р</w:t>
      </w:r>
      <w:r w:rsidRPr="003F3918">
        <w:rPr>
          <w:rFonts w:ascii="Times New Roman" w:hAnsi="Times New Roman" w:eastAsia="Calibri"/>
          <w:sz w:val="24"/>
          <w:szCs w:val="24"/>
        </w:rPr>
        <w:t>ешение принимаете вы. Но если вы пойд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те по тому пути, который указывают нормативные акты, вам нужно будет в межотчетный период изменить остатки.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Что нужно сделать, чтобы изменить остатки? Вы проводили инвентаризацию за 2025 год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. </w:t>
      </w:r>
      <w:r w:rsidRPr="003F3918">
        <w:rPr>
          <w:rFonts w:ascii="Times New Roman" w:hAnsi="Times New Roman" w:eastAsia="Calibri"/>
          <w:sz w:val="24"/>
          <w:szCs w:val="24"/>
        </w:rPr>
        <w:t xml:space="preserve">У вас уже есть остатки материалов. Вам нужно просто с этими инвентаризационными описями, с этими остатками поработать. Что нужно </w:t>
      </w:r>
      <w:r w:rsidRPr="003F3918">
        <w:rPr>
          <w:rFonts w:ascii="Times New Roman" w:hAnsi="Times New Roman" w:eastAsia="Calibri"/>
          <w:sz w:val="24"/>
          <w:szCs w:val="24"/>
        </w:rPr>
        <w:t>сделать?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 Н</w:t>
      </w:r>
      <w:r w:rsidRPr="003F3918">
        <w:rPr>
          <w:rFonts w:ascii="Times New Roman" w:hAnsi="Times New Roman" w:eastAsia="Calibri"/>
          <w:sz w:val="24"/>
          <w:szCs w:val="24"/>
        </w:rPr>
        <w:t>ужно по каждому материалу, который вы подтвердили инвентаризационными описями, определить, когда они будут использованы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: в </w:t>
      </w:r>
      <w:r w:rsidRPr="003F3918" w:rsidR="00B76180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26, </w:t>
      </w:r>
      <w:r w:rsidRPr="003F3918" w:rsidR="00B76180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>27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 году</w:t>
      </w:r>
      <w:r w:rsidRPr="003F3918">
        <w:rPr>
          <w:rFonts w:ascii="Times New Roman" w:hAnsi="Times New Roman" w:eastAsia="Calibri"/>
          <w:sz w:val="24"/>
          <w:szCs w:val="24"/>
        </w:rPr>
        <w:t xml:space="preserve"> или позднее</w:t>
      </w:r>
      <w:r w:rsidRPr="003F3918" w:rsidR="00F94A95">
        <w:rPr>
          <w:rFonts w:ascii="Times New Roman" w:hAnsi="Times New Roman" w:eastAsia="Calibri"/>
          <w:sz w:val="24"/>
          <w:szCs w:val="24"/>
        </w:rPr>
        <w:t>. М</w:t>
      </w:r>
      <w:r w:rsidRPr="003F3918">
        <w:rPr>
          <w:rFonts w:ascii="Times New Roman" w:hAnsi="Times New Roman" w:eastAsia="Calibri"/>
          <w:sz w:val="24"/>
          <w:szCs w:val="24"/>
        </w:rPr>
        <w:t xml:space="preserve">ы работаем с вами с </w:t>
      </w:r>
      <w:hyperlink w:tooltip="Ссылка на КонсультантПлюс" w:history="1" r:id="rId4" openconsref="base=LAW;n=486219;fld=134;dst=100002,1;date=05.05.2026;last"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Прика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з</w:t>
        </w:r>
        <w:r w:rsidRPr="005A02EE" w:rsidR="00595C6F">
          <w:rPr>
            <w:rStyle w:val="Hyperlink"/>
            <w:rFonts w:ascii="Times New Roman" w:hAnsi="Times New Roman"/>
            <w:sz w:val="24"/>
            <w:szCs w:val="24"/>
          </w:rPr>
          <w:t>ом</w:t>
        </w:r>
      </w:hyperlink>
      <w:r w:rsidRPr="003F3918" w:rsidR="00595C6F">
        <w:rPr>
          <w:rFonts w:ascii="Times New Roman" w:hAnsi="Times New Roman"/>
          <w:sz w:val="24"/>
          <w:szCs w:val="24"/>
        </w:rPr>
        <w:t xml:space="preserve"> N</w:t>
      </w:r>
      <w:r w:rsidR="000A4894">
        <w:rPr>
          <w:rFonts w:ascii="Times New Roman" w:hAnsi="Times New Roman"/>
          <w:sz w:val="24"/>
          <w:szCs w:val="24"/>
        </w:rPr>
        <w:t> </w:t>
      </w:r>
      <w:r w:rsidRPr="003F3918" w:rsidR="00595C6F">
        <w:rPr>
          <w:rFonts w:ascii="Times New Roman" w:hAnsi="Times New Roman"/>
          <w:sz w:val="24"/>
          <w:szCs w:val="24"/>
        </w:rPr>
        <w:t>121н</w:t>
      </w:r>
      <w:r w:rsidRPr="003F3918">
        <w:rPr>
          <w:rFonts w:ascii="Times New Roman" w:hAnsi="Times New Roman" w:eastAsia="Calibri"/>
          <w:sz w:val="24"/>
          <w:szCs w:val="24"/>
        </w:rPr>
        <w:t>, котор</w:t>
      </w:r>
      <w:r w:rsidRPr="003F3918" w:rsidR="00595C6F">
        <w:rPr>
          <w:rFonts w:ascii="Times New Roman" w:hAnsi="Times New Roman" w:eastAsia="Calibri"/>
          <w:sz w:val="24"/>
          <w:szCs w:val="24"/>
        </w:rPr>
        <w:t>ый</w:t>
      </w:r>
      <w:r w:rsidRPr="003F3918">
        <w:rPr>
          <w:rFonts w:ascii="Times New Roman" w:hAnsi="Times New Roman" w:eastAsia="Calibri"/>
          <w:sz w:val="24"/>
          <w:szCs w:val="24"/>
        </w:rPr>
        <w:t xml:space="preserve"> вступил в силу с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 w:rsidR="00F94A95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26. Значит, нас интересует период с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>26</w:t>
      </w:r>
      <w:r w:rsidRPr="003F3918">
        <w:rPr>
          <w:rFonts w:ascii="Times New Roman" w:hAnsi="Times New Roman" w:eastAsia="Calibri"/>
          <w:sz w:val="24"/>
          <w:szCs w:val="24"/>
        </w:rPr>
        <w:t>.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сли материал, который находился в остатках на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26, </w:t>
      </w:r>
      <w:r w:rsidRPr="003F3918" w:rsidR="00576FE6">
        <w:rPr>
          <w:rFonts w:ascii="Times New Roman" w:hAnsi="Times New Roman" w:eastAsia="Calibri"/>
          <w:sz w:val="24"/>
          <w:szCs w:val="24"/>
        </w:rPr>
        <w:t xml:space="preserve">будет </w:t>
      </w:r>
      <w:r w:rsidRPr="003F3918">
        <w:rPr>
          <w:rFonts w:ascii="Times New Roman" w:hAnsi="Times New Roman" w:eastAsia="Calibri"/>
          <w:sz w:val="24"/>
          <w:szCs w:val="24"/>
        </w:rPr>
        <w:t>потребл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н в 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>26 году, то он так и оста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>тся материалом</w:t>
      </w:r>
      <w:r w:rsidRPr="003F3918">
        <w:rPr>
          <w:rFonts w:ascii="Times New Roman" w:hAnsi="Times New Roman" w:eastAsia="Calibri"/>
          <w:sz w:val="24"/>
          <w:szCs w:val="24"/>
        </w:rPr>
        <w:t>. Е</w:t>
      </w:r>
      <w:r w:rsidRPr="003F3918">
        <w:rPr>
          <w:rFonts w:ascii="Times New Roman" w:hAnsi="Times New Roman" w:eastAsia="Calibri"/>
          <w:sz w:val="24"/>
          <w:szCs w:val="24"/>
        </w:rPr>
        <w:t xml:space="preserve">сли материал, который был в остатках на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26, </w:t>
      </w:r>
      <w:r w:rsidRPr="003F3918">
        <w:rPr>
          <w:rFonts w:ascii="Times New Roman" w:hAnsi="Times New Roman" w:eastAsia="Calibri"/>
          <w:sz w:val="24"/>
          <w:szCs w:val="24"/>
        </w:rPr>
        <w:t xml:space="preserve">будет </w:t>
      </w:r>
      <w:r w:rsidRPr="003F3918">
        <w:rPr>
          <w:rFonts w:ascii="Times New Roman" w:hAnsi="Times New Roman" w:eastAsia="Calibri"/>
          <w:sz w:val="24"/>
          <w:szCs w:val="24"/>
        </w:rPr>
        <w:t xml:space="preserve">использован </w:t>
      </w:r>
      <w:r w:rsidRPr="003F3918">
        <w:rPr>
          <w:rFonts w:ascii="Times New Roman" w:hAnsi="Times New Roman" w:eastAsia="Calibri"/>
          <w:sz w:val="24"/>
          <w:szCs w:val="24"/>
        </w:rPr>
        <w:t>в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27 </w:t>
      </w:r>
      <w:r w:rsidRPr="003F3918">
        <w:rPr>
          <w:rFonts w:ascii="Times New Roman" w:hAnsi="Times New Roman" w:eastAsia="Calibri"/>
          <w:sz w:val="24"/>
          <w:szCs w:val="24"/>
        </w:rPr>
        <w:t xml:space="preserve">году </w:t>
      </w:r>
      <w:r w:rsidRPr="003F3918">
        <w:rPr>
          <w:rFonts w:ascii="Times New Roman" w:hAnsi="Times New Roman" w:eastAsia="Calibri"/>
          <w:sz w:val="24"/>
          <w:szCs w:val="24"/>
        </w:rPr>
        <w:t>и позднее, то его нужно переносить на сч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 </w:t>
      </w:r>
      <w:r w:rsidRPr="003F3918" w:rsidR="00F94A95">
        <w:rPr>
          <w:rFonts w:ascii="Times New Roman" w:hAnsi="Times New Roman" w:eastAsia="Calibri"/>
          <w:sz w:val="24"/>
          <w:szCs w:val="24"/>
        </w:rPr>
        <w:t>«О</w:t>
      </w:r>
      <w:r w:rsidRPr="003F3918">
        <w:rPr>
          <w:rFonts w:ascii="Times New Roman" w:hAnsi="Times New Roman" w:eastAsia="Calibri"/>
          <w:sz w:val="24"/>
          <w:szCs w:val="24"/>
        </w:rPr>
        <w:t>сновные средства</w:t>
      </w:r>
      <w:r w:rsidRPr="003F3918" w:rsidR="00F94A95">
        <w:rPr>
          <w:rFonts w:ascii="Times New Roman" w:hAnsi="Times New Roman" w:eastAsia="Calibri"/>
          <w:sz w:val="24"/>
          <w:szCs w:val="24"/>
        </w:rPr>
        <w:t>»</w:t>
      </w:r>
      <w:r w:rsidRPr="003F3918">
        <w:rPr>
          <w:rFonts w:ascii="Times New Roman" w:hAnsi="Times New Roman" w:eastAsia="Calibri"/>
          <w:sz w:val="24"/>
          <w:szCs w:val="24"/>
        </w:rPr>
        <w:t xml:space="preserve"> в межотчетный период. </w:t>
      </w:r>
    </w:p>
    <w:p w:rsidRPr="003F3918" w:rsidR="00DE7C27" w:rsidP="003F3918" w14:paraId="24E8018F" w14:textId="38C21255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Решение об использовании имущества</w:t>
      </w:r>
      <w:r w:rsidRPr="003F3918" w:rsidR="00FA1104">
        <w:rPr>
          <w:rFonts w:ascii="Times New Roman" w:hAnsi="Times New Roman" w:eastAsia="Calibri"/>
          <w:sz w:val="24"/>
          <w:szCs w:val="24"/>
        </w:rPr>
        <w:t xml:space="preserve"> в 20</w:t>
      </w:r>
      <w:r w:rsidRPr="003F3918">
        <w:rPr>
          <w:rFonts w:ascii="Times New Roman" w:hAnsi="Times New Roman" w:eastAsia="Calibri"/>
          <w:sz w:val="24"/>
          <w:szCs w:val="24"/>
        </w:rPr>
        <w:t xml:space="preserve">26, </w:t>
      </w:r>
      <w:r w:rsidRPr="003F3918" w:rsidR="00FA1104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27 или в </w:t>
      </w:r>
      <w:r w:rsidRPr="003F3918" w:rsidR="00FA1104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 xml:space="preserve">28 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году </w:t>
      </w:r>
      <w:r w:rsidRPr="003F3918">
        <w:rPr>
          <w:rFonts w:ascii="Times New Roman" w:hAnsi="Times New Roman" w:eastAsia="Calibri"/>
          <w:sz w:val="24"/>
          <w:szCs w:val="24"/>
        </w:rPr>
        <w:t>может принять только комиссия по поступлению</w:t>
      </w:r>
      <w:r w:rsidRPr="003F3918" w:rsidR="00F94A95">
        <w:rPr>
          <w:rFonts w:ascii="Times New Roman" w:hAnsi="Times New Roman" w:eastAsia="Calibri"/>
          <w:sz w:val="24"/>
          <w:szCs w:val="24"/>
        </w:rPr>
        <w:t xml:space="preserve"> и выбытию </w:t>
      </w:r>
      <w:r w:rsidRPr="003F3918">
        <w:rPr>
          <w:rFonts w:ascii="Times New Roman" w:hAnsi="Times New Roman" w:eastAsia="Calibri"/>
          <w:sz w:val="24"/>
          <w:szCs w:val="24"/>
        </w:rPr>
        <w:t xml:space="preserve">нефинансовых активов. То есть по тем остаткам, которые у вас были на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 w:rsidR="004E263E">
        <w:rPr>
          <w:rFonts w:ascii="Times New Roman" w:hAnsi="Times New Roman" w:eastAsia="Calibri"/>
          <w:sz w:val="24"/>
          <w:szCs w:val="24"/>
        </w:rPr>
        <w:t>20</w:t>
      </w:r>
      <w:r w:rsidRPr="003F3918">
        <w:rPr>
          <w:rFonts w:ascii="Times New Roman" w:hAnsi="Times New Roman" w:eastAsia="Calibri"/>
          <w:sz w:val="24"/>
          <w:szCs w:val="24"/>
        </w:rPr>
        <w:t>26, по тем инвентаризационным описям, которые у вас были, комиссия должна создать акт</w:t>
      </w:r>
      <w:r w:rsidRPr="003F3918" w:rsidR="004E263E">
        <w:rPr>
          <w:rFonts w:ascii="Times New Roman" w:hAnsi="Times New Roman" w:eastAsia="Calibri"/>
          <w:sz w:val="24"/>
          <w:szCs w:val="24"/>
        </w:rPr>
        <w:t xml:space="preserve">, в котором </w:t>
      </w:r>
      <w:r w:rsidRPr="003F3918">
        <w:rPr>
          <w:rFonts w:ascii="Times New Roman" w:hAnsi="Times New Roman" w:eastAsia="Calibri"/>
          <w:sz w:val="24"/>
          <w:szCs w:val="24"/>
        </w:rPr>
        <w:t xml:space="preserve">по каждому наименованию должна сказать, как будет использоваться объект, </w:t>
      </w:r>
      <w:r w:rsidRPr="003F3918" w:rsidR="008D39D7">
        <w:rPr>
          <w:rFonts w:ascii="Times New Roman" w:hAnsi="Times New Roman" w:eastAsia="Calibri"/>
          <w:sz w:val="24"/>
          <w:szCs w:val="24"/>
        </w:rPr>
        <w:t>какой срок его</w:t>
      </w:r>
      <w:r w:rsidRPr="003F3918">
        <w:rPr>
          <w:rFonts w:ascii="Times New Roman" w:hAnsi="Times New Roman" w:eastAsia="Calibri"/>
          <w:sz w:val="24"/>
          <w:szCs w:val="24"/>
        </w:rPr>
        <w:t xml:space="preserve"> использовани</w:t>
      </w:r>
      <w:r w:rsidRPr="003F3918" w:rsidR="008D39D7">
        <w:rPr>
          <w:rFonts w:ascii="Times New Roman" w:hAnsi="Times New Roman" w:eastAsia="Calibri"/>
          <w:sz w:val="24"/>
          <w:szCs w:val="24"/>
        </w:rPr>
        <w:t>я</w:t>
      </w:r>
      <w:r w:rsidRPr="003F3918" w:rsidR="003459FB">
        <w:rPr>
          <w:rFonts w:ascii="Times New Roman" w:hAnsi="Times New Roman" w:eastAsia="Calibri"/>
          <w:sz w:val="24"/>
          <w:szCs w:val="24"/>
        </w:rPr>
        <w:t>. Л</w:t>
      </w:r>
      <w:r w:rsidRPr="003F3918">
        <w:rPr>
          <w:rFonts w:ascii="Times New Roman" w:hAnsi="Times New Roman" w:eastAsia="Calibri"/>
          <w:sz w:val="24"/>
          <w:szCs w:val="24"/>
        </w:rPr>
        <w:t>учше, если эти акты будут сделаны в разрезе местонахождения материальных запасов. Почему?</w:t>
      </w:r>
      <w:r w:rsidRPr="003F3918" w:rsidR="003459FB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Потому что в </w:t>
      </w:r>
      <w:r w:rsidRPr="003F3918" w:rsidR="003459FB">
        <w:rPr>
          <w:rFonts w:ascii="Times New Roman" w:hAnsi="Times New Roman" w:eastAsia="Calibri"/>
          <w:sz w:val="24"/>
          <w:szCs w:val="24"/>
        </w:rPr>
        <w:t>одном</w:t>
      </w:r>
      <w:r w:rsidRPr="003F3918">
        <w:rPr>
          <w:rFonts w:ascii="Times New Roman" w:hAnsi="Times New Roman" w:eastAsia="Calibri"/>
          <w:sz w:val="24"/>
          <w:szCs w:val="24"/>
        </w:rPr>
        <w:t xml:space="preserve"> структурном подразделении у вас объект может использоваться 12 месяцев, в другом структурном подразделении 15 месяцев, и тогда по </w:t>
      </w:r>
      <w:r w:rsidRPr="003F3918" w:rsidR="003459FB">
        <w:rPr>
          <w:rFonts w:ascii="Times New Roman" w:hAnsi="Times New Roman" w:eastAsia="Calibri"/>
          <w:sz w:val="24"/>
          <w:szCs w:val="24"/>
        </w:rPr>
        <w:t>одному</w:t>
      </w:r>
      <w:r w:rsidRPr="003F3918">
        <w:rPr>
          <w:rFonts w:ascii="Times New Roman" w:hAnsi="Times New Roman" w:eastAsia="Calibri"/>
          <w:sz w:val="24"/>
          <w:szCs w:val="24"/>
        </w:rPr>
        <w:t xml:space="preserve"> местонахождению он так и останется материалом, а по другому местонахождению он может стать основным средством.</w:t>
      </w:r>
      <w:r w:rsidRPr="003F3918" w:rsidR="00CE5F2D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 xml:space="preserve">Поэтому лучше, если вы </w:t>
      </w:r>
      <w:r w:rsidRPr="003F3918" w:rsidR="001A28FB">
        <w:rPr>
          <w:rFonts w:ascii="Times New Roman" w:hAnsi="Times New Roman" w:eastAsia="Calibri"/>
          <w:sz w:val="24"/>
          <w:szCs w:val="24"/>
        </w:rPr>
        <w:t xml:space="preserve">будете принимать решение о сроке полезного использования </w:t>
      </w:r>
      <w:r w:rsidRPr="003F3918">
        <w:rPr>
          <w:rFonts w:ascii="Times New Roman" w:hAnsi="Times New Roman" w:eastAsia="Calibri"/>
          <w:sz w:val="24"/>
          <w:szCs w:val="24"/>
        </w:rPr>
        <w:t xml:space="preserve">не </w:t>
      </w:r>
      <w:r w:rsidRPr="003F3918" w:rsidR="00B13831">
        <w:rPr>
          <w:rFonts w:ascii="Times New Roman" w:hAnsi="Times New Roman" w:eastAsia="Calibri"/>
          <w:sz w:val="24"/>
          <w:szCs w:val="24"/>
        </w:rPr>
        <w:t xml:space="preserve">только </w:t>
      </w:r>
      <w:r w:rsidRPr="003F3918">
        <w:rPr>
          <w:rFonts w:ascii="Times New Roman" w:hAnsi="Times New Roman" w:eastAsia="Calibri"/>
          <w:sz w:val="24"/>
          <w:szCs w:val="24"/>
        </w:rPr>
        <w:t>по наименованиям, но и по местонахождению материальных ценностей. Ещ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 раз повторюсь, решение о</w:t>
      </w:r>
      <w:r w:rsidRPr="003F3918" w:rsidR="009F74A5">
        <w:rPr>
          <w:rFonts w:ascii="Times New Roman" w:hAnsi="Times New Roman" w:eastAsia="Calibri"/>
          <w:sz w:val="24"/>
          <w:szCs w:val="24"/>
        </w:rPr>
        <w:t>б</w:t>
      </w:r>
      <w:r w:rsidRPr="003F3918">
        <w:rPr>
          <w:rFonts w:ascii="Times New Roman" w:hAnsi="Times New Roman" w:eastAsia="Calibri"/>
          <w:sz w:val="24"/>
          <w:szCs w:val="24"/>
        </w:rPr>
        <w:t xml:space="preserve"> изменении остатков вы при</w:t>
      </w:r>
      <w:r w:rsidRPr="003F3918" w:rsidR="00CE5F2D">
        <w:rPr>
          <w:rFonts w:ascii="Times New Roman" w:hAnsi="Times New Roman" w:eastAsia="Calibri"/>
          <w:sz w:val="24"/>
          <w:szCs w:val="24"/>
        </w:rPr>
        <w:t>нимаете</w:t>
      </w:r>
      <w:r w:rsidRPr="003F3918">
        <w:rPr>
          <w:rFonts w:ascii="Times New Roman" w:hAnsi="Times New Roman" w:eastAsia="Calibri"/>
          <w:sz w:val="24"/>
          <w:szCs w:val="24"/>
        </w:rPr>
        <w:t xml:space="preserve"> только в том случае, если</w:t>
      </w:r>
      <w:r w:rsidRPr="003F3918" w:rsidR="00491852">
        <w:rPr>
          <w:rFonts w:ascii="Times New Roman" w:hAnsi="Times New Roman" w:eastAsia="Calibri"/>
          <w:sz w:val="24"/>
          <w:szCs w:val="24"/>
        </w:rPr>
        <w:t xml:space="preserve"> в</w:t>
      </w:r>
      <w:r w:rsidRPr="003F3918">
        <w:rPr>
          <w:rFonts w:ascii="Times New Roman" w:hAnsi="Times New Roman" w:eastAsia="Calibri"/>
          <w:sz w:val="24"/>
          <w:szCs w:val="24"/>
        </w:rPr>
        <w:t>ы работаете с материалами в соответствии с нормативн</w:t>
      </w:r>
      <w:r w:rsidRPr="003F3918" w:rsidR="00491852">
        <w:rPr>
          <w:rFonts w:ascii="Times New Roman" w:hAnsi="Times New Roman" w:eastAsia="Calibri"/>
          <w:sz w:val="24"/>
          <w:szCs w:val="24"/>
        </w:rPr>
        <w:t xml:space="preserve">ыми </w:t>
      </w:r>
      <w:r w:rsidRPr="003F3918">
        <w:rPr>
          <w:rFonts w:ascii="Times New Roman" w:hAnsi="Times New Roman" w:eastAsia="Calibri"/>
          <w:sz w:val="24"/>
          <w:szCs w:val="24"/>
        </w:rPr>
        <w:t>правовыми актами. Если вы вносите изменения в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>
        <w:rPr>
          <w:rFonts w:ascii="Times New Roman" w:hAnsi="Times New Roman" w:eastAsia="Calibri"/>
          <w:sz w:val="24"/>
          <w:szCs w:val="24"/>
        </w:rPr>
        <w:t xml:space="preserve">тную политику и согласовываете эти изменения с учредителем, менять остатки не надо. </w:t>
      </w:r>
    </w:p>
    <w:p w:rsidRPr="003F3918" w:rsidR="00285259" w:rsidP="003F3918" w14:paraId="73908730" w14:textId="0BE3F6F6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С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ледующий шаг. Вы должны определиться, как вы будете приобретать материалы в 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 w:rsidR="000729A5">
        <w:rPr>
          <w:rFonts w:ascii="Times New Roman" w:hAnsi="Times New Roman" w:eastAsia="Calibri"/>
          <w:sz w:val="24"/>
          <w:szCs w:val="24"/>
        </w:rPr>
        <w:t>26 году</w:t>
      </w:r>
      <w:r w:rsidRPr="003F3918" w:rsidR="00B5702C">
        <w:rPr>
          <w:rFonts w:ascii="Times New Roman" w:hAnsi="Times New Roman" w:eastAsia="Calibri"/>
          <w:sz w:val="24"/>
          <w:szCs w:val="24"/>
        </w:rPr>
        <w:t xml:space="preserve">, то </w:t>
      </w:r>
      <w:r w:rsidRPr="003F3918" w:rsidR="000729A5">
        <w:rPr>
          <w:rFonts w:ascii="Times New Roman" w:hAnsi="Times New Roman" w:eastAsia="Calibri"/>
          <w:sz w:val="24"/>
          <w:szCs w:val="24"/>
        </w:rPr>
        <w:t>есть</w:t>
      </w:r>
      <w:r w:rsidRPr="003F3918" w:rsidR="00361141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когда вы должны будете определить срок полезного использования.</w:t>
      </w:r>
      <w:r w:rsidRPr="003F3918" w:rsidR="00216C71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Срок полезного использования материальных ценностей, которые приобрета</w:t>
      </w:r>
      <w:r w:rsidRPr="003F3918" w:rsidR="00FB55FD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 учреждение, должен определяться на этапе заключения контракта</w:t>
      </w:r>
      <w:r w:rsidRPr="003F3918">
        <w:rPr>
          <w:rFonts w:ascii="Times New Roman" w:hAnsi="Times New Roman" w:eastAsia="Calibri"/>
          <w:sz w:val="24"/>
          <w:szCs w:val="24"/>
        </w:rPr>
        <w:t>, е</w:t>
      </w:r>
      <w:r w:rsidRPr="003F3918" w:rsidR="000729A5">
        <w:rPr>
          <w:rFonts w:ascii="Times New Roman" w:hAnsi="Times New Roman" w:eastAsia="Calibri"/>
          <w:sz w:val="24"/>
          <w:szCs w:val="24"/>
        </w:rPr>
        <w:t>сли это договор с единственным поставщиком</w:t>
      </w:r>
      <w:r w:rsidRPr="003F3918" w:rsidR="00232D56">
        <w:rPr>
          <w:rFonts w:ascii="Times New Roman" w:hAnsi="Times New Roman" w:eastAsia="Calibri"/>
          <w:sz w:val="24"/>
          <w:szCs w:val="24"/>
        </w:rPr>
        <w:t>,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или на этапе размещения извещения. Почему?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Потому что контракт вы ставите на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 как принятые обязательства</w:t>
      </w:r>
      <w:r w:rsidRPr="003F3918">
        <w:rPr>
          <w:rFonts w:ascii="Times New Roman" w:hAnsi="Times New Roman" w:eastAsia="Calibri"/>
          <w:sz w:val="24"/>
          <w:szCs w:val="24"/>
        </w:rPr>
        <w:t>:</w:t>
      </w:r>
    </w:p>
    <w:p w:rsidRPr="00E97476" w:rsidR="00285259" w:rsidP="003F3918" w14:paraId="0A9F3E24" w14:textId="3189AD17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 xml:space="preserve">бюджетные </w:t>
      </w:r>
      <w:r w:rsidRPr="00E97476" w:rsidR="006C0A84">
        <w:rPr>
          <w:rFonts w:ascii="Times New Roman" w:hAnsi="Times New Roman"/>
          <w:sz w:val="24"/>
          <w:szCs w:val="24"/>
        </w:rPr>
        <w:t xml:space="preserve">и автономные </w:t>
      </w:r>
      <w:r w:rsidRPr="00E97476">
        <w:rPr>
          <w:rFonts w:ascii="Times New Roman" w:hAnsi="Times New Roman"/>
          <w:sz w:val="24"/>
          <w:szCs w:val="24"/>
        </w:rPr>
        <w:t>учреждения</w:t>
      </w:r>
      <w:r w:rsidR="00F447B9">
        <w:rPr>
          <w:rFonts w:ascii="Times New Roman" w:hAnsi="Times New Roman"/>
          <w:sz w:val="24"/>
          <w:szCs w:val="24"/>
        </w:rPr>
        <w:t>:</w:t>
      </w:r>
      <w:r w:rsidRPr="00E97476" w:rsidR="00D31EDB">
        <w:rPr>
          <w:rFonts w:ascii="Times New Roman" w:hAnsi="Times New Roman"/>
          <w:sz w:val="24"/>
          <w:szCs w:val="24"/>
        </w:rPr>
        <w:t xml:space="preserve"> </w:t>
      </w:r>
      <w:r w:rsidRPr="00E97476" w:rsidR="00DE7C27">
        <w:rPr>
          <w:rFonts w:ascii="Times New Roman" w:hAnsi="Times New Roman"/>
          <w:sz w:val="24"/>
          <w:szCs w:val="24"/>
        </w:rPr>
        <w:t>Д</w:t>
      </w:r>
      <w:r w:rsidRPr="00E97476">
        <w:rPr>
          <w:rFonts w:ascii="Times New Roman" w:hAnsi="Times New Roman"/>
          <w:sz w:val="24"/>
          <w:szCs w:val="24"/>
        </w:rPr>
        <w:t>ебет 506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>10</w:t>
      </w:r>
      <w:r w:rsidRPr="00E97476" w:rsidR="00DE7C27">
        <w:rPr>
          <w:rFonts w:ascii="Times New Roman" w:hAnsi="Times New Roman"/>
          <w:sz w:val="24"/>
          <w:szCs w:val="24"/>
        </w:rPr>
        <w:t xml:space="preserve"> К</w:t>
      </w:r>
      <w:r w:rsidRPr="00E97476" w:rsidR="002E367D">
        <w:rPr>
          <w:rFonts w:ascii="Times New Roman" w:hAnsi="Times New Roman"/>
          <w:sz w:val="24"/>
          <w:szCs w:val="24"/>
        </w:rPr>
        <w:t>редит</w:t>
      </w:r>
      <w:r w:rsidRPr="00E97476">
        <w:rPr>
          <w:rFonts w:ascii="Times New Roman" w:hAnsi="Times New Roman"/>
          <w:sz w:val="24"/>
          <w:szCs w:val="24"/>
        </w:rPr>
        <w:t xml:space="preserve"> 502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>11</w:t>
      </w:r>
      <w:r w:rsidRPr="00E97476" w:rsidR="00EC5DC6">
        <w:rPr>
          <w:rFonts w:ascii="Times New Roman" w:hAnsi="Times New Roman"/>
          <w:sz w:val="24"/>
          <w:szCs w:val="24"/>
        </w:rPr>
        <w:t xml:space="preserve"> (</w:t>
      </w:r>
      <w:hyperlink w:tooltip="Ссылка на КонсультантПлюс" w:history="1" r:id="rId34" openconsref="base=LAW;n=492986;fld=134;dst=115497;date=05.05.2026;last"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1</w:t>
        </w:r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31</w:t>
        </w:r>
      </w:hyperlink>
      <w:r w:rsidRPr="00E97476" w:rsidR="00EC5DC6">
        <w:rPr>
          <w:rFonts w:ascii="Times New Roman" w:hAnsi="Times New Roman"/>
          <w:sz w:val="24"/>
          <w:szCs w:val="24"/>
        </w:rPr>
        <w:t xml:space="preserve"> Порядка применения Плана счетов бюджетных (автономных) учреждений, </w:t>
      </w:r>
      <w:hyperlink w:tooltip="Ссылка на КонсультантПлюс" w:history="1" r:id="rId35" openconsref="base=LAW;n=525310;fld=134;dst=113471;date=05.05.2026;last"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5.</w:t>
        </w:r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1</w:t>
        </w:r>
        <w:r w:rsidRPr="005A02EE" w:rsidR="00EC5DC6">
          <w:rPr>
            <w:rStyle w:val="Hyperlink"/>
            <w:rFonts w:ascii="Times New Roman" w:hAnsi="Times New Roman"/>
            <w:sz w:val="24"/>
            <w:szCs w:val="24"/>
          </w:rPr>
          <w:t>.1</w:t>
        </w:r>
      </w:hyperlink>
      <w:r w:rsidRPr="00E97476" w:rsidR="00EC5DC6">
        <w:rPr>
          <w:rFonts w:ascii="Times New Roman" w:hAnsi="Times New Roman"/>
          <w:sz w:val="24"/>
          <w:szCs w:val="24"/>
        </w:rPr>
        <w:t xml:space="preserve"> </w:t>
      </w:r>
      <w:r w:rsidRPr="00E97476" w:rsidR="00C428A3">
        <w:rPr>
          <w:rFonts w:ascii="Times New Roman" w:hAnsi="Times New Roman"/>
          <w:sz w:val="24"/>
          <w:szCs w:val="24"/>
        </w:rPr>
        <w:t>Методических рекомендаций по применению плана счетов бюджетных и автономных учреждений</w:t>
      </w:r>
      <w:r w:rsidRPr="00E97476" w:rsidR="00EC5DC6">
        <w:rPr>
          <w:rFonts w:ascii="Times New Roman" w:hAnsi="Times New Roman"/>
          <w:sz w:val="24"/>
          <w:szCs w:val="24"/>
        </w:rPr>
        <w:t>)</w:t>
      </w:r>
      <w:r w:rsidRPr="00E97476">
        <w:rPr>
          <w:rFonts w:ascii="Times New Roman" w:hAnsi="Times New Roman"/>
          <w:sz w:val="24"/>
          <w:szCs w:val="24"/>
        </w:rPr>
        <w:t>;</w:t>
      </w:r>
    </w:p>
    <w:p w:rsidRPr="00E97476" w:rsidR="00EC5DC6" w:rsidP="003F3918" w14:paraId="1A1FAEBE" w14:textId="1D0DD907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>к</w:t>
      </w:r>
      <w:r w:rsidRPr="00E97476" w:rsidR="000729A5">
        <w:rPr>
          <w:rFonts w:ascii="Times New Roman" w:hAnsi="Times New Roman"/>
          <w:sz w:val="24"/>
          <w:szCs w:val="24"/>
        </w:rPr>
        <w:t>аз</w:t>
      </w:r>
      <w:r w:rsidRPr="00E97476" w:rsidR="008819F3">
        <w:rPr>
          <w:rFonts w:ascii="Times New Roman" w:hAnsi="Times New Roman"/>
          <w:sz w:val="24"/>
          <w:szCs w:val="24"/>
        </w:rPr>
        <w:t>е</w:t>
      </w:r>
      <w:r w:rsidRPr="00E97476" w:rsidR="000729A5">
        <w:rPr>
          <w:rFonts w:ascii="Times New Roman" w:hAnsi="Times New Roman"/>
          <w:sz w:val="24"/>
          <w:szCs w:val="24"/>
        </w:rPr>
        <w:t>нны</w:t>
      </w:r>
      <w:r w:rsidRPr="00E97476" w:rsidR="002E367D">
        <w:rPr>
          <w:rFonts w:ascii="Times New Roman" w:hAnsi="Times New Roman"/>
          <w:sz w:val="24"/>
          <w:szCs w:val="24"/>
        </w:rPr>
        <w:t>е учреждения</w:t>
      </w:r>
      <w:r w:rsidR="00F447B9">
        <w:rPr>
          <w:rFonts w:ascii="Times New Roman" w:hAnsi="Times New Roman"/>
          <w:sz w:val="24"/>
          <w:szCs w:val="24"/>
        </w:rPr>
        <w:t xml:space="preserve">: </w:t>
      </w:r>
      <w:r w:rsidRPr="00E97476" w:rsidR="00DE7C27">
        <w:rPr>
          <w:rFonts w:ascii="Times New Roman" w:hAnsi="Times New Roman"/>
          <w:sz w:val="24"/>
          <w:szCs w:val="24"/>
        </w:rPr>
        <w:t>Д</w:t>
      </w:r>
      <w:r w:rsidRPr="00E97476" w:rsidR="000729A5">
        <w:rPr>
          <w:rFonts w:ascii="Times New Roman" w:hAnsi="Times New Roman"/>
          <w:sz w:val="24"/>
          <w:szCs w:val="24"/>
        </w:rPr>
        <w:t>ебет 501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 w:rsidR="000729A5">
        <w:rPr>
          <w:rFonts w:ascii="Times New Roman" w:hAnsi="Times New Roman"/>
          <w:sz w:val="24"/>
          <w:szCs w:val="24"/>
        </w:rPr>
        <w:t xml:space="preserve">13 </w:t>
      </w:r>
      <w:r w:rsidRPr="00E97476" w:rsidR="00DE7C27">
        <w:rPr>
          <w:rFonts w:ascii="Times New Roman" w:hAnsi="Times New Roman"/>
          <w:sz w:val="24"/>
          <w:szCs w:val="24"/>
        </w:rPr>
        <w:t>К</w:t>
      </w:r>
      <w:r w:rsidRPr="00E97476" w:rsidR="002E367D">
        <w:rPr>
          <w:rFonts w:ascii="Times New Roman" w:hAnsi="Times New Roman"/>
          <w:sz w:val="24"/>
          <w:szCs w:val="24"/>
        </w:rPr>
        <w:t>редит</w:t>
      </w:r>
      <w:r w:rsidRPr="00E97476" w:rsidR="000729A5">
        <w:rPr>
          <w:rFonts w:ascii="Times New Roman" w:hAnsi="Times New Roman"/>
          <w:sz w:val="24"/>
          <w:szCs w:val="24"/>
        </w:rPr>
        <w:t xml:space="preserve"> 502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 w:rsidR="000729A5">
        <w:rPr>
          <w:rFonts w:ascii="Times New Roman" w:hAnsi="Times New Roman"/>
          <w:sz w:val="24"/>
          <w:szCs w:val="24"/>
        </w:rPr>
        <w:t>11</w:t>
      </w:r>
      <w:r w:rsidRPr="00E97476" w:rsidR="00C428A3">
        <w:rPr>
          <w:rFonts w:ascii="Times New Roman" w:hAnsi="Times New Roman"/>
          <w:sz w:val="24"/>
          <w:szCs w:val="24"/>
        </w:rPr>
        <w:t xml:space="preserve"> (</w:t>
      </w:r>
      <w:hyperlink w:tooltip="Ссылка на КонсультантПлюс" w:history="1" r:id="rId36" openconsref="base=LAW;n=492985;fld=134;dst=117933;date=05.05.2026;last">
        <w:r w:rsidRPr="005A02EE" w:rsidR="00C428A3">
          <w:rPr>
            <w:rStyle w:val="Hyperlink"/>
            <w:rFonts w:ascii="Times New Roman" w:hAnsi="Times New Roman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C428A3">
          <w:rPr>
            <w:rStyle w:val="Hyperlink"/>
            <w:rFonts w:ascii="Times New Roman" w:hAnsi="Times New Roman"/>
            <w:sz w:val="24"/>
            <w:szCs w:val="24"/>
          </w:rPr>
          <w:t>230</w:t>
        </w:r>
      </w:hyperlink>
      <w:r w:rsidRPr="00E97476" w:rsidR="00C428A3">
        <w:rPr>
          <w:rFonts w:ascii="Times New Roman" w:hAnsi="Times New Roman"/>
          <w:sz w:val="24"/>
          <w:szCs w:val="24"/>
        </w:rPr>
        <w:t xml:space="preserve"> Порядка применения Плана счетов бюджетного учета, </w:t>
      </w:r>
      <w:hyperlink w:tooltip="Ссылка на КонсультантПлюс" w:history="1" r:id="rId37" openconsref="base=LAW;n=528445;fld=134;dst=117317;date=05.05.2026;last">
        <w:r w:rsidRPr="005A02EE" w:rsidR="00C428A3">
          <w:rPr>
            <w:rStyle w:val="Hyperlink"/>
            <w:rFonts w:ascii="Times New Roman" w:hAnsi="Times New Roman"/>
            <w:sz w:val="24"/>
            <w:szCs w:val="24"/>
          </w:rPr>
          <w:t>п.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C428A3">
          <w:rPr>
            <w:rStyle w:val="Hyperlink"/>
            <w:rFonts w:ascii="Times New Roman" w:hAnsi="Times New Roman"/>
            <w:sz w:val="24"/>
            <w:szCs w:val="24"/>
          </w:rPr>
          <w:t>5.8.1</w:t>
        </w:r>
      </w:hyperlink>
      <w:r w:rsidRPr="00E97476" w:rsidR="00C428A3">
        <w:rPr>
          <w:rFonts w:ascii="Times New Roman" w:hAnsi="Times New Roman"/>
          <w:sz w:val="24"/>
          <w:szCs w:val="24"/>
        </w:rPr>
        <w:t xml:space="preserve"> </w:t>
      </w:r>
      <w:r w:rsidRPr="00E97476" w:rsidR="00E521C5">
        <w:rPr>
          <w:rFonts w:ascii="Times New Roman" w:hAnsi="Times New Roman"/>
          <w:sz w:val="24"/>
          <w:szCs w:val="24"/>
        </w:rPr>
        <w:t>Приказа Минфина России от 25.12.2025 N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 w:rsidR="00E521C5">
        <w:rPr>
          <w:rFonts w:ascii="Times New Roman" w:hAnsi="Times New Roman"/>
          <w:sz w:val="24"/>
          <w:szCs w:val="24"/>
        </w:rPr>
        <w:t>193н</w:t>
      </w:r>
      <w:r w:rsidRPr="00E97476" w:rsidR="00C428A3">
        <w:rPr>
          <w:rFonts w:ascii="Times New Roman" w:hAnsi="Times New Roman"/>
          <w:sz w:val="24"/>
          <w:szCs w:val="24"/>
        </w:rPr>
        <w:t>)</w:t>
      </w:r>
      <w:r w:rsidRPr="00E97476">
        <w:rPr>
          <w:rFonts w:ascii="Times New Roman" w:hAnsi="Times New Roman"/>
          <w:sz w:val="24"/>
          <w:szCs w:val="24"/>
        </w:rPr>
        <w:t>.</w:t>
      </w:r>
    </w:p>
    <w:p w:rsidRPr="00E97476" w:rsidR="006C0A84" w:rsidP="003F3918" w14:paraId="4C7F6353" w14:textId="777777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E97476">
        <w:rPr>
          <w:rFonts w:ascii="Times New Roman" w:hAnsi="Times New Roman" w:eastAsia="Calibri"/>
          <w:sz w:val="24"/>
          <w:szCs w:val="24"/>
        </w:rPr>
        <w:t>Е</w:t>
      </w:r>
      <w:r w:rsidRPr="00E97476" w:rsidR="000729A5">
        <w:rPr>
          <w:rFonts w:ascii="Times New Roman" w:hAnsi="Times New Roman" w:eastAsia="Calibri"/>
          <w:sz w:val="24"/>
          <w:szCs w:val="24"/>
        </w:rPr>
        <w:t>сли вы принимаете к уч</w:t>
      </w:r>
      <w:r w:rsidRPr="00E97476" w:rsidR="008819F3">
        <w:rPr>
          <w:rFonts w:ascii="Times New Roman" w:hAnsi="Times New Roman" w:eastAsia="Calibri"/>
          <w:sz w:val="24"/>
          <w:szCs w:val="24"/>
        </w:rPr>
        <w:t>е</w:t>
      </w:r>
      <w:r w:rsidRPr="00E97476" w:rsidR="000729A5">
        <w:rPr>
          <w:rFonts w:ascii="Times New Roman" w:hAnsi="Times New Roman" w:eastAsia="Calibri"/>
          <w:sz w:val="24"/>
          <w:szCs w:val="24"/>
        </w:rPr>
        <w:t>ту извещения перед проведением процедур,</w:t>
      </w:r>
      <w:r w:rsidRPr="00E97476">
        <w:rPr>
          <w:rFonts w:ascii="Times New Roman" w:hAnsi="Times New Roman" w:eastAsia="Calibri"/>
          <w:sz w:val="24"/>
          <w:szCs w:val="24"/>
        </w:rPr>
        <w:t xml:space="preserve"> в</w:t>
      </w:r>
      <w:r w:rsidRPr="00E97476" w:rsidR="000729A5">
        <w:rPr>
          <w:rFonts w:ascii="Times New Roman" w:hAnsi="Times New Roman" w:eastAsia="Calibri"/>
          <w:sz w:val="24"/>
          <w:szCs w:val="24"/>
        </w:rPr>
        <w:t>ы отражаете принимаемые обязательства</w:t>
      </w:r>
      <w:r w:rsidRPr="00E97476">
        <w:rPr>
          <w:rFonts w:ascii="Times New Roman" w:hAnsi="Times New Roman" w:eastAsia="Calibri"/>
          <w:sz w:val="24"/>
          <w:szCs w:val="24"/>
        </w:rPr>
        <w:t>:</w:t>
      </w:r>
    </w:p>
    <w:p w:rsidRPr="00E97476" w:rsidR="006C0A84" w:rsidP="003F3918" w14:paraId="4E1238C0" w14:textId="4CF26E0F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 xml:space="preserve">бюджетные </w:t>
      </w:r>
      <w:r w:rsidRPr="00E97476" w:rsidR="002E367D">
        <w:rPr>
          <w:rFonts w:ascii="Times New Roman" w:hAnsi="Times New Roman"/>
          <w:sz w:val="24"/>
          <w:szCs w:val="24"/>
        </w:rPr>
        <w:t>учреждения</w:t>
      </w:r>
      <w:r w:rsidR="00F447B9">
        <w:rPr>
          <w:rFonts w:ascii="Times New Roman" w:hAnsi="Times New Roman"/>
          <w:sz w:val="24"/>
          <w:szCs w:val="24"/>
        </w:rPr>
        <w:t>:</w:t>
      </w:r>
      <w:r w:rsidRPr="00E97476" w:rsidR="002E367D">
        <w:rPr>
          <w:rFonts w:ascii="Times New Roman" w:hAnsi="Times New Roman"/>
          <w:sz w:val="24"/>
          <w:szCs w:val="24"/>
        </w:rPr>
        <w:t xml:space="preserve"> </w:t>
      </w:r>
      <w:r w:rsidRPr="00E97476" w:rsidR="00DE7C27">
        <w:rPr>
          <w:rFonts w:ascii="Times New Roman" w:hAnsi="Times New Roman"/>
          <w:sz w:val="24"/>
          <w:szCs w:val="24"/>
        </w:rPr>
        <w:t>Д</w:t>
      </w:r>
      <w:r w:rsidRPr="00E97476">
        <w:rPr>
          <w:rFonts w:ascii="Times New Roman" w:hAnsi="Times New Roman"/>
          <w:sz w:val="24"/>
          <w:szCs w:val="24"/>
        </w:rPr>
        <w:t>ебет 506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>10</w:t>
      </w:r>
      <w:r w:rsidRPr="00E97476" w:rsidR="00DE7C27">
        <w:rPr>
          <w:rFonts w:ascii="Times New Roman" w:hAnsi="Times New Roman"/>
          <w:sz w:val="24"/>
          <w:szCs w:val="24"/>
        </w:rPr>
        <w:t xml:space="preserve"> К</w:t>
      </w:r>
      <w:r w:rsidRPr="00E97476" w:rsidR="002E367D">
        <w:rPr>
          <w:rFonts w:ascii="Times New Roman" w:hAnsi="Times New Roman"/>
          <w:sz w:val="24"/>
          <w:szCs w:val="24"/>
        </w:rPr>
        <w:t>редит</w:t>
      </w:r>
      <w:r w:rsidRPr="00E97476">
        <w:rPr>
          <w:rFonts w:ascii="Times New Roman" w:hAnsi="Times New Roman"/>
          <w:sz w:val="24"/>
          <w:szCs w:val="24"/>
        </w:rPr>
        <w:t xml:space="preserve"> 502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>17</w:t>
      </w:r>
      <w:r w:rsidRPr="00E97476">
        <w:rPr>
          <w:rFonts w:ascii="Times New Roman" w:hAnsi="Times New Roman"/>
          <w:sz w:val="24"/>
          <w:szCs w:val="24"/>
        </w:rPr>
        <w:t>;</w:t>
      </w:r>
    </w:p>
    <w:p w:rsidRPr="00E97476" w:rsidR="006C0A84" w:rsidP="003F3918" w14:paraId="2C17F02C" w14:textId="0B562EC7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97476">
        <w:rPr>
          <w:rFonts w:ascii="Times New Roman" w:hAnsi="Times New Roman"/>
          <w:sz w:val="24"/>
          <w:szCs w:val="24"/>
        </w:rPr>
        <w:t>каз</w:t>
      </w:r>
      <w:r w:rsidRPr="00E97476" w:rsidR="008819F3">
        <w:rPr>
          <w:rFonts w:ascii="Times New Roman" w:hAnsi="Times New Roman"/>
          <w:sz w:val="24"/>
          <w:szCs w:val="24"/>
        </w:rPr>
        <w:t>е</w:t>
      </w:r>
      <w:r w:rsidRPr="00E97476" w:rsidR="002E367D">
        <w:rPr>
          <w:rFonts w:ascii="Times New Roman" w:hAnsi="Times New Roman"/>
          <w:sz w:val="24"/>
          <w:szCs w:val="24"/>
        </w:rPr>
        <w:t>нные учреждения</w:t>
      </w:r>
      <w:r w:rsidR="00F447B9">
        <w:rPr>
          <w:rFonts w:ascii="Times New Roman" w:hAnsi="Times New Roman"/>
          <w:sz w:val="24"/>
          <w:szCs w:val="24"/>
        </w:rPr>
        <w:t>:</w:t>
      </w:r>
      <w:r w:rsidRPr="00E97476">
        <w:rPr>
          <w:rFonts w:ascii="Times New Roman" w:hAnsi="Times New Roman"/>
          <w:sz w:val="24"/>
          <w:szCs w:val="24"/>
        </w:rPr>
        <w:t xml:space="preserve"> </w:t>
      </w:r>
      <w:r w:rsidRPr="00E97476" w:rsidR="00DE7C27">
        <w:rPr>
          <w:rFonts w:ascii="Times New Roman" w:hAnsi="Times New Roman"/>
          <w:sz w:val="24"/>
          <w:szCs w:val="24"/>
        </w:rPr>
        <w:t>Д</w:t>
      </w:r>
      <w:r w:rsidRPr="00E97476">
        <w:rPr>
          <w:rFonts w:ascii="Times New Roman" w:hAnsi="Times New Roman"/>
          <w:sz w:val="24"/>
          <w:szCs w:val="24"/>
        </w:rPr>
        <w:t>ебет 501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>13</w:t>
      </w:r>
      <w:r w:rsidRPr="00E97476" w:rsidR="00DE7C27">
        <w:rPr>
          <w:rFonts w:ascii="Times New Roman" w:hAnsi="Times New Roman"/>
          <w:sz w:val="24"/>
          <w:szCs w:val="24"/>
        </w:rPr>
        <w:t xml:space="preserve"> К</w:t>
      </w:r>
      <w:r w:rsidRPr="00E97476" w:rsidR="002E367D">
        <w:rPr>
          <w:rFonts w:ascii="Times New Roman" w:hAnsi="Times New Roman"/>
          <w:sz w:val="24"/>
          <w:szCs w:val="24"/>
        </w:rPr>
        <w:t>р</w:t>
      </w:r>
      <w:r w:rsidRPr="00E97476" w:rsidR="003D3ECF">
        <w:rPr>
          <w:rFonts w:ascii="Times New Roman" w:hAnsi="Times New Roman"/>
          <w:sz w:val="24"/>
          <w:szCs w:val="24"/>
        </w:rPr>
        <w:t>е</w:t>
      </w:r>
      <w:r w:rsidRPr="00E97476" w:rsidR="002E367D">
        <w:rPr>
          <w:rFonts w:ascii="Times New Roman" w:hAnsi="Times New Roman"/>
          <w:sz w:val="24"/>
          <w:szCs w:val="24"/>
        </w:rPr>
        <w:t xml:space="preserve">дит </w:t>
      </w:r>
      <w:r w:rsidRPr="00E97476">
        <w:rPr>
          <w:rFonts w:ascii="Times New Roman" w:hAnsi="Times New Roman"/>
          <w:sz w:val="24"/>
          <w:szCs w:val="24"/>
        </w:rPr>
        <w:t>502</w:t>
      </w:r>
      <w:r w:rsidR="000A4894">
        <w:rPr>
          <w:rFonts w:ascii="Times New Roman" w:hAnsi="Times New Roman"/>
          <w:sz w:val="24"/>
          <w:szCs w:val="24"/>
        </w:rPr>
        <w:t> </w:t>
      </w:r>
      <w:r w:rsidRPr="00E97476">
        <w:rPr>
          <w:rFonts w:ascii="Times New Roman" w:hAnsi="Times New Roman"/>
          <w:sz w:val="24"/>
          <w:szCs w:val="24"/>
        </w:rPr>
        <w:t xml:space="preserve">17. </w:t>
      </w:r>
    </w:p>
    <w:p w:rsidRPr="00E97476" w:rsidR="006C0A84" w:rsidP="003F3918" w14:paraId="2D659A55" w14:textId="777777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E97476">
        <w:rPr>
          <w:rFonts w:ascii="Times New Roman" w:hAnsi="Times New Roman" w:eastAsia="Calibri"/>
          <w:sz w:val="24"/>
          <w:szCs w:val="24"/>
        </w:rPr>
        <w:t>И в том, и в другом случае вы выбираете</w:t>
      </w:r>
      <w:r w:rsidRPr="00E97476">
        <w:rPr>
          <w:rFonts w:ascii="Times New Roman" w:hAnsi="Times New Roman" w:eastAsia="Calibri"/>
          <w:sz w:val="24"/>
          <w:szCs w:val="24"/>
        </w:rPr>
        <w:t>:</w:t>
      </w:r>
    </w:p>
    <w:p w:rsidRPr="00E97476" w:rsidR="006C0A84" w:rsidP="003F3918" w14:paraId="2DDE7A42" w14:textId="5123D3F9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hyperlink w:tooltip="Ссылка на КонсультантПлюс" w:history="1" r:id="rId20" openconsref="base=LAW;n=525280;fld=134;dst=331;date=05.05.2026;last">
        <w:r w:rsidRPr="005A02EE" w:rsidR="002C32C2">
          <w:rPr>
            <w:rStyle w:val="Hyperlink"/>
            <w:rFonts w:ascii="Times New Roman" w:hAnsi="Times New Roman"/>
            <w:sz w:val="24"/>
            <w:szCs w:val="24"/>
          </w:rPr>
          <w:t>статью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/>
            <w:sz w:val="24"/>
            <w:szCs w:val="24"/>
          </w:rPr>
          <w:t>310</w:t>
        </w:r>
      </w:hyperlink>
      <w:r w:rsidRPr="00E97476" w:rsidR="000729A5">
        <w:rPr>
          <w:rFonts w:ascii="Times New Roman" w:hAnsi="Times New Roman"/>
          <w:sz w:val="24"/>
          <w:szCs w:val="24"/>
        </w:rPr>
        <w:t xml:space="preserve"> </w:t>
      </w:r>
      <w:r w:rsidRPr="00E97476">
        <w:rPr>
          <w:rFonts w:ascii="Times New Roman" w:hAnsi="Times New Roman"/>
          <w:sz w:val="24"/>
          <w:szCs w:val="24"/>
        </w:rPr>
        <w:t xml:space="preserve">«Увеличение стоимости основных средств» </w:t>
      </w:r>
      <w:r w:rsidRPr="00E97476" w:rsidR="002E367D">
        <w:rPr>
          <w:rFonts w:ascii="Times New Roman" w:hAnsi="Times New Roman"/>
          <w:sz w:val="24"/>
          <w:szCs w:val="24"/>
        </w:rPr>
        <w:t>КОСГУ</w:t>
      </w:r>
      <w:r w:rsidRPr="00E97476">
        <w:rPr>
          <w:rFonts w:ascii="Times New Roman" w:hAnsi="Times New Roman"/>
          <w:sz w:val="24"/>
          <w:szCs w:val="24"/>
        </w:rPr>
        <w:t xml:space="preserve"> </w:t>
      </w:r>
      <w:r w:rsidR="006B7DFB">
        <w:rPr>
          <w:rFonts w:ascii="Times New Roman" w:hAnsi="Times New Roman"/>
          <w:sz w:val="24"/>
          <w:szCs w:val="24"/>
        </w:rPr>
        <w:t>–</w:t>
      </w:r>
      <w:r w:rsidRPr="00E97476">
        <w:rPr>
          <w:rFonts w:ascii="Times New Roman" w:hAnsi="Times New Roman"/>
          <w:sz w:val="24"/>
          <w:szCs w:val="24"/>
        </w:rPr>
        <w:t xml:space="preserve"> </w:t>
      </w:r>
      <w:r w:rsidRPr="00E97476" w:rsidR="000729A5">
        <w:rPr>
          <w:rFonts w:ascii="Times New Roman" w:hAnsi="Times New Roman"/>
          <w:sz w:val="24"/>
          <w:szCs w:val="24"/>
        </w:rPr>
        <w:t>расходы на приобретение основных средств</w:t>
      </w:r>
      <w:r w:rsidRPr="00E97476">
        <w:rPr>
          <w:rFonts w:ascii="Times New Roman" w:hAnsi="Times New Roman"/>
          <w:sz w:val="24"/>
          <w:szCs w:val="24"/>
        </w:rPr>
        <w:t>;</w:t>
      </w:r>
    </w:p>
    <w:p w:rsidRPr="00E97476" w:rsidR="006C0A84" w:rsidP="003F3918" w14:paraId="4B05057A" w14:textId="74758E90">
      <w:pPr>
        <w:pStyle w:val="ListParagraph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hyperlink w:tooltip="Ссылка на КонсультантПлюс" w:history="1" r:id="rId18" openconsref="base=LAW;n=525280;fld=134;dst=831;date=05.05.2026;last">
        <w:r w:rsidRPr="005A02EE" w:rsidR="002C32C2">
          <w:rPr>
            <w:rStyle w:val="Hyperlink"/>
            <w:rFonts w:ascii="Times New Roman" w:hAnsi="Times New Roman"/>
            <w:sz w:val="24"/>
            <w:szCs w:val="24"/>
          </w:rPr>
          <w:t>стать</w:t>
        </w:r>
        <w:r w:rsidRPr="005A02EE">
          <w:rPr>
            <w:rStyle w:val="Hyperlink"/>
            <w:rFonts w:ascii="Times New Roman" w:hAnsi="Times New Roman"/>
            <w:sz w:val="24"/>
            <w:szCs w:val="24"/>
          </w:rPr>
          <w:t>ю</w:t>
        </w:r>
        <w:r w:rsidRPr="005A02EE" w:rsidR="000A4894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/>
            <w:sz w:val="24"/>
            <w:szCs w:val="24"/>
          </w:rPr>
          <w:t>340</w:t>
        </w:r>
      </w:hyperlink>
      <w:r w:rsidRPr="00E97476" w:rsidR="002C32C2">
        <w:rPr>
          <w:rFonts w:ascii="Times New Roman" w:hAnsi="Times New Roman"/>
          <w:sz w:val="24"/>
          <w:szCs w:val="24"/>
        </w:rPr>
        <w:t xml:space="preserve"> </w:t>
      </w:r>
      <w:r w:rsidRPr="00E97476" w:rsidR="00EF5BC2">
        <w:rPr>
          <w:rFonts w:ascii="Times New Roman" w:hAnsi="Times New Roman"/>
          <w:sz w:val="24"/>
          <w:szCs w:val="24"/>
        </w:rPr>
        <w:t xml:space="preserve">«Увеличение стоимости материальных запасов» КОСГУ </w:t>
      </w:r>
      <w:r w:rsidRPr="00E97476">
        <w:rPr>
          <w:rFonts w:ascii="Times New Roman" w:hAnsi="Times New Roman"/>
          <w:sz w:val="24"/>
          <w:szCs w:val="24"/>
        </w:rPr>
        <w:t xml:space="preserve">– </w:t>
      </w:r>
      <w:r w:rsidRPr="00E97476" w:rsidR="00EF5BC2">
        <w:rPr>
          <w:rFonts w:ascii="Times New Roman" w:hAnsi="Times New Roman"/>
          <w:sz w:val="24"/>
          <w:szCs w:val="24"/>
        </w:rPr>
        <w:t xml:space="preserve">расходы на приобретение материальных запасов, </w:t>
      </w:r>
      <w:r w:rsidRPr="00E97476">
        <w:rPr>
          <w:rFonts w:ascii="Times New Roman" w:hAnsi="Times New Roman"/>
          <w:sz w:val="24"/>
          <w:szCs w:val="24"/>
        </w:rPr>
        <w:t xml:space="preserve">расходы на приобретение </w:t>
      </w:r>
      <w:r w:rsidRPr="00E97476" w:rsidR="000729A5">
        <w:rPr>
          <w:rFonts w:ascii="Times New Roman" w:hAnsi="Times New Roman"/>
          <w:sz w:val="24"/>
          <w:szCs w:val="24"/>
        </w:rPr>
        <w:t>материалов</w:t>
      </w:r>
      <w:r w:rsidRPr="00E97476">
        <w:rPr>
          <w:rFonts w:ascii="Times New Roman" w:hAnsi="Times New Roman"/>
          <w:sz w:val="24"/>
          <w:szCs w:val="24"/>
        </w:rPr>
        <w:t>.</w:t>
      </w:r>
    </w:p>
    <w:p w:rsidRPr="003F3918" w:rsidR="000729A5" w:rsidP="003F3918" w14:paraId="1AAFE872" w14:textId="2F01CAEE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Н</w:t>
      </w:r>
      <w:r w:rsidRPr="003F3918">
        <w:rPr>
          <w:rFonts w:ascii="Times New Roman" w:hAnsi="Times New Roman" w:eastAsia="Calibri"/>
          <w:sz w:val="24"/>
          <w:szCs w:val="24"/>
        </w:rPr>
        <w:t>икто не будет спорить, что</w:t>
      </w:r>
      <w:r w:rsidRPr="003F3918" w:rsidR="00B273DB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если вы купили какое-то имущество по </w:t>
      </w:r>
      <w:hyperlink w:tooltip="Ссылка на КонсультантПлюс" w:history="1" r:id="rId18" openconsref="base=LAW;n=525280;fld=134;dst=831;date=05.05.2026;last"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стать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340</w:t>
        </w:r>
      </w:hyperlink>
      <w:r w:rsidRPr="003F3918" w:rsidR="002C32C2">
        <w:rPr>
          <w:rFonts w:ascii="Times New Roman" w:hAnsi="Times New Roman" w:eastAsia="Calibri"/>
          <w:sz w:val="24"/>
          <w:szCs w:val="24"/>
        </w:rPr>
        <w:t xml:space="preserve"> КОСГУ</w:t>
      </w:r>
      <w:r w:rsidRPr="003F3918">
        <w:rPr>
          <w:rFonts w:ascii="Times New Roman" w:hAnsi="Times New Roman" w:eastAsia="Calibri"/>
          <w:sz w:val="24"/>
          <w:szCs w:val="24"/>
        </w:rPr>
        <w:t xml:space="preserve">, вы будете его потом учитывать на </w:t>
      </w:r>
      <w:hyperlink w:tooltip="Ссылка на КонсультантПлюс" w:history="1" r:id="rId12" openconsref="base=LAW;n=486219;fld=134;dst=103432;date=05.05.2026;last"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счет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а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, а на </w:t>
      </w:r>
      <w:hyperlink w:tooltip="Ссылка на КонсультантПлюс" w:history="1" r:id="rId12" openconsref="base=LAW;n=486219;fld=134;dst=103432;date=05.05.2026;last"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счета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х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105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могут учитываться только материалы, и получается, что по </w:t>
      </w:r>
      <w:hyperlink w:tooltip="Ссылка на КонсультантПлюс" w:history="1" r:id="rId18" openconsref="base=LAW;n=525280;fld=134;dst=831;date=05.05.2026;last"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ста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т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ье</w:t>
        </w:r>
        <w:r w:rsidRPr="005A02EE" w:rsidR="000A4894">
          <w:rPr>
            <w:rStyle w:val="Hyperlink"/>
            <w:rFonts w:ascii="Times New Roman" w:hAnsi="Times New Roman" w:eastAsia="Calibri"/>
            <w:sz w:val="24"/>
            <w:szCs w:val="24"/>
          </w:rPr>
          <w:t> </w:t>
        </w:r>
        <w:r w:rsidRPr="005A02EE" w:rsidR="002C32C2">
          <w:rPr>
            <w:rStyle w:val="Hyperlink"/>
            <w:rFonts w:ascii="Times New Roman" w:hAnsi="Times New Roman" w:eastAsia="Calibri"/>
            <w:sz w:val="24"/>
            <w:szCs w:val="24"/>
          </w:rPr>
          <w:t>340</w:t>
        </w:r>
      </w:hyperlink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2C32C2">
        <w:rPr>
          <w:rFonts w:ascii="Times New Roman" w:hAnsi="Times New Roman" w:eastAsia="Calibri"/>
          <w:sz w:val="24"/>
          <w:szCs w:val="24"/>
        </w:rPr>
        <w:t xml:space="preserve">КОСГУ </w:t>
      </w:r>
      <w:r w:rsidRPr="003F3918">
        <w:rPr>
          <w:rFonts w:ascii="Times New Roman" w:hAnsi="Times New Roman" w:eastAsia="Calibri"/>
          <w:sz w:val="24"/>
          <w:szCs w:val="24"/>
        </w:rPr>
        <w:t>мы можем покупать только материалы.</w:t>
      </w:r>
    </w:p>
    <w:p w:rsidRPr="003F3918" w:rsidR="003D3ECF" w:rsidP="003F3918" w14:paraId="6975300F" w14:textId="4C553C3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 xml:space="preserve">На этапе размещения извещения, на этапе заключения контракта у вас уже должна быть информация </w:t>
      </w:r>
      <w:r w:rsidRPr="003F3918" w:rsidR="002E367D">
        <w:rPr>
          <w:rFonts w:ascii="Times New Roman" w:hAnsi="Times New Roman" w:eastAsia="Calibri"/>
          <w:sz w:val="24"/>
          <w:szCs w:val="24"/>
        </w:rPr>
        <w:t xml:space="preserve">о </w:t>
      </w:r>
      <w:r w:rsidRPr="003F3918">
        <w:rPr>
          <w:rFonts w:ascii="Times New Roman" w:hAnsi="Times New Roman" w:eastAsia="Calibri"/>
          <w:sz w:val="24"/>
          <w:szCs w:val="24"/>
        </w:rPr>
        <w:t>то</w:t>
      </w:r>
      <w:r w:rsidRPr="003F3918" w:rsidR="002E367D">
        <w:rPr>
          <w:rFonts w:ascii="Times New Roman" w:hAnsi="Times New Roman" w:eastAsia="Calibri"/>
          <w:sz w:val="24"/>
          <w:szCs w:val="24"/>
        </w:rPr>
        <w:t>м</w:t>
      </w:r>
      <w:r w:rsidRPr="003F3918">
        <w:rPr>
          <w:rFonts w:ascii="Times New Roman" w:hAnsi="Times New Roman" w:eastAsia="Calibri"/>
          <w:sz w:val="24"/>
          <w:szCs w:val="24"/>
        </w:rPr>
        <w:t>, какой срок полезного использования объекта</w:t>
      </w:r>
      <w:r w:rsidRPr="003F3918" w:rsidR="004356DD">
        <w:rPr>
          <w:rFonts w:ascii="Times New Roman" w:hAnsi="Times New Roman" w:eastAsia="Calibri"/>
          <w:sz w:val="24"/>
          <w:szCs w:val="24"/>
        </w:rPr>
        <w:t>.</w:t>
      </w:r>
      <w:r w:rsidRPr="003F3918" w:rsidR="00A773B7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4356DD">
        <w:rPr>
          <w:rFonts w:ascii="Times New Roman" w:hAnsi="Times New Roman" w:eastAsia="Calibri"/>
          <w:sz w:val="24"/>
          <w:szCs w:val="24"/>
        </w:rPr>
        <w:t>В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>
        <w:rPr>
          <w:rFonts w:ascii="Times New Roman" w:hAnsi="Times New Roman" w:eastAsia="Calibri"/>
          <w:sz w:val="24"/>
          <w:szCs w:val="24"/>
        </w:rPr>
        <w:t>одном</w:t>
      </w:r>
      <w:r w:rsidRPr="003F3918">
        <w:rPr>
          <w:rFonts w:ascii="Times New Roman" w:hAnsi="Times New Roman" w:eastAsia="Calibri"/>
          <w:sz w:val="24"/>
          <w:szCs w:val="24"/>
        </w:rPr>
        <w:t xml:space="preserve"> договоре, в </w:t>
      </w:r>
      <w:r w:rsidRPr="003F3918">
        <w:rPr>
          <w:rFonts w:ascii="Times New Roman" w:hAnsi="Times New Roman" w:eastAsia="Calibri"/>
          <w:sz w:val="24"/>
          <w:szCs w:val="24"/>
        </w:rPr>
        <w:t>одной</w:t>
      </w:r>
      <w:r w:rsidRPr="003F3918">
        <w:rPr>
          <w:rFonts w:ascii="Times New Roman" w:hAnsi="Times New Roman" w:eastAsia="Calibri"/>
          <w:sz w:val="24"/>
          <w:szCs w:val="24"/>
        </w:rPr>
        <w:t xml:space="preserve"> спецификации к договору, если вы покупаете много объектов, может быть такое</w:t>
      </w:r>
      <w:r w:rsidRPr="003F3918">
        <w:rPr>
          <w:rFonts w:ascii="Times New Roman" w:hAnsi="Times New Roman" w:eastAsia="Calibri"/>
          <w:sz w:val="24"/>
          <w:szCs w:val="24"/>
        </w:rPr>
        <w:t>, ч</w:t>
      </w:r>
      <w:r w:rsidRPr="003F3918">
        <w:rPr>
          <w:rFonts w:ascii="Times New Roman" w:hAnsi="Times New Roman" w:eastAsia="Calibri"/>
          <w:sz w:val="24"/>
          <w:szCs w:val="24"/>
        </w:rPr>
        <w:t xml:space="preserve">то вы покупаете материальные ценности для разных подразделений и в </w:t>
      </w:r>
      <w:r w:rsidRPr="003F3918">
        <w:rPr>
          <w:rFonts w:ascii="Times New Roman" w:hAnsi="Times New Roman" w:eastAsia="Calibri"/>
          <w:sz w:val="24"/>
          <w:szCs w:val="24"/>
        </w:rPr>
        <w:t xml:space="preserve">одном </w:t>
      </w:r>
      <w:r w:rsidRPr="003F3918">
        <w:rPr>
          <w:rFonts w:ascii="Times New Roman" w:hAnsi="Times New Roman" w:eastAsia="Calibri"/>
          <w:sz w:val="24"/>
          <w:szCs w:val="24"/>
        </w:rPr>
        <w:t xml:space="preserve">подразделении это будет использоваться больше года, в другом </w:t>
      </w:r>
      <w:r w:rsidRPr="003F3918" w:rsidR="00724F0B">
        <w:rPr>
          <w:rFonts w:ascii="Times New Roman" w:hAnsi="Times New Roman" w:eastAsia="Calibri"/>
          <w:sz w:val="24"/>
          <w:szCs w:val="24"/>
        </w:rPr>
        <w:t xml:space="preserve">– </w:t>
      </w:r>
      <w:r w:rsidRPr="003F3918">
        <w:rPr>
          <w:rFonts w:ascii="Times New Roman" w:hAnsi="Times New Roman" w:eastAsia="Calibri"/>
          <w:sz w:val="24"/>
          <w:szCs w:val="24"/>
        </w:rPr>
        <w:t xml:space="preserve">меньше года. </w:t>
      </w:r>
      <w:r w:rsidRPr="003F3918" w:rsidR="00724F0B">
        <w:rPr>
          <w:rFonts w:ascii="Times New Roman" w:hAnsi="Times New Roman" w:eastAsia="Calibri"/>
          <w:sz w:val="24"/>
          <w:szCs w:val="24"/>
        </w:rPr>
        <w:t>Т</w:t>
      </w:r>
      <w:r w:rsidRPr="003F3918">
        <w:rPr>
          <w:rFonts w:ascii="Times New Roman" w:hAnsi="Times New Roman" w:eastAsia="Calibri"/>
          <w:sz w:val="24"/>
          <w:szCs w:val="24"/>
        </w:rPr>
        <w:t xml:space="preserve">огда одно и то же наименование у вас может быть как основным средством, так и материалом. </w:t>
      </w:r>
    </w:p>
    <w:p w:rsidRPr="003F3918" w:rsidR="004A4DD4" w:rsidP="003F3918" w14:paraId="4FC196B3" w14:textId="114012E5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К</w:t>
      </w:r>
      <w:r w:rsidRPr="003F3918" w:rsidR="000729A5">
        <w:rPr>
          <w:rFonts w:ascii="Times New Roman" w:hAnsi="Times New Roman" w:eastAsia="Calibri"/>
          <w:sz w:val="24"/>
          <w:szCs w:val="24"/>
        </w:rPr>
        <w:t>то может бухгалтеру дать такую информацию о том, как будет использоваться</w:t>
      </w:r>
      <w:r w:rsidRPr="003F3918">
        <w:rPr>
          <w:rFonts w:ascii="Times New Roman" w:hAnsi="Times New Roman" w:eastAsia="Calibri"/>
          <w:sz w:val="24"/>
          <w:szCs w:val="24"/>
        </w:rPr>
        <w:t xml:space="preserve"> о</w:t>
      </w:r>
      <w:r w:rsidRPr="003F3918" w:rsidR="000729A5">
        <w:rPr>
          <w:rFonts w:ascii="Times New Roman" w:hAnsi="Times New Roman" w:eastAsia="Calibri"/>
          <w:sz w:val="24"/>
          <w:szCs w:val="24"/>
        </w:rPr>
        <w:t>бъект имущества</w:t>
      </w:r>
      <w:r w:rsidRPr="003F3918">
        <w:rPr>
          <w:rFonts w:ascii="Times New Roman" w:hAnsi="Times New Roman" w:eastAsia="Calibri"/>
          <w:sz w:val="24"/>
          <w:szCs w:val="24"/>
        </w:rPr>
        <w:t>? Э</w:t>
      </w:r>
      <w:r w:rsidRPr="003F3918" w:rsidR="000729A5">
        <w:rPr>
          <w:rFonts w:ascii="Times New Roman" w:hAnsi="Times New Roman" w:eastAsia="Calibri"/>
          <w:sz w:val="24"/>
          <w:szCs w:val="24"/>
        </w:rPr>
        <w:t>ту информацию может дать только комиссия по поступлению</w:t>
      </w:r>
      <w:r w:rsidRPr="003F3918" w:rsidR="004356DD">
        <w:rPr>
          <w:rFonts w:ascii="Times New Roman" w:hAnsi="Times New Roman" w:eastAsia="Calibri"/>
          <w:sz w:val="24"/>
          <w:szCs w:val="24"/>
        </w:rPr>
        <w:t xml:space="preserve"> и выбытию </w:t>
      </w:r>
      <w:r w:rsidRPr="003F3918" w:rsidR="000729A5">
        <w:rPr>
          <w:rFonts w:ascii="Times New Roman" w:hAnsi="Times New Roman" w:eastAsia="Calibri"/>
          <w:sz w:val="24"/>
          <w:szCs w:val="24"/>
        </w:rPr>
        <w:t>нефинансовых активов. Своей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тной политикой вы должны утвердить неунифицированную форму </w:t>
      </w:r>
      <w:r w:rsidRPr="003F3918" w:rsidR="00F447B9">
        <w:rPr>
          <w:rFonts w:ascii="Times New Roman" w:hAnsi="Times New Roman" w:eastAsia="Calibri"/>
          <w:sz w:val="24"/>
          <w:szCs w:val="24"/>
        </w:rPr>
        <w:t>–</w:t>
      </w:r>
      <w:r w:rsidRPr="003F3918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акт</w:t>
      </w:r>
      <w:r w:rsidRPr="003F3918" w:rsidR="00F447B9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комисси</w:t>
      </w:r>
      <w:r w:rsidRPr="003F3918" w:rsidR="004356DD">
        <w:rPr>
          <w:rFonts w:ascii="Times New Roman" w:hAnsi="Times New Roman" w:eastAsia="Calibri"/>
          <w:sz w:val="24"/>
          <w:szCs w:val="24"/>
        </w:rPr>
        <w:t xml:space="preserve">и </w:t>
      </w:r>
      <w:r w:rsidRPr="003F3918" w:rsidR="000729A5">
        <w:rPr>
          <w:rFonts w:ascii="Times New Roman" w:hAnsi="Times New Roman" w:eastAsia="Calibri"/>
          <w:sz w:val="24"/>
          <w:szCs w:val="24"/>
        </w:rPr>
        <w:t>об определении срока полезного использования.</w:t>
      </w:r>
      <w:r w:rsidRPr="003F3918" w:rsidR="004356DD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И когда вам приносят контракт или извещение и там указаны материальные ценности, в бухгалтерию должен быть представлен этот акт, утвержд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нный руководителем, где черным по белому написано, сколько буд</w:t>
      </w:r>
      <w:r w:rsidRPr="003F3918">
        <w:rPr>
          <w:rFonts w:ascii="Times New Roman" w:hAnsi="Times New Roman" w:eastAsia="Calibri"/>
          <w:sz w:val="24"/>
          <w:szCs w:val="24"/>
        </w:rPr>
        <w:t>у</w:t>
      </w:r>
      <w:r w:rsidRPr="003F3918" w:rsidR="000729A5">
        <w:rPr>
          <w:rFonts w:ascii="Times New Roman" w:hAnsi="Times New Roman" w:eastAsia="Calibri"/>
          <w:sz w:val="24"/>
          <w:szCs w:val="24"/>
        </w:rPr>
        <w:t>т использоваться объекты</w:t>
      </w:r>
      <w:r w:rsidRPr="003F3918" w:rsidR="009C09FD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б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ольше года или меньше года. Исходя из этого мы выбираем статьи </w:t>
      </w:r>
      <w:r w:rsidRPr="003F3918">
        <w:rPr>
          <w:rFonts w:ascii="Times New Roman" w:hAnsi="Times New Roman" w:eastAsia="Calibri"/>
          <w:sz w:val="24"/>
          <w:szCs w:val="24"/>
        </w:rPr>
        <w:t>КОСГУ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, а потом учитываем объекты на соответствующих счетах. </w:t>
      </w:r>
    </w:p>
    <w:p w:rsidRPr="003F3918" w:rsidR="00794BE6" w:rsidP="003F3918" w14:paraId="50BF3668" w14:textId="777777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В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ы должны поменять подходы к классификации объектов. Единственным критерием, по которому мы классифицируем объект, является срок полезного использования. </w:t>
      </w:r>
    </w:p>
    <w:p w:rsidRPr="003F3918" w:rsidR="00794BE6" w:rsidP="003F3918" w14:paraId="52970467" w14:textId="03BC20B3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О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бобщим информацию. Ваша </w:t>
      </w:r>
      <w:r w:rsidRPr="003F3918" w:rsidR="00AD1693">
        <w:rPr>
          <w:rFonts w:ascii="Times New Roman" w:hAnsi="Times New Roman" w:eastAsia="Calibri"/>
          <w:sz w:val="24"/>
          <w:szCs w:val="24"/>
        </w:rPr>
        <w:t xml:space="preserve">первая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задача </w:t>
      </w:r>
      <w:r w:rsidRPr="003F3918" w:rsidR="00725CA2">
        <w:rPr>
          <w:rFonts w:ascii="Times New Roman" w:hAnsi="Times New Roman" w:eastAsia="Calibri"/>
          <w:sz w:val="24"/>
          <w:szCs w:val="24"/>
        </w:rPr>
        <w:t>–</w:t>
      </w:r>
      <w:r w:rsidRPr="003F3918" w:rsidR="00AD1693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определиться, что вы считаете материалами. </w:t>
      </w:r>
      <w:r w:rsidRPr="003F3918">
        <w:rPr>
          <w:rFonts w:ascii="Times New Roman" w:hAnsi="Times New Roman" w:eastAsia="Calibri"/>
          <w:sz w:val="24"/>
          <w:szCs w:val="24"/>
        </w:rPr>
        <w:t xml:space="preserve">Вторая </w:t>
      </w:r>
      <w:r w:rsidRPr="003F3918" w:rsidR="00725CA2">
        <w:rPr>
          <w:rFonts w:ascii="Times New Roman" w:hAnsi="Times New Roman" w:eastAsia="Calibri"/>
          <w:sz w:val="24"/>
          <w:szCs w:val="24"/>
        </w:rPr>
        <w:t>–</w:t>
      </w:r>
      <w:r w:rsidRPr="003F3918" w:rsidR="00115FB0">
        <w:rPr>
          <w:rFonts w:ascii="Times New Roman" w:hAnsi="Times New Roman" w:eastAsia="Calibri"/>
          <w:sz w:val="24"/>
          <w:szCs w:val="24"/>
        </w:rPr>
        <w:t xml:space="preserve"> </w:t>
      </w:r>
      <w:r w:rsidRPr="003F3918" w:rsidR="000729A5">
        <w:rPr>
          <w:rFonts w:ascii="Times New Roman" w:hAnsi="Times New Roman" w:eastAsia="Calibri"/>
          <w:sz w:val="24"/>
          <w:szCs w:val="24"/>
        </w:rPr>
        <w:t>определиться</w:t>
      </w:r>
      <w:r w:rsidRPr="003F3918">
        <w:rPr>
          <w:rFonts w:ascii="Times New Roman" w:hAnsi="Times New Roman" w:eastAsia="Calibri"/>
          <w:sz w:val="24"/>
          <w:szCs w:val="24"/>
        </w:rPr>
        <w:t>, ч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то вы делаете с остатками материальных запасов, которые были на </w:t>
      </w:r>
      <w:r w:rsidRPr="003F3918" w:rsidR="00F447B9">
        <w:rPr>
          <w:rFonts w:ascii="Times New Roman" w:hAnsi="Times New Roman" w:eastAsia="Calibri"/>
          <w:sz w:val="24"/>
          <w:szCs w:val="24"/>
        </w:rPr>
        <w:t>0</w:t>
      </w:r>
      <w:r w:rsidRPr="003F3918" w:rsidR="000729A5">
        <w:rPr>
          <w:rFonts w:ascii="Times New Roman" w:hAnsi="Times New Roman" w:eastAsia="Calibri"/>
          <w:sz w:val="24"/>
          <w:szCs w:val="24"/>
        </w:rPr>
        <w:t>1</w:t>
      </w:r>
      <w:r w:rsidRPr="003F3918" w:rsidR="00F447B9">
        <w:rPr>
          <w:rFonts w:ascii="Times New Roman" w:hAnsi="Times New Roman" w:eastAsia="Calibri"/>
          <w:sz w:val="24"/>
          <w:szCs w:val="24"/>
        </w:rPr>
        <w:t>.01.</w:t>
      </w:r>
      <w:r w:rsidRPr="003F3918">
        <w:rPr>
          <w:rFonts w:ascii="Times New Roman" w:hAnsi="Times New Roman" w:eastAsia="Calibri"/>
          <w:sz w:val="24"/>
          <w:szCs w:val="24"/>
        </w:rPr>
        <w:t>20</w:t>
      </w:r>
      <w:r w:rsidRPr="003F3918" w:rsidR="000729A5">
        <w:rPr>
          <w:rFonts w:ascii="Times New Roman" w:hAnsi="Times New Roman" w:eastAsia="Calibri"/>
          <w:sz w:val="24"/>
          <w:szCs w:val="24"/>
        </w:rPr>
        <w:t>26</w:t>
      </w:r>
      <w:r w:rsidRPr="003F3918" w:rsidR="00ED34FF">
        <w:rPr>
          <w:rFonts w:ascii="Times New Roman" w:hAnsi="Times New Roman" w:eastAsia="Calibri"/>
          <w:sz w:val="24"/>
          <w:szCs w:val="24"/>
        </w:rPr>
        <w:t>.</w:t>
      </w:r>
      <w:r w:rsidRPr="003F3918" w:rsidR="000729A5">
        <w:rPr>
          <w:rFonts w:ascii="Times New Roman" w:hAnsi="Times New Roman" w:eastAsia="Calibri"/>
          <w:sz w:val="24"/>
          <w:szCs w:val="24"/>
        </w:rPr>
        <w:t xml:space="preserve"> Будете вы оставлять их материальными запасами или все-таки будете реклассифицировать часть материальных запасов в основные средства? Зависит от того, будете вы изменять уч</w:t>
      </w:r>
      <w:r w:rsidRPr="003F3918" w:rsidR="008819F3">
        <w:rPr>
          <w:rFonts w:ascii="Times New Roman" w:hAnsi="Times New Roman" w:eastAsia="Calibri"/>
          <w:sz w:val="24"/>
          <w:szCs w:val="24"/>
        </w:rPr>
        <w:t>е</w:t>
      </w:r>
      <w:r w:rsidRPr="003F3918" w:rsidR="000729A5">
        <w:rPr>
          <w:rFonts w:ascii="Times New Roman" w:hAnsi="Times New Roman" w:eastAsia="Calibri"/>
          <w:sz w:val="24"/>
          <w:szCs w:val="24"/>
        </w:rPr>
        <w:t>тную политику или не будете</w:t>
      </w:r>
      <w:r w:rsidRPr="003F3918">
        <w:rPr>
          <w:rFonts w:ascii="Times New Roman" w:hAnsi="Times New Roman" w:eastAsia="Calibri"/>
          <w:sz w:val="24"/>
          <w:szCs w:val="24"/>
        </w:rPr>
        <w:t xml:space="preserve">. </w:t>
      </w:r>
    </w:p>
    <w:p w:rsidRPr="003F3918" w:rsidR="000729A5" w:rsidP="003F3918" w14:paraId="0690CE58" w14:textId="777777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В</w:t>
      </w:r>
      <w:r w:rsidRPr="003F3918">
        <w:rPr>
          <w:rFonts w:ascii="Times New Roman" w:hAnsi="Times New Roman" w:eastAsia="Calibri"/>
          <w:sz w:val="24"/>
          <w:szCs w:val="24"/>
        </w:rPr>
        <w:t>ы должны по</w:t>
      </w:r>
      <w:r w:rsidRPr="003F3918">
        <w:rPr>
          <w:rFonts w:ascii="Times New Roman" w:hAnsi="Times New Roman" w:eastAsia="Calibri"/>
          <w:sz w:val="24"/>
          <w:szCs w:val="24"/>
        </w:rPr>
        <w:t>-</w:t>
      </w:r>
      <w:r w:rsidRPr="003F3918">
        <w:rPr>
          <w:rFonts w:ascii="Times New Roman" w:hAnsi="Times New Roman" w:eastAsia="Calibri"/>
          <w:sz w:val="24"/>
          <w:szCs w:val="24"/>
        </w:rPr>
        <w:t>новому научиться классифицировать</w:t>
      </w:r>
      <w:r w:rsidRPr="003F3918">
        <w:rPr>
          <w:rFonts w:ascii="Times New Roman" w:hAnsi="Times New Roman" w:eastAsia="Calibri"/>
          <w:sz w:val="24"/>
          <w:szCs w:val="24"/>
        </w:rPr>
        <w:t xml:space="preserve"> о</w:t>
      </w:r>
      <w:r w:rsidRPr="003F3918">
        <w:rPr>
          <w:rFonts w:ascii="Times New Roman" w:hAnsi="Times New Roman" w:eastAsia="Calibri"/>
          <w:sz w:val="24"/>
          <w:szCs w:val="24"/>
        </w:rPr>
        <w:t>бъекты материальных ценностей в зависимости от срока полезного использования</w:t>
      </w:r>
      <w:r w:rsidRPr="003F3918">
        <w:rPr>
          <w:rFonts w:ascii="Times New Roman" w:hAnsi="Times New Roman" w:eastAsia="Calibri"/>
          <w:sz w:val="24"/>
          <w:szCs w:val="24"/>
        </w:rPr>
        <w:t>. В</w:t>
      </w:r>
      <w:r w:rsidRPr="003F3918">
        <w:rPr>
          <w:rFonts w:ascii="Times New Roman" w:hAnsi="Times New Roman" w:eastAsia="Calibri"/>
          <w:sz w:val="24"/>
          <w:szCs w:val="24"/>
        </w:rPr>
        <w:t xml:space="preserve">се, что </w:t>
      </w:r>
      <w:r w:rsidRPr="003F3918" w:rsidR="00115FB0">
        <w:rPr>
          <w:rFonts w:ascii="Times New Roman" w:hAnsi="Times New Roman" w:eastAsia="Calibri"/>
          <w:sz w:val="24"/>
          <w:szCs w:val="24"/>
        </w:rPr>
        <w:t xml:space="preserve">используете </w:t>
      </w:r>
      <w:r w:rsidRPr="003F3918">
        <w:rPr>
          <w:rFonts w:ascii="Times New Roman" w:hAnsi="Times New Roman" w:eastAsia="Calibri"/>
          <w:sz w:val="24"/>
          <w:szCs w:val="24"/>
        </w:rPr>
        <w:t>больше 12 месяцев</w:t>
      </w:r>
      <w:r w:rsidRPr="003F3918" w:rsidR="00115FB0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вы закупаете как основные средства. Все, что </w:t>
      </w:r>
      <w:r w:rsidRPr="003F3918" w:rsidR="00115FB0">
        <w:rPr>
          <w:rFonts w:ascii="Times New Roman" w:hAnsi="Times New Roman" w:eastAsia="Calibri"/>
          <w:sz w:val="24"/>
          <w:szCs w:val="24"/>
        </w:rPr>
        <w:t xml:space="preserve">используете </w:t>
      </w:r>
      <w:r w:rsidRPr="003F3918">
        <w:rPr>
          <w:rFonts w:ascii="Times New Roman" w:hAnsi="Times New Roman" w:eastAsia="Calibri"/>
          <w:sz w:val="24"/>
          <w:szCs w:val="24"/>
        </w:rPr>
        <w:t>меньше 12 месяцев</w:t>
      </w:r>
      <w:r w:rsidRPr="003F3918" w:rsidR="00115FB0">
        <w:rPr>
          <w:rFonts w:ascii="Times New Roman" w:hAnsi="Times New Roman" w:eastAsia="Calibri"/>
          <w:sz w:val="24"/>
          <w:szCs w:val="24"/>
        </w:rPr>
        <w:t>,</w:t>
      </w:r>
      <w:r w:rsidRPr="003F3918">
        <w:rPr>
          <w:rFonts w:ascii="Times New Roman" w:hAnsi="Times New Roman" w:eastAsia="Calibri"/>
          <w:sz w:val="24"/>
          <w:szCs w:val="24"/>
        </w:rPr>
        <w:t xml:space="preserve"> вы закупаете как материальные запасы. </w:t>
      </w:r>
    </w:p>
    <w:p w:rsidRPr="003F3918" w:rsidR="000729A5" w:rsidP="003F3918" w14:paraId="7C48C129" w14:textId="77777777">
      <w:pPr>
        <w:spacing w:after="0" w:line="36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 w:rsidRPr="003F3918">
        <w:rPr>
          <w:rFonts w:ascii="Times New Roman" w:hAnsi="Times New Roman" w:eastAsia="Calibri"/>
          <w:sz w:val="24"/>
          <w:szCs w:val="24"/>
        </w:rPr>
        <w:t>Спасибо!</w:t>
      </w:r>
    </w:p>
    <w:sectPr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A74" w14:paraId="5980963A" w14:textId="77777777">
    <w:pPr>
      <w:pStyle w:val="Header"/>
    </w:pPr>
    <w:r w:rsidRPr="00985C5F">
      <w:rPr>
        <w:noProof/>
        <w:lang w:eastAsia="ru-RU"/>
      </w:rPr>
      <w:drawing>
        <wp:inline distT="0" distB="0" distL="0" distR="0">
          <wp:extent cx="5886450" cy="514350"/>
          <wp:effectExtent l="0" t="0" r="0" b="0"/>
          <wp:docPr id="1" name="Рисунок 2" descr="D:\АРХИВ\ВИДЕОСЕМИНАРЫ_2016\Колонтитулы\video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D:\АРХИВ\ВИДЕОСЕМИНАРЫ_2016\Колонтитулы\video4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A74" w14:paraId="351012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17247"/>
    <w:multiLevelType w:val="hybridMultilevel"/>
    <w:tmpl w:val="B120B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37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7715BF"/>
    <w:multiLevelType w:val="hybridMultilevel"/>
    <w:tmpl w:val="F97CA9EA"/>
    <w:lvl w:ilvl="0">
      <w:start w:val="1"/>
      <w:numFmt w:val="bullet"/>
      <w:lvlText w:val=""/>
      <w:lvlJc w:val="left"/>
      <w:pPr>
        <w:ind w:left="720" w:hanging="323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646D58"/>
    <w:multiLevelType w:val="hybridMultilevel"/>
    <w:tmpl w:val="2C622DB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70D36D2"/>
    <w:multiLevelType w:val="hybridMultilevel"/>
    <w:tmpl w:val="B9545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86738C"/>
    <w:multiLevelType w:val="hybridMultilevel"/>
    <w:tmpl w:val="4A540B2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FC0E44"/>
    <w:multiLevelType w:val="hybridMultilevel"/>
    <w:tmpl w:val="168087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81487"/>
    <w:multiLevelType w:val="hybridMultilevel"/>
    <w:tmpl w:val="7466CE2A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354736E"/>
    <w:multiLevelType w:val="hybridMultilevel"/>
    <w:tmpl w:val="04E42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90372"/>
    <w:multiLevelType w:val="hybridMultilevel"/>
    <w:tmpl w:val="A4E68B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644EC2"/>
    <w:multiLevelType w:val="hybridMultilevel"/>
    <w:tmpl w:val="7A601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D77AE"/>
    <w:multiLevelType w:val="hybridMultilevel"/>
    <w:tmpl w:val="34621BA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25B86"/>
    <w:multiLevelType w:val="hybridMultilevel"/>
    <w:tmpl w:val="E79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A70258"/>
    <w:multiLevelType w:val="hybridMultilevel"/>
    <w:tmpl w:val="17E8858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99238D"/>
    <w:multiLevelType w:val="hybridMultilevel"/>
    <w:tmpl w:val="07268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F7364"/>
    <w:multiLevelType w:val="hybridMultilevel"/>
    <w:tmpl w:val="369A0B3A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48B3E5A"/>
    <w:multiLevelType w:val="hybridMultilevel"/>
    <w:tmpl w:val="6E447E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080D33"/>
    <w:multiLevelType w:val="hybridMultilevel"/>
    <w:tmpl w:val="811CAE96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07869"/>
    <w:multiLevelType w:val="hybridMultilevel"/>
    <w:tmpl w:val="6F3E2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0160D"/>
    <w:multiLevelType w:val="hybridMultilevel"/>
    <w:tmpl w:val="2E56F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A003A"/>
    <w:multiLevelType w:val="hybridMultilevel"/>
    <w:tmpl w:val="9B048CF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04536"/>
    <w:multiLevelType w:val="hybridMultilevel"/>
    <w:tmpl w:val="FC12F53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9F1531"/>
    <w:multiLevelType w:val="hybridMultilevel"/>
    <w:tmpl w:val="F0347E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C2320A"/>
    <w:multiLevelType w:val="hybridMultilevel"/>
    <w:tmpl w:val="E8D6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AA216CF"/>
    <w:multiLevelType w:val="hybridMultilevel"/>
    <w:tmpl w:val="587A97F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AD0341"/>
    <w:multiLevelType w:val="hybridMultilevel"/>
    <w:tmpl w:val="27E01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F2656CF"/>
    <w:multiLevelType w:val="hybridMultilevel"/>
    <w:tmpl w:val="1DD283D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203A32"/>
    <w:multiLevelType w:val="hybridMultilevel"/>
    <w:tmpl w:val="877C179E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50A40"/>
    <w:multiLevelType w:val="hybridMultilevel"/>
    <w:tmpl w:val="E1725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C25CD"/>
    <w:multiLevelType w:val="hybridMultilevel"/>
    <w:tmpl w:val="D9982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0B46E31"/>
    <w:multiLevelType w:val="hybridMultilevel"/>
    <w:tmpl w:val="502E5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68F0AEA"/>
    <w:multiLevelType w:val="hybridMultilevel"/>
    <w:tmpl w:val="6BCAC418"/>
    <w:lvl w:ilvl="0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45489"/>
    <w:multiLevelType w:val="hybridMultilevel"/>
    <w:tmpl w:val="90CA0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6"/>
  </w:num>
  <w:num w:numId="5">
    <w:abstractNumId w:val="19"/>
  </w:num>
  <w:num w:numId="6">
    <w:abstractNumId w:val="8"/>
  </w:num>
  <w:num w:numId="7">
    <w:abstractNumId w:val="18"/>
  </w:num>
  <w:num w:numId="8">
    <w:abstractNumId w:val="10"/>
  </w:num>
  <w:num w:numId="9">
    <w:abstractNumId w:val="0"/>
  </w:num>
  <w:num w:numId="10">
    <w:abstractNumId w:val="3"/>
  </w:num>
  <w:num w:numId="11">
    <w:abstractNumId w:val="28"/>
  </w:num>
  <w:num w:numId="12">
    <w:abstractNumId w:val="9"/>
  </w:num>
  <w:num w:numId="13">
    <w:abstractNumId w:val="1"/>
  </w:num>
  <w:num w:numId="14">
    <w:abstractNumId w:val="12"/>
  </w:num>
  <w:num w:numId="15">
    <w:abstractNumId w:val="29"/>
  </w:num>
  <w:num w:numId="16">
    <w:abstractNumId w:val="31"/>
  </w:num>
  <w:num w:numId="17">
    <w:abstractNumId w:val="23"/>
  </w:num>
  <w:num w:numId="18">
    <w:abstractNumId w:val="25"/>
  </w:num>
  <w:num w:numId="19">
    <w:abstractNumId w:val="30"/>
  </w:num>
  <w:num w:numId="20">
    <w:abstractNumId w:val="32"/>
  </w:num>
  <w:num w:numId="21">
    <w:abstractNumId w:val="17"/>
  </w:num>
  <w:num w:numId="22">
    <w:abstractNumId w:val="27"/>
  </w:num>
  <w:num w:numId="23">
    <w:abstractNumId w:val="2"/>
  </w:num>
  <w:num w:numId="24">
    <w:abstractNumId w:val="7"/>
  </w:num>
  <w:num w:numId="25">
    <w:abstractNumId w:val="20"/>
  </w:num>
  <w:num w:numId="26">
    <w:abstractNumId w:val="15"/>
  </w:num>
  <w:num w:numId="27">
    <w:abstractNumId w:val="11"/>
  </w:num>
  <w:num w:numId="28">
    <w:abstractNumId w:val="21"/>
  </w:num>
  <w:num w:numId="29">
    <w:abstractNumId w:val="16"/>
  </w:num>
  <w:num w:numId="30">
    <w:abstractNumId w:val="13"/>
  </w:num>
  <w:num w:numId="31">
    <w:abstractNumId w:val="26"/>
  </w:num>
  <w:num w:numId="32">
    <w:abstractNumId w:val="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74"/>
    <w:rsid w:val="00000567"/>
    <w:rsid w:val="00010227"/>
    <w:rsid w:val="000152E7"/>
    <w:rsid w:val="000165A7"/>
    <w:rsid w:val="00016FA0"/>
    <w:rsid w:val="00020748"/>
    <w:rsid w:val="00023810"/>
    <w:rsid w:val="00023863"/>
    <w:rsid w:val="00031A34"/>
    <w:rsid w:val="00033EA7"/>
    <w:rsid w:val="00034B21"/>
    <w:rsid w:val="00035A96"/>
    <w:rsid w:val="00042139"/>
    <w:rsid w:val="00043D9A"/>
    <w:rsid w:val="00045754"/>
    <w:rsid w:val="00054B73"/>
    <w:rsid w:val="000578BE"/>
    <w:rsid w:val="000606AE"/>
    <w:rsid w:val="000645F4"/>
    <w:rsid w:val="000729A5"/>
    <w:rsid w:val="000752B7"/>
    <w:rsid w:val="00081E07"/>
    <w:rsid w:val="000828BA"/>
    <w:rsid w:val="00085D23"/>
    <w:rsid w:val="000924EF"/>
    <w:rsid w:val="00092FE4"/>
    <w:rsid w:val="0009345F"/>
    <w:rsid w:val="00094C3A"/>
    <w:rsid w:val="00096DB0"/>
    <w:rsid w:val="000A0C90"/>
    <w:rsid w:val="000A368A"/>
    <w:rsid w:val="000A3FFB"/>
    <w:rsid w:val="000A4308"/>
    <w:rsid w:val="000A4775"/>
    <w:rsid w:val="000A486F"/>
    <w:rsid w:val="000A4894"/>
    <w:rsid w:val="000B6632"/>
    <w:rsid w:val="000C1747"/>
    <w:rsid w:val="000C186D"/>
    <w:rsid w:val="000C47FD"/>
    <w:rsid w:val="000C5424"/>
    <w:rsid w:val="000D0098"/>
    <w:rsid w:val="000D0EFE"/>
    <w:rsid w:val="000D2CD1"/>
    <w:rsid w:val="000D497A"/>
    <w:rsid w:val="000D4C8D"/>
    <w:rsid w:val="000D7530"/>
    <w:rsid w:val="000E0E0F"/>
    <w:rsid w:val="000E3198"/>
    <w:rsid w:val="000E3F70"/>
    <w:rsid w:val="000E68A1"/>
    <w:rsid w:val="000E6A86"/>
    <w:rsid w:val="000F001C"/>
    <w:rsid w:val="000F0777"/>
    <w:rsid w:val="000F07AC"/>
    <w:rsid w:val="0010493E"/>
    <w:rsid w:val="0011169B"/>
    <w:rsid w:val="001120CB"/>
    <w:rsid w:val="00112EF4"/>
    <w:rsid w:val="001151F2"/>
    <w:rsid w:val="00115FB0"/>
    <w:rsid w:val="00116612"/>
    <w:rsid w:val="00117366"/>
    <w:rsid w:val="00117E85"/>
    <w:rsid w:val="001205E9"/>
    <w:rsid w:val="00126A0F"/>
    <w:rsid w:val="001318D2"/>
    <w:rsid w:val="001349A5"/>
    <w:rsid w:val="001437E6"/>
    <w:rsid w:val="001453D2"/>
    <w:rsid w:val="001454C0"/>
    <w:rsid w:val="00145C0E"/>
    <w:rsid w:val="00146242"/>
    <w:rsid w:val="00146257"/>
    <w:rsid w:val="0015201E"/>
    <w:rsid w:val="00152880"/>
    <w:rsid w:val="001542F5"/>
    <w:rsid w:val="00154882"/>
    <w:rsid w:val="00157ADD"/>
    <w:rsid w:val="00162A68"/>
    <w:rsid w:val="00165A2D"/>
    <w:rsid w:val="00170198"/>
    <w:rsid w:val="0017295F"/>
    <w:rsid w:val="00174259"/>
    <w:rsid w:val="0018245B"/>
    <w:rsid w:val="001828DA"/>
    <w:rsid w:val="0018314B"/>
    <w:rsid w:val="001847A0"/>
    <w:rsid w:val="00184B6C"/>
    <w:rsid w:val="00187A98"/>
    <w:rsid w:val="00190A2A"/>
    <w:rsid w:val="00192A39"/>
    <w:rsid w:val="001A1818"/>
    <w:rsid w:val="001A1FB2"/>
    <w:rsid w:val="001A28FB"/>
    <w:rsid w:val="001A5340"/>
    <w:rsid w:val="001B007A"/>
    <w:rsid w:val="001B5D91"/>
    <w:rsid w:val="001D1018"/>
    <w:rsid w:val="001D2978"/>
    <w:rsid w:val="001D568F"/>
    <w:rsid w:val="001E3A6C"/>
    <w:rsid w:val="001E75B3"/>
    <w:rsid w:val="001F1E94"/>
    <w:rsid w:val="001F56FC"/>
    <w:rsid w:val="001F6164"/>
    <w:rsid w:val="002026E0"/>
    <w:rsid w:val="002033F5"/>
    <w:rsid w:val="0020661C"/>
    <w:rsid w:val="00206790"/>
    <w:rsid w:val="00216C71"/>
    <w:rsid w:val="0022013A"/>
    <w:rsid w:val="00220212"/>
    <w:rsid w:val="002212CA"/>
    <w:rsid w:val="0022761F"/>
    <w:rsid w:val="00227718"/>
    <w:rsid w:val="0023142F"/>
    <w:rsid w:val="00232D56"/>
    <w:rsid w:val="0023522F"/>
    <w:rsid w:val="002359C8"/>
    <w:rsid w:val="00241243"/>
    <w:rsid w:val="002500FF"/>
    <w:rsid w:val="00251B67"/>
    <w:rsid w:val="00253DCB"/>
    <w:rsid w:val="0026434C"/>
    <w:rsid w:val="00266533"/>
    <w:rsid w:val="0026767F"/>
    <w:rsid w:val="00273AD2"/>
    <w:rsid w:val="00273EB5"/>
    <w:rsid w:val="002756F1"/>
    <w:rsid w:val="00276DB5"/>
    <w:rsid w:val="00283F4B"/>
    <w:rsid w:val="00284700"/>
    <w:rsid w:val="00285259"/>
    <w:rsid w:val="002A08EB"/>
    <w:rsid w:val="002A1D68"/>
    <w:rsid w:val="002B0FC6"/>
    <w:rsid w:val="002B267E"/>
    <w:rsid w:val="002B3DE9"/>
    <w:rsid w:val="002C32C2"/>
    <w:rsid w:val="002C5349"/>
    <w:rsid w:val="002C5A25"/>
    <w:rsid w:val="002C7F49"/>
    <w:rsid w:val="002D0E72"/>
    <w:rsid w:val="002D2F6B"/>
    <w:rsid w:val="002D55CF"/>
    <w:rsid w:val="002E0576"/>
    <w:rsid w:val="002E21F1"/>
    <w:rsid w:val="002E367D"/>
    <w:rsid w:val="002E3F00"/>
    <w:rsid w:val="002F24F1"/>
    <w:rsid w:val="002F50F6"/>
    <w:rsid w:val="002F5943"/>
    <w:rsid w:val="003047B3"/>
    <w:rsid w:val="00310E21"/>
    <w:rsid w:val="00311465"/>
    <w:rsid w:val="00311856"/>
    <w:rsid w:val="00320BFE"/>
    <w:rsid w:val="00321F81"/>
    <w:rsid w:val="00324A4D"/>
    <w:rsid w:val="0032593F"/>
    <w:rsid w:val="003278D7"/>
    <w:rsid w:val="0033039E"/>
    <w:rsid w:val="00333FE6"/>
    <w:rsid w:val="00334265"/>
    <w:rsid w:val="00337448"/>
    <w:rsid w:val="003409F6"/>
    <w:rsid w:val="00344876"/>
    <w:rsid w:val="00345886"/>
    <w:rsid w:val="003459FB"/>
    <w:rsid w:val="003470A2"/>
    <w:rsid w:val="00347DF9"/>
    <w:rsid w:val="00352301"/>
    <w:rsid w:val="00361141"/>
    <w:rsid w:val="003612A3"/>
    <w:rsid w:val="003620B5"/>
    <w:rsid w:val="00381A52"/>
    <w:rsid w:val="00382621"/>
    <w:rsid w:val="00390FFA"/>
    <w:rsid w:val="0039120F"/>
    <w:rsid w:val="003913C5"/>
    <w:rsid w:val="00394AB4"/>
    <w:rsid w:val="003969B2"/>
    <w:rsid w:val="003A08D9"/>
    <w:rsid w:val="003A14A5"/>
    <w:rsid w:val="003A193D"/>
    <w:rsid w:val="003A521A"/>
    <w:rsid w:val="003A61CA"/>
    <w:rsid w:val="003A67F3"/>
    <w:rsid w:val="003B0033"/>
    <w:rsid w:val="003B3FAC"/>
    <w:rsid w:val="003B62E1"/>
    <w:rsid w:val="003B6D1D"/>
    <w:rsid w:val="003B6E62"/>
    <w:rsid w:val="003C13D6"/>
    <w:rsid w:val="003C3FE9"/>
    <w:rsid w:val="003C5135"/>
    <w:rsid w:val="003D13F4"/>
    <w:rsid w:val="003D2F13"/>
    <w:rsid w:val="003D3ECF"/>
    <w:rsid w:val="003D5263"/>
    <w:rsid w:val="003E04DD"/>
    <w:rsid w:val="003E04F7"/>
    <w:rsid w:val="003E1283"/>
    <w:rsid w:val="003E1891"/>
    <w:rsid w:val="003E445A"/>
    <w:rsid w:val="003F26BF"/>
    <w:rsid w:val="003F3054"/>
    <w:rsid w:val="003F3918"/>
    <w:rsid w:val="00402A5F"/>
    <w:rsid w:val="004057A5"/>
    <w:rsid w:val="00407DF6"/>
    <w:rsid w:val="00407EA2"/>
    <w:rsid w:val="00407F2E"/>
    <w:rsid w:val="0041230D"/>
    <w:rsid w:val="004135CE"/>
    <w:rsid w:val="00413EC0"/>
    <w:rsid w:val="004148EC"/>
    <w:rsid w:val="004153C4"/>
    <w:rsid w:val="004226FE"/>
    <w:rsid w:val="00425568"/>
    <w:rsid w:val="0043111D"/>
    <w:rsid w:val="004312FA"/>
    <w:rsid w:val="00431940"/>
    <w:rsid w:val="004322BD"/>
    <w:rsid w:val="00432F97"/>
    <w:rsid w:val="004356DD"/>
    <w:rsid w:val="00435E3D"/>
    <w:rsid w:val="004372D3"/>
    <w:rsid w:val="00437F75"/>
    <w:rsid w:val="004416E9"/>
    <w:rsid w:val="00444999"/>
    <w:rsid w:val="004462D2"/>
    <w:rsid w:val="00447347"/>
    <w:rsid w:val="00450AF7"/>
    <w:rsid w:val="004542D9"/>
    <w:rsid w:val="00460488"/>
    <w:rsid w:val="004634AC"/>
    <w:rsid w:val="00464A09"/>
    <w:rsid w:val="00466B48"/>
    <w:rsid w:val="00471185"/>
    <w:rsid w:val="00474DA2"/>
    <w:rsid w:val="00483166"/>
    <w:rsid w:val="00483C7F"/>
    <w:rsid w:val="0048631D"/>
    <w:rsid w:val="0048659D"/>
    <w:rsid w:val="00491722"/>
    <w:rsid w:val="00491852"/>
    <w:rsid w:val="00492FAB"/>
    <w:rsid w:val="00496A80"/>
    <w:rsid w:val="004A42CC"/>
    <w:rsid w:val="004A4DD4"/>
    <w:rsid w:val="004A529C"/>
    <w:rsid w:val="004A6AB8"/>
    <w:rsid w:val="004A6E23"/>
    <w:rsid w:val="004B013C"/>
    <w:rsid w:val="004B0B4D"/>
    <w:rsid w:val="004B3F6A"/>
    <w:rsid w:val="004B6A9A"/>
    <w:rsid w:val="004B71F5"/>
    <w:rsid w:val="004C0627"/>
    <w:rsid w:val="004C2F7C"/>
    <w:rsid w:val="004C3B0D"/>
    <w:rsid w:val="004C470A"/>
    <w:rsid w:val="004C7A79"/>
    <w:rsid w:val="004D4BA7"/>
    <w:rsid w:val="004D6D72"/>
    <w:rsid w:val="004E190D"/>
    <w:rsid w:val="004E24D6"/>
    <w:rsid w:val="004E263E"/>
    <w:rsid w:val="004E624E"/>
    <w:rsid w:val="004E65A5"/>
    <w:rsid w:val="004E6F4F"/>
    <w:rsid w:val="004F17FC"/>
    <w:rsid w:val="004F217F"/>
    <w:rsid w:val="004F2834"/>
    <w:rsid w:val="00500B93"/>
    <w:rsid w:val="0050445D"/>
    <w:rsid w:val="00513EF4"/>
    <w:rsid w:val="005150E0"/>
    <w:rsid w:val="0051525F"/>
    <w:rsid w:val="00516906"/>
    <w:rsid w:val="00516EEE"/>
    <w:rsid w:val="00524D21"/>
    <w:rsid w:val="005262B4"/>
    <w:rsid w:val="0052647C"/>
    <w:rsid w:val="00532D9C"/>
    <w:rsid w:val="00533752"/>
    <w:rsid w:val="00533C70"/>
    <w:rsid w:val="00542B0D"/>
    <w:rsid w:val="00547EBE"/>
    <w:rsid w:val="0055277A"/>
    <w:rsid w:val="005551EB"/>
    <w:rsid w:val="00556F60"/>
    <w:rsid w:val="005609DD"/>
    <w:rsid w:val="00570CDE"/>
    <w:rsid w:val="00574B67"/>
    <w:rsid w:val="005756E6"/>
    <w:rsid w:val="00576FE6"/>
    <w:rsid w:val="00577FCA"/>
    <w:rsid w:val="00581023"/>
    <w:rsid w:val="00583BB5"/>
    <w:rsid w:val="00586029"/>
    <w:rsid w:val="00586571"/>
    <w:rsid w:val="005950FD"/>
    <w:rsid w:val="00595C6F"/>
    <w:rsid w:val="005A02EE"/>
    <w:rsid w:val="005A4E6A"/>
    <w:rsid w:val="005B1654"/>
    <w:rsid w:val="005B2A49"/>
    <w:rsid w:val="005B482E"/>
    <w:rsid w:val="005B5242"/>
    <w:rsid w:val="005C0653"/>
    <w:rsid w:val="005C1FDE"/>
    <w:rsid w:val="005C4607"/>
    <w:rsid w:val="005C7C77"/>
    <w:rsid w:val="005D3BB9"/>
    <w:rsid w:val="005E379B"/>
    <w:rsid w:val="005F1200"/>
    <w:rsid w:val="005F14D2"/>
    <w:rsid w:val="005F5218"/>
    <w:rsid w:val="005F631A"/>
    <w:rsid w:val="005F66E5"/>
    <w:rsid w:val="00605F5E"/>
    <w:rsid w:val="006073EB"/>
    <w:rsid w:val="00612B17"/>
    <w:rsid w:val="00613EBC"/>
    <w:rsid w:val="00617048"/>
    <w:rsid w:val="006170EE"/>
    <w:rsid w:val="00621908"/>
    <w:rsid w:val="006222A6"/>
    <w:rsid w:val="0063448A"/>
    <w:rsid w:val="00634C88"/>
    <w:rsid w:val="00635055"/>
    <w:rsid w:val="0063531A"/>
    <w:rsid w:val="00635F79"/>
    <w:rsid w:val="0063687E"/>
    <w:rsid w:val="00640F2A"/>
    <w:rsid w:val="0064559C"/>
    <w:rsid w:val="006509FE"/>
    <w:rsid w:val="00656247"/>
    <w:rsid w:val="006579BE"/>
    <w:rsid w:val="006605A9"/>
    <w:rsid w:val="00661146"/>
    <w:rsid w:val="006675F6"/>
    <w:rsid w:val="00670122"/>
    <w:rsid w:val="00672596"/>
    <w:rsid w:val="0068092A"/>
    <w:rsid w:val="0068302F"/>
    <w:rsid w:val="00684331"/>
    <w:rsid w:val="00684E97"/>
    <w:rsid w:val="00686A69"/>
    <w:rsid w:val="006912C4"/>
    <w:rsid w:val="00694F37"/>
    <w:rsid w:val="006A1D28"/>
    <w:rsid w:val="006A3A8F"/>
    <w:rsid w:val="006A5D3B"/>
    <w:rsid w:val="006A5F9E"/>
    <w:rsid w:val="006A630A"/>
    <w:rsid w:val="006B0D80"/>
    <w:rsid w:val="006B5628"/>
    <w:rsid w:val="006B7108"/>
    <w:rsid w:val="006B7DFB"/>
    <w:rsid w:val="006C07B1"/>
    <w:rsid w:val="006C0A84"/>
    <w:rsid w:val="006C3F02"/>
    <w:rsid w:val="006C45AF"/>
    <w:rsid w:val="006D1719"/>
    <w:rsid w:val="006D3074"/>
    <w:rsid w:val="006D3A27"/>
    <w:rsid w:val="006D495A"/>
    <w:rsid w:val="006D5B3F"/>
    <w:rsid w:val="006D691C"/>
    <w:rsid w:val="006E3FF0"/>
    <w:rsid w:val="006E6D29"/>
    <w:rsid w:val="006F08AF"/>
    <w:rsid w:val="006F0D57"/>
    <w:rsid w:val="006F25B8"/>
    <w:rsid w:val="006F2ABE"/>
    <w:rsid w:val="006F40C8"/>
    <w:rsid w:val="006F5558"/>
    <w:rsid w:val="0070138F"/>
    <w:rsid w:val="007160EF"/>
    <w:rsid w:val="00724F0B"/>
    <w:rsid w:val="00725CA2"/>
    <w:rsid w:val="00727B95"/>
    <w:rsid w:val="007407C4"/>
    <w:rsid w:val="0074396E"/>
    <w:rsid w:val="00744B7A"/>
    <w:rsid w:val="00744DDC"/>
    <w:rsid w:val="00746E5A"/>
    <w:rsid w:val="00747F11"/>
    <w:rsid w:val="00750C5F"/>
    <w:rsid w:val="007523BA"/>
    <w:rsid w:val="007557C7"/>
    <w:rsid w:val="00756489"/>
    <w:rsid w:val="00762442"/>
    <w:rsid w:val="00764E02"/>
    <w:rsid w:val="00764E50"/>
    <w:rsid w:val="00765889"/>
    <w:rsid w:val="00765F52"/>
    <w:rsid w:val="007670D8"/>
    <w:rsid w:val="00770C64"/>
    <w:rsid w:val="00770D7C"/>
    <w:rsid w:val="0077221F"/>
    <w:rsid w:val="007756D0"/>
    <w:rsid w:val="007757FD"/>
    <w:rsid w:val="007767C0"/>
    <w:rsid w:val="00791AC3"/>
    <w:rsid w:val="00791B36"/>
    <w:rsid w:val="00794BE6"/>
    <w:rsid w:val="00797339"/>
    <w:rsid w:val="007A11D2"/>
    <w:rsid w:val="007B2575"/>
    <w:rsid w:val="007B41B2"/>
    <w:rsid w:val="007B57EF"/>
    <w:rsid w:val="007B5A6D"/>
    <w:rsid w:val="007B5B72"/>
    <w:rsid w:val="007B6227"/>
    <w:rsid w:val="007B6A5A"/>
    <w:rsid w:val="007B740B"/>
    <w:rsid w:val="007C47F4"/>
    <w:rsid w:val="007C7168"/>
    <w:rsid w:val="007D47D6"/>
    <w:rsid w:val="007D540C"/>
    <w:rsid w:val="007D564F"/>
    <w:rsid w:val="007E2D7E"/>
    <w:rsid w:val="007F649B"/>
    <w:rsid w:val="008003AE"/>
    <w:rsid w:val="008046F5"/>
    <w:rsid w:val="0080501E"/>
    <w:rsid w:val="00805DF5"/>
    <w:rsid w:val="00816FC2"/>
    <w:rsid w:val="008251B7"/>
    <w:rsid w:val="0082585D"/>
    <w:rsid w:val="0083562B"/>
    <w:rsid w:val="00837E5E"/>
    <w:rsid w:val="008432F9"/>
    <w:rsid w:val="0084517A"/>
    <w:rsid w:val="0084545D"/>
    <w:rsid w:val="00852B78"/>
    <w:rsid w:val="008563BE"/>
    <w:rsid w:val="0086081D"/>
    <w:rsid w:val="0086251D"/>
    <w:rsid w:val="00865A0C"/>
    <w:rsid w:val="00872908"/>
    <w:rsid w:val="0087391E"/>
    <w:rsid w:val="00874F31"/>
    <w:rsid w:val="008819F3"/>
    <w:rsid w:val="008837D1"/>
    <w:rsid w:val="0088446C"/>
    <w:rsid w:val="008865CC"/>
    <w:rsid w:val="00886BA3"/>
    <w:rsid w:val="00890FA5"/>
    <w:rsid w:val="00896EE9"/>
    <w:rsid w:val="008973E4"/>
    <w:rsid w:val="008A1BE0"/>
    <w:rsid w:val="008A2CB9"/>
    <w:rsid w:val="008A4CB6"/>
    <w:rsid w:val="008A5F85"/>
    <w:rsid w:val="008B2A31"/>
    <w:rsid w:val="008C28B7"/>
    <w:rsid w:val="008C39C7"/>
    <w:rsid w:val="008C3EF3"/>
    <w:rsid w:val="008C4B1C"/>
    <w:rsid w:val="008D023E"/>
    <w:rsid w:val="008D39D7"/>
    <w:rsid w:val="008D3F69"/>
    <w:rsid w:val="008E1C22"/>
    <w:rsid w:val="008E2870"/>
    <w:rsid w:val="008E5DA5"/>
    <w:rsid w:val="008E7F54"/>
    <w:rsid w:val="008F12A5"/>
    <w:rsid w:val="008F40F7"/>
    <w:rsid w:val="008F67F5"/>
    <w:rsid w:val="009055A6"/>
    <w:rsid w:val="00905895"/>
    <w:rsid w:val="00905E5D"/>
    <w:rsid w:val="00906D42"/>
    <w:rsid w:val="00912CA3"/>
    <w:rsid w:val="009130B4"/>
    <w:rsid w:val="00916671"/>
    <w:rsid w:val="0091759F"/>
    <w:rsid w:val="009259F1"/>
    <w:rsid w:val="00925D69"/>
    <w:rsid w:val="009305F2"/>
    <w:rsid w:val="00931451"/>
    <w:rsid w:val="00931883"/>
    <w:rsid w:val="00931E49"/>
    <w:rsid w:val="00933C04"/>
    <w:rsid w:val="00936CDB"/>
    <w:rsid w:val="009519C0"/>
    <w:rsid w:val="009524AF"/>
    <w:rsid w:val="009535EF"/>
    <w:rsid w:val="00955BE4"/>
    <w:rsid w:val="00957823"/>
    <w:rsid w:val="00963C15"/>
    <w:rsid w:val="0096453F"/>
    <w:rsid w:val="00964BCC"/>
    <w:rsid w:val="00971F8F"/>
    <w:rsid w:val="0097316E"/>
    <w:rsid w:val="00974190"/>
    <w:rsid w:val="00975472"/>
    <w:rsid w:val="0097608D"/>
    <w:rsid w:val="00977C83"/>
    <w:rsid w:val="00982CF6"/>
    <w:rsid w:val="009841B9"/>
    <w:rsid w:val="0098456F"/>
    <w:rsid w:val="0098660F"/>
    <w:rsid w:val="00990E97"/>
    <w:rsid w:val="00995DA3"/>
    <w:rsid w:val="00996022"/>
    <w:rsid w:val="009A4AE0"/>
    <w:rsid w:val="009B1988"/>
    <w:rsid w:val="009B3B85"/>
    <w:rsid w:val="009B4FD1"/>
    <w:rsid w:val="009B679D"/>
    <w:rsid w:val="009B6878"/>
    <w:rsid w:val="009C09FD"/>
    <w:rsid w:val="009C0E3A"/>
    <w:rsid w:val="009C0F8E"/>
    <w:rsid w:val="009C401A"/>
    <w:rsid w:val="009C402B"/>
    <w:rsid w:val="009C5C8C"/>
    <w:rsid w:val="009C7930"/>
    <w:rsid w:val="009D1847"/>
    <w:rsid w:val="009D2AE1"/>
    <w:rsid w:val="009D33B7"/>
    <w:rsid w:val="009D3531"/>
    <w:rsid w:val="009D6F4F"/>
    <w:rsid w:val="009E4718"/>
    <w:rsid w:val="009F28A8"/>
    <w:rsid w:val="009F36E8"/>
    <w:rsid w:val="009F3B4E"/>
    <w:rsid w:val="009F5D1F"/>
    <w:rsid w:val="009F74A5"/>
    <w:rsid w:val="00A005B3"/>
    <w:rsid w:val="00A06562"/>
    <w:rsid w:val="00A10FB2"/>
    <w:rsid w:val="00A166CD"/>
    <w:rsid w:val="00A20846"/>
    <w:rsid w:val="00A225A2"/>
    <w:rsid w:val="00A2335B"/>
    <w:rsid w:val="00A24F49"/>
    <w:rsid w:val="00A27057"/>
    <w:rsid w:val="00A31892"/>
    <w:rsid w:val="00A31F92"/>
    <w:rsid w:val="00A347A6"/>
    <w:rsid w:val="00A35470"/>
    <w:rsid w:val="00A373A4"/>
    <w:rsid w:val="00A42B17"/>
    <w:rsid w:val="00A43FE4"/>
    <w:rsid w:val="00A4672E"/>
    <w:rsid w:val="00A468EF"/>
    <w:rsid w:val="00A47414"/>
    <w:rsid w:val="00A47932"/>
    <w:rsid w:val="00A50929"/>
    <w:rsid w:val="00A50FB5"/>
    <w:rsid w:val="00A516D3"/>
    <w:rsid w:val="00A52DBA"/>
    <w:rsid w:val="00A54B42"/>
    <w:rsid w:val="00A703B4"/>
    <w:rsid w:val="00A76B56"/>
    <w:rsid w:val="00A773B7"/>
    <w:rsid w:val="00A77757"/>
    <w:rsid w:val="00A8720D"/>
    <w:rsid w:val="00A87E87"/>
    <w:rsid w:val="00A90CD2"/>
    <w:rsid w:val="00A92A03"/>
    <w:rsid w:val="00A9381B"/>
    <w:rsid w:val="00A93C14"/>
    <w:rsid w:val="00A93D42"/>
    <w:rsid w:val="00A95528"/>
    <w:rsid w:val="00AA65FA"/>
    <w:rsid w:val="00AA7D8C"/>
    <w:rsid w:val="00AB04F3"/>
    <w:rsid w:val="00AB1914"/>
    <w:rsid w:val="00AB7D4C"/>
    <w:rsid w:val="00AB7ECE"/>
    <w:rsid w:val="00AD1693"/>
    <w:rsid w:val="00AD1E53"/>
    <w:rsid w:val="00AD475E"/>
    <w:rsid w:val="00AD7FD8"/>
    <w:rsid w:val="00AE473B"/>
    <w:rsid w:val="00AF3853"/>
    <w:rsid w:val="00B00A57"/>
    <w:rsid w:val="00B017DE"/>
    <w:rsid w:val="00B01EC8"/>
    <w:rsid w:val="00B0456C"/>
    <w:rsid w:val="00B0594E"/>
    <w:rsid w:val="00B1324F"/>
    <w:rsid w:val="00B13831"/>
    <w:rsid w:val="00B165E1"/>
    <w:rsid w:val="00B2106F"/>
    <w:rsid w:val="00B273DB"/>
    <w:rsid w:val="00B30BBE"/>
    <w:rsid w:val="00B31909"/>
    <w:rsid w:val="00B31F52"/>
    <w:rsid w:val="00B32A17"/>
    <w:rsid w:val="00B32E0D"/>
    <w:rsid w:val="00B33338"/>
    <w:rsid w:val="00B34BC5"/>
    <w:rsid w:val="00B522F2"/>
    <w:rsid w:val="00B52A12"/>
    <w:rsid w:val="00B5363C"/>
    <w:rsid w:val="00B53D51"/>
    <w:rsid w:val="00B5430C"/>
    <w:rsid w:val="00B5702C"/>
    <w:rsid w:val="00B64501"/>
    <w:rsid w:val="00B6668E"/>
    <w:rsid w:val="00B7058E"/>
    <w:rsid w:val="00B72020"/>
    <w:rsid w:val="00B724AB"/>
    <w:rsid w:val="00B72A58"/>
    <w:rsid w:val="00B735D6"/>
    <w:rsid w:val="00B73779"/>
    <w:rsid w:val="00B73F05"/>
    <w:rsid w:val="00B76180"/>
    <w:rsid w:val="00B8088F"/>
    <w:rsid w:val="00B83713"/>
    <w:rsid w:val="00B848C6"/>
    <w:rsid w:val="00B84CE1"/>
    <w:rsid w:val="00B87158"/>
    <w:rsid w:val="00B91ADD"/>
    <w:rsid w:val="00B9441E"/>
    <w:rsid w:val="00B957E4"/>
    <w:rsid w:val="00BA60BF"/>
    <w:rsid w:val="00BB1D5A"/>
    <w:rsid w:val="00BB2C8A"/>
    <w:rsid w:val="00BB4267"/>
    <w:rsid w:val="00BB5DB7"/>
    <w:rsid w:val="00BC1188"/>
    <w:rsid w:val="00BC66E6"/>
    <w:rsid w:val="00BD1CDA"/>
    <w:rsid w:val="00BD43DB"/>
    <w:rsid w:val="00BD55DC"/>
    <w:rsid w:val="00BE014B"/>
    <w:rsid w:val="00BE0E7F"/>
    <w:rsid w:val="00BE23B6"/>
    <w:rsid w:val="00BE2CB6"/>
    <w:rsid w:val="00BE4996"/>
    <w:rsid w:val="00BE5712"/>
    <w:rsid w:val="00BF2648"/>
    <w:rsid w:val="00BF2AF3"/>
    <w:rsid w:val="00C01897"/>
    <w:rsid w:val="00C04182"/>
    <w:rsid w:val="00C041CE"/>
    <w:rsid w:val="00C16CCD"/>
    <w:rsid w:val="00C21948"/>
    <w:rsid w:val="00C2201C"/>
    <w:rsid w:val="00C25F3C"/>
    <w:rsid w:val="00C26189"/>
    <w:rsid w:val="00C27DCB"/>
    <w:rsid w:val="00C3032B"/>
    <w:rsid w:val="00C3284C"/>
    <w:rsid w:val="00C32FFC"/>
    <w:rsid w:val="00C37A47"/>
    <w:rsid w:val="00C41FE2"/>
    <w:rsid w:val="00C428A3"/>
    <w:rsid w:val="00C512BD"/>
    <w:rsid w:val="00C57BC5"/>
    <w:rsid w:val="00C605CB"/>
    <w:rsid w:val="00C6159D"/>
    <w:rsid w:val="00C6407E"/>
    <w:rsid w:val="00C70C9F"/>
    <w:rsid w:val="00C720A5"/>
    <w:rsid w:val="00C768F2"/>
    <w:rsid w:val="00C805D4"/>
    <w:rsid w:val="00C8198D"/>
    <w:rsid w:val="00C8390E"/>
    <w:rsid w:val="00C851A9"/>
    <w:rsid w:val="00C90E20"/>
    <w:rsid w:val="00C973C6"/>
    <w:rsid w:val="00C97748"/>
    <w:rsid w:val="00CA0664"/>
    <w:rsid w:val="00CA6206"/>
    <w:rsid w:val="00CB529D"/>
    <w:rsid w:val="00CC0984"/>
    <w:rsid w:val="00CC5786"/>
    <w:rsid w:val="00CD30B6"/>
    <w:rsid w:val="00CD3C30"/>
    <w:rsid w:val="00CE0262"/>
    <w:rsid w:val="00CE15BA"/>
    <w:rsid w:val="00CE420A"/>
    <w:rsid w:val="00CE47B8"/>
    <w:rsid w:val="00CE55B0"/>
    <w:rsid w:val="00CE5F2D"/>
    <w:rsid w:val="00CE7CF4"/>
    <w:rsid w:val="00CF29BF"/>
    <w:rsid w:val="00CF3202"/>
    <w:rsid w:val="00CF48B0"/>
    <w:rsid w:val="00CF4D48"/>
    <w:rsid w:val="00CF5649"/>
    <w:rsid w:val="00D007B4"/>
    <w:rsid w:val="00D01663"/>
    <w:rsid w:val="00D01AB7"/>
    <w:rsid w:val="00D03EAD"/>
    <w:rsid w:val="00D048CE"/>
    <w:rsid w:val="00D069EC"/>
    <w:rsid w:val="00D07733"/>
    <w:rsid w:val="00D13310"/>
    <w:rsid w:val="00D152BF"/>
    <w:rsid w:val="00D15C33"/>
    <w:rsid w:val="00D24D89"/>
    <w:rsid w:val="00D31EDB"/>
    <w:rsid w:val="00D32657"/>
    <w:rsid w:val="00D3599D"/>
    <w:rsid w:val="00D359E2"/>
    <w:rsid w:val="00D36097"/>
    <w:rsid w:val="00D43155"/>
    <w:rsid w:val="00D45088"/>
    <w:rsid w:val="00D47D92"/>
    <w:rsid w:val="00D50025"/>
    <w:rsid w:val="00D511F0"/>
    <w:rsid w:val="00D53D11"/>
    <w:rsid w:val="00D579E4"/>
    <w:rsid w:val="00D637CA"/>
    <w:rsid w:val="00D64D68"/>
    <w:rsid w:val="00D664FA"/>
    <w:rsid w:val="00D6670B"/>
    <w:rsid w:val="00D71340"/>
    <w:rsid w:val="00D754C5"/>
    <w:rsid w:val="00D86A74"/>
    <w:rsid w:val="00D90EA6"/>
    <w:rsid w:val="00D912D0"/>
    <w:rsid w:val="00D94059"/>
    <w:rsid w:val="00D95316"/>
    <w:rsid w:val="00DA1C9C"/>
    <w:rsid w:val="00DB4489"/>
    <w:rsid w:val="00DB454E"/>
    <w:rsid w:val="00DB5358"/>
    <w:rsid w:val="00DB704D"/>
    <w:rsid w:val="00DC0C0B"/>
    <w:rsid w:val="00DC2606"/>
    <w:rsid w:val="00DD1949"/>
    <w:rsid w:val="00DD2358"/>
    <w:rsid w:val="00DD5485"/>
    <w:rsid w:val="00DE4B12"/>
    <w:rsid w:val="00DE4F20"/>
    <w:rsid w:val="00DE6B3E"/>
    <w:rsid w:val="00DE7C27"/>
    <w:rsid w:val="00DF033F"/>
    <w:rsid w:val="00DF22FD"/>
    <w:rsid w:val="00DF650C"/>
    <w:rsid w:val="00E00F7D"/>
    <w:rsid w:val="00E028D5"/>
    <w:rsid w:val="00E034CF"/>
    <w:rsid w:val="00E052E2"/>
    <w:rsid w:val="00E10083"/>
    <w:rsid w:val="00E12AE7"/>
    <w:rsid w:val="00E15AFD"/>
    <w:rsid w:val="00E163CD"/>
    <w:rsid w:val="00E2737D"/>
    <w:rsid w:val="00E304A4"/>
    <w:rsid w:val="00E32831"/>
    <w:rsid w:val="00E37B9D"/>
    <w:rsid w:val="00E44673"/>
    <w:rsid w:val="00E521C5"/>
    <w:rsid w:val="00E53B37"/>
    <w:rsid w:val="00E66F71"/>
    <w:rsid w:val="00E82D96"/>
    <w:rsid w:val="00E83DCC"/>
    <w:rsid w:val="00E8438F"/>
    <w:rsid w:val="00E84742"/>
    <w:rsid w:val="00E87199"/>
    <w:rsid w:val="00E87313"/>
    <w:rsid w:val="00E87620"/>
    <w:rsid w:val="00E92BD7"/>
    <w:rsid w:val="00E97476"/>
    <w:rsid w:val="00E97915"/>
    <w:rsid w:val="00EA05ED"/>
    <w:rsid w:val="00EA1F7C"/>
    <w:rsid w:val="00EA5443"/>
    <w:rsid w:val="00EA7565"/>
    <w:rsid w:val="00EB0558"/>
    <w:rsid w:val="00EB116E"/>
    <w:rsid w:val="00EB29DE"/>
    <w:rsid w:val="00EB351E"/>
    <w:rsid w:val="00EC02CC"/>
    <w:rsid w:val="00EC08CA"/>
    <w:rsid w:val="00EC349C"/>
    <w:rsid w:val="00EC5153"/>
    <w:rsid w:val="00EC5DC6"/>
    <w:rsid w:val="00ED052F"/>
    <w:rsid w:val="00ED34FF"/>
    <w:rsid w:val="00ED369E"/>
    <w:rsid w:val="00EE6387"/>
    <w:rsid w:val="00EF1C51"/>
    <w:rsid w:val="00EF5BC2"/>
    <w:rsid w:val="00EF7830"/>
    <w:rsid w:val="00F026F7"/>
    <w:rsid w:val="00F02AD8"/>
    <w:rsid w:val="00F03F33"/>
    <w:rsid w:val="00F05E1D"/>
    <w:rsid w:val="00F07798"/>
    <w:rsid w:val="00F14AB9"/>
    <w:rsid w:val="00F15352"/>
    <w:rsid w:val="00F217EA"/>
    <w:rsid w:val="00F22B5E"/>
    <w:rsid w:val="00F32171"/>
    <w:rsid w:val="00F40C06"/>
    <w:rsid w:val="00F447B9"/>
    <w:rsid w:val="00F45FB8"/>
    <w:rsid w:val="00F47B52"/>
    <w:rsid w:val="00F517AD"/>
    <w:rsid w:val="00F565A4"/>
    <w:rsid w:val="00F6171A"/>
    <w:rsid w:val="00F624D8"/>
    <w:rsid w:val="00F64A36"/>
    <w:rsid w:val="00F713F0"/>
    <w:rsid w:val="00F73FA6"/>
    <w:rsid w:val="00F743DD"/>
    <w:rsid w:val="00F76E40"/>
    <w:rsid w:val="00F771A3"/>
    <w:rsid w:val="00F771D3"/>
    <w:rsid w:val="00F80927"/>
    <w:rsid w:val="00F811C2"/>
    <w:rsid w:val="00F84881"/>
    <w:rsid w:val="00F85307"/>
    <w:rsid w:val="00F863EC"/>
    <w:rsid w:val="00F87F4E"/>
    <w:rsid w:val="00F90A39"/>
    <w:rsid w:val="00F91B8F"/>
    <w:rsid w:val="00F94A95"/>
    <w:rsid w:val="00F954C2"/>
    <w:rsid w:val="00F9593A"/>
    <w:rsid w:val="00F95AE7"/>
    <w:rsid w:val="00F95B59"/>
    <w:rsid w:val="00F95C8F"/>
    <w:rsid w:val="00FA0465"/>
    <w:rsid w:val="00FA0C41"/>
    <w:rsid w:val="00FA1104"/>
    <w:rsid w:val="00FA4046"/>
    <w:rsid w:val="00FA63C2"/>
    <w:rsid w:val="00FB37EE"/>
    <w:rsid w:val="00FB4E09"/>
    <w:rsid w:val="00FB54E8"/>
    <w:rsid w:val="00FB55FD"/>
    <w:rsid w:val="00FB644F"/>
    <w:rsid w:val="00FC2F8C"/>
    <w:rsid w:val="00FC7726"/>
    <w:rsid w:val="00FD2A4E"/>
    <w:rsid w:val="00FE02D6"/>
    <w:rsid w:val="00FE0513"/>
    <w:rsid w:val="00FE188B"/>
    <w:rsid w:val="00FE33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2E4CA76"/>
  <w15:docId w15:val="{1F404AB5-F1E7-42D3-9B16-3644D2C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Heading2">
    <w:name w:val="heading 2"/>
    <w:basedOn w:val="Normal"/>
    <w:link w:val="20"/>
    <w:uiPriority w:val="9"/>
    <w:qFormat/>
    <w:rsid w:val="003F39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A74"/>
    <w:pPr>
      <w:tabs>
        <w:tab w:val="center" w:pos="4677"/>
        <w:tab w:val="right" w:pos="9355"/>
      </w:tabs>
      <w:spacing w:after="0" w:line="240" w:lineRule="auto"/>
    </w:pPr>
  </w:style>
  <w:style w:type="character" w:styleId="a" w:customStyle="1">
    <w:name w:val="Верхний колонтитул Знак"/>
    <w:link w:val="Header"/>
    <w:uiPriority w:val="99"/>
    <w:locked/>
    <w:rsid w:val="00D86A74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D86A74"/>
    <w:pPr>
      <w:tabs>
        <w:tab w:val="center" w:pos="4677"/>
        <w:tab w:val="right" w:pos="9355"/>
      </w:tabs>
      <w:spacing w:after="0" w:line="240" w:lineRule="auto"/>
    </w:pPr>
  </w:style>
  <w:style w:type="character" w:styleId="a0" w:customStyle="1">
    <w:name w:val="Нижний колонтитул Знак"/>
    <w:link w:val="Footer"/>
    <w:uiPriority w:val="99"/>
    <w:locked/>
    <w:rsid w:val="00D86A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192A39"/>
    <w:pPr>
      <w:spacing w:line="256" w:lineRule="auto"/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5609DD"/>
    <w:rPr>
      <w:color w:val="0000FF"/>
      <w:u w:val="single"/>
    </w:rPr>
  </w:style>
  <w:style w:type="character" w:styleId="1" w:customStyle="1">
    <w:name w:val="Неразрешенное упоминание1"/>
    <w:uiPriority w:val="99"/>
    <w:semiHidden/>
    <w:unhideWhenUsed/>
    <w:rsid w:val="0052647C"/>
    <w:rPr>
      <w:color w:val="605E5C"/>
      <w:shd w:val="clear" w:color="auto" w:fill="E1DFDD"/>
    </w:rPr>
  </w:style>
  <w:style w:type="paragraph" w:styleId="BalloonText">
    <w:name w:val="Balloon Text"/>
    <w:basedOn w:val="Normal"/>
    <w:link w:val="a1"/>
    <w:uiPriority w:val="99"/>
    <w:semiHidden/>
    <w:unhideWhenUsed/>
    <w:rsid w:val="009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1" w:customStyle="1">
    <w:name w:val="Текст выноски Знак"/>
    <w:basedOn w:val="DefaultParagraphFont"/>
    <w:link w:val="BalloonText"/>
    <w:uiPriority w:val="99"/>
    <w:semiHidden/>
    <w:rsid w:val="00912CA3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3531"/>
    <w:rPr>
      <w:color w:val="954F72" w:themeColor="followedHyperlink"/>
      <w:u w:val="single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rsid w:val="00F07798"/>
    <w:rPr>
      <w:color w:val="605E5C"/>
      <w:shd w:val="clear" w:color="auto" w:fill="E1DFDD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5C065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a2"/>
    <w:uiPriority w:val="10"/>
    <w:qFormat/>
    <w:rsid w:val="003F3918"/>
    <w:pPr>
      <w:spacing w:before="240" w:after="60" w:line="25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ru-RU"/>
    </w:rPr>
  </w:style>
  <w:style w:type="character" w:styleId="a2" w:customStyle="1">
    <w:name w:val="Заголовок Знак"/>
    <w:basedOn w:val="DefaultParagraphFont"/>
    <w:link w:val="Title"/>
    <w:uiPriority w:val="10"/>
    <w:qFormat/>
    <w:rsid w:val="003F3918"/>
    <w:rPr>
      <w:rFonts w:ascii="Calibri Light" w:hAnsi="Calibri Light" w:cs="Times New Roman"/>
      <w:b/>
      <w:bCs/>
      <w:kern w:val="28"/>
      <w:sz w:val="32"/>
      <w:szCs w:val="32"/>
    </w:rPr>
  </w:style>
  <w:style w:type="character" w:styleId="20" w:customStyle="1">
    <w:name w:val="Заголовок 2 Знак"/>
    <w:basedOn w:val="DefaultParagraphFont"/>
    <w:link w:val="Heading2"/>
    <w:uiPriority w:val="9"/>
    <w:rsid w:val="003F3918"/>
    <w:rPr>
      <w:rFonts w:ascii="Times New Roman" w:hAnsi="Times New Roman" w:cs="Times New Roman"/>
      <w:b/>
      <w:bCs/>
      <w:sz w:val="36"/>
      <w:szCs w:val="36"/>
    </w:rPr>
  </w:style>
  <w:style w:type="paragraph" w:styleId="Caption">
    <w:name w:val="Вспомогательный заголовок"/>
    <w:unhideWhenUsed/>
    <w:qFormat/>
    <w:pPr>
      <w:jc w:val="center"/>
      <w:ind w:firstLine="0"/>
      <w:keepNext/>
      <w:keepLines/>
      <w:spacing w:after="200"/>
    </w:pPr>
    <w:rPr>
      <w:b/>
      <w:sz w:val="32"/>
      <w:rFonts w:ascii="Times New Roman" w:hAnsi="Times New Roman"/>
    </w:rPr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38" /><Relationship Type="http://schemas.openxmlformats.org/officeDocument/2006/relationships/theme" Target="theme/theme1.xml" Id="rId39" /><Relationship Type="http://schemas.openxmlformats.org/officeDocument/2006/relationships/numbering" Target="numbering.xml" Id="rId40" /><Relationship Type="http://schemas.openxmlformats.org/officeDocument/2006/relationships/styles" Target="styles.xml" Id="rId41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69E8EDE5B16E13406FE73FB244535CA04F8C1ADEF50A973EA75dERBM" TargetMode="External" Id="rId4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69E8EDE4C43BB2402B726FE3A402ED403E6C1ABE60AF36CdFRFM" TargetMode="External" Id="rId5" /><Relationship Type="http://schemas.openxmlformats.org/officeDocument/2006/relationships/hyperlink" Target="https://ovmf2.consultant.ru/cgi/online.cgi?ref=9D8161AA42813FF2C5CEF20345109A18045E915A4D486592BF0D91A3DD55F1698951AD87C989255BD5FDE097CB0D9D654393C4422B6702763792395C742FD69E8EDF5B16E13406FE73FB244535CA04F8C1ADEF50A973EA75dERBM" TargetMode="External" Id="rId6" /><Relationship Type="http://schemas.openxmlformats.org/officeDocument/2006/relationships/hyperlink" Target="https://ovmf2.consultant.ru/cgi/online.cgi?ref=9D8161AA42813FF2C5CEF20345109A18045E915A4D486592BF0D91A3DD55F1698951AD87C989255BD5FDE097CB0D9E654393C4422B6702763792395C742FD69E8EDF5B16E13406FE73FB244535CA04F8C1ADEF50A973EA75dERBM" TargetMode="External" Id="rId7" /><Relationship Type="http://schemas.openxmlformats.org/officeDocument/2006/relationships/hyperlink" Target="https://ovmf2.consultant.ru/cgi/online.cgi?ref=9D8161AA42813FF2C5CEF20345109A18045E915A4D486592BF0D91A3DD55F1698951AD87C989255BD5FDEC95C30D9D654393C4422B6702763792395C742FD69E8EDE5B16E13406FE73FB244535CA04F8C1ADEF50A973EA75dERBM" TargetMode="External" Id="rId8" /><Relationship Type="http://schemas.openxmlformats.org/officeDocument/2006/relationships/hyperlink" Target="https://ovmf2.consultant.ru/cgi/online.cgi?ref=9D8161AA42813FF2C5CEF20345109A18045E915A4D486592BF0D91A3DD55F1698951AD87C989255BD5FDED9DCB029C654393C4422B6702763792395C742FD69E8EDE5B16E13406FE73FB244535CA04F8C1ADEF50A973EA75dERBM" TargetMode="External" Id="rId9" /><Relationship Type="http://schemas.openxmlformats.org/officeDocument/2006/relationships/hyperlink" Target="https://ovmf2.consultant.ru/cgi/online.cgi?ref=9D8161AA42813FF2C5CEF20345109A18045E915A4D486592BF0D91A3DD55F1698951AD87C989255BD5FDED9CC20699654393C4422B6702763792395C742FD69E8EDE5B16E13406FE73FB244535CA04F8C1ADEF50A973EA75dERBM" TargetMode="External" Id="rId10" /><Relationship Type="http://schemas.openxmlformats.org/officeDocument/2006/relationships/hyperlink" Target="https://ovmf2.consultant.ru/cgi/online.cgi?ref=9D8161AA42813FF2C5CEF20345109A18045E915A4D486592BF0D91A3DD55F1698951AD87C989255BD5FDED9CC30091654393C4422B6702763792395C742FD69E8EDE5B16E13406FE73FB244535CA04F8C1ADEF50A973EA75dERBM" TargetMode="External" Id="rId11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59A8DDE4C43BB2402B726F33A402ED403E6C1ABE60AF36CdFRFM" TargetMode="External" Id="rId12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E8ED85B15E13406FE73FB244535CA04F8C1ADEF50A973EA75dERBM" TargetMode="External" Id="rId13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E8EDF5B16E13406FE73FB244535CA04F8C1ADEF50A973EA75dERBM" TargetMode="External" Id="rId14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59A8DD84C43BB2402B726F33A402ED403E6C1ABE60AF36CdFRFM" TargetMode="External" Id="rId15" /><Relationship Type="http://schemas.openxmlformats.org/officeDocument/2006/relationships/hyperlink" Target="https://ovmf2.consultant.ru/cgi/online.cgi?ref=9D8161AA42813FF2C5CEF20345109A18045E915A4D486592BF0D91A3DD55F1698951AD87C989255BD5FDEC95C30D9D654393C4422B6702763792395C742FD69987DD4C43BB2402B726F33A402ED403E6C1ABE60AF36CdFRFM" TargetMode="External" Id="rId16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59A8DDE4C43BB2402B726FE3A402ED403E6C1ABE60AF36CdFRFM" TargetMode="External" Id="rId17" /><Relationship Type="http://schemas.openxmlformats.org/officeDocument/2006/relationships/hyperlink" Target="https://ovmf2.consultant.ru/cgi/online.cgi?ref=9D8161AA42813FF2C5CEF20345109A18045E915A4D486592BF0D91A3DD55F1698951AD87C989255BD5FCEB90C00D98654393C4422B6702763792395C7D2CD795DA8D0342E76052A426F33A422BC807ED9FFCAEd1R2M" TargetMode="External" Id="rId18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59D8DD54C43BB2402B726F33A402ED403E6C1ABE60AF36CdFRFM" TargetMode="External" Id="rId19" /><Relationship Type="http://schemas.openxmlformats.org/officeDocument/2006/relationships/hyperlink" Target="https://ovmf2.consultant.ru/cgi/online.cgi?ref=9D8161AA42813FF2C5CEF20345109A18045E915A4D486592BF0D91A3DD55F1698951AD87C989255BD5FCEB90C00D98654393C4422B6702763792395C762CD795DA8D0342E76052A426F33A422BC807ED9FFCAEd1R2M" TargetMode="External" Id="rId20" /><Relationship Type="http://schemas.openxmlformats.org/officeDocument/2006/relationships/hyperlink" Target="https://ovmf2.consultant.ru/cgi/online.cgi?ref=9D8161AA42813FF2C5CEF20345109A18045E915A4D486592BF0D91A3DD55F1698951AD87C989255BD5FDE193C00491654393C4422B6702763792395C742FD59A8DDF4C43BB2402B726F33A402ED403E6C1ABE60AF36CdFRFM" TargetMode="External" Id="rId21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E8ADC4C43BB2402B726F33A402ED403E6C1ABE60AF36CdFRFM" TargetMode="External" Id="rId22" /><Relationship Type="http://schemas.openxmlformats.org/officeDocument/2006/relationships/hyperlink" Target="https://ovmf2.consultant.ru/cgi/online.cgi?ref=9D8161AA42813FF2C5CEF20345109A18045E915A4D486592BF0D91A3DD55F1698951AD87C989255BD5FCEB90C10498654393C4422B6702763792395C742FD69E8EDE4C43BB2402B726F33A402ED403E6C1ABE60AF36CdFRFM" TargetMode="External" Id="rId23" /><Relationship Type="http://schemas.openxmlformats.org/officeDocument/2006/relationships/hyperlink" Target="https://ovmf2.consultant.ru/cgi/online.cgi?ref=9D8161AA42813FF2C5CEF20345109A18045E915A4D486592BF0D91A3DD55F1698951AD87C989255BD5FCEB97C4009C654393C4422B6702763792395C742FD69E8EDE5B16E13406FE73FB244535CA04F8C1ADEF50A973EA75dERBM" TargetMode="External" Id="rId24" /><Relationship Type="http://schemas.openxmlformats.org/officeDocument/2006/relationships/hyperlink" Target="https://ovmf2.consultant.ru/cgi/online.cgi?ref=9D8161AA42813FF2C5CEF20345109A18045E915A4D486592BF0D91A3DD55F1698951AD87C989255BD5FCEB9DC6019D654393C4422B6702763792395C742FD69E8EDE5B16E13406FE73FB244535CA04F8C1ADEF50A973EA75dERBM" TargetMode="External" Id="rId25" /><Relationship Type="http://schemas.openxmlformats.org/officeDocument/2006/relationships/hyperlink" Target="https://ovmf2.consultant.ru/cgi/online.cgi?ref=9D8161AA42813FF2C5CEF20345109A18045E915A4D486592BF0D91A3DD55F1698951AD87C989255BD5FCEB90C10498654393C4422B6702763792395C742FD79A86D54C43BB2402B726F33A402ED403E6C1ABE60AF36CdFRFM" TargetMode="External" Id="rId26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E8DD54C43BB2402B726F33A402ED403E6C1ABE60AF36CdFRFM" TargetMode="External" Id="rId27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E8BDF4C43BB2402B726F33A402ED403E6C1ABE60AF36CdFRFM" TargetMode="External" Id="rId28" /><Relationship Type="http://schemas.openxmlformats.org/officeDocument/2006/relationships/hyperlink" Target="https://ovmf2.consultant.ru/cgi/online.cgi?ref=9D8161AA42813FF2C5CEF20345109A18045E915A4D486592BF0D91A3DD55F1698951AD87C989255BD5FAED91C5019C654393C4422B6702763792395C742FD69F8BDB4C43BB2402B726F33A402ED403E6C1ABE60AF36CdFRFM" TargetMode="External" Id="rId29" /><Relationship Type="http://schemas.openxmlformats.org/officeDocument/2006/relationships/hyperlink" Target="https://ovmf2.consultant.ru/cgi/online.cgi?ref=9D8161AA42813FF2C5CEF20345109A18045E915A4D486592BF0D91A3DD55F1698951AD87C989255BD5FAED96CB029F654393C4422B6702763792395C742FD69F8EDC4C43BB2402B726F33A402ED403E6C1ABE60AF36CdFRFM" TargetMode="External" Id="rId30" /><Relationship Type="http://schemas.openxmlformats.org/officeDocument/2006/relationships/hyperlink" Target="https://ovmf2.consultant.ru/cgi/online.cgi?ref=9D8161AA42813FF2C5CEF20345109A18045E915A4D486592BF0D91A3DD55F1698951AD87C989255BD5FCE991CA0190654393C4422B6702763792395C742FD69E8EDF5B16E13406FE73FB244535CA04F8C1ADEF50A973EA75dERBM" TargetMode="External" Id="rId31" /><Relationship Type="http://schemas.openxmlformats.org/officeDocument/2006/relationships/hyperlink" Target="https://ovmf2.consultant.ru/cgi/online.cgi?ref=9D8161AA42813FF2C5CEF20345109A18045E915A4D486592BF0D91A3DD55F1698951AD87C989255BD5FCE991CA0190654393C4422B6702763792395C742FD69E8FDD5B15E13406FE73FB244535CA04F8C1ADEF50A973EA75dERBM" TargetMode="External" Id="rId32" /><Relationship Type="http://schemas.openxmlformats.org/officeDocument/2006/relationships/hyperlink" Target="https://ovmf2.consultant.ru/cgi/online.cgi?ref=9D8161AA42813FF2C5CEF20345109A18045E915A4D486592BF0D91A3DD55F1698951AD87C989255BD5FCE991CA0190654393C4422B6702763792395C742FD69E8DD44C43BB2402B726F33A402ED403E6C1ABE60AF36CdFRFM" TargetMode="External" Id="rId33" /><Relationship Type="http://schemas.openxmlformats.org/officeDocument/2006/relationships/hyperlink" Target="https://ovmf2.consultant.ru/cgi/online.cgi?ref=9D8161AA42813FF2C5CEF20345109A18045E915A4D486592BF0D91A3DD55F1698951AD87C989255BD5FDE097CB0D9E654393C4422B6702763792395C742ED39A87DB4C43BB2402B726F33A402ED403E6C1ABE60AF36CdFRFM" TargetMode="External" Id="rId34" /><Relationship Type="http://schemas.openxmlformats.org/officeDocument/2006/relationships/hyperlink" Target="https://ovmf2.consultant.ru/cgi/online.cgi?ref=9D8161AA42813FF2C5CEF20345109A18045E915A4D486592BF0D91A3DD55F1698951AD87C989255BD5FCEB90C10498654393C4422B6702763792395C742ED59A89DD4C43BB2402B726F33A402ED403E6C1ABE60AF36CdFRFM" TargetMode="External" Id="rId35" /><Relationship Type="http://schemas.openxmlformats.org/officeDocument/2006/relationships/hyperlink" Target="https://ovmf2.consultant.ru/cgi/online.cgi?ref=9D8161AA42813FF2C5CEF20345109A18045E915A4D486592BF0D91A3DD55F1698951AD87C989255BD5FDE097CB0D9D654393C4422B6702763792395C742ED1978DDF4C43BB2402B726F33A402ED403E6C1ABE60AF36CdFRFM" TargetMode="External" Id="rId36" /><Relationship Type="http://schemas.openxmlformats.org/officeDocument/2006/relationships/hyperlink" Target="https://ovmf2.consultant.ru/cgi/online.cgi?ref=9D8161AA42813FF2C5CEF20345109A18045E915A4D486592BF0D91A3DD55F1698951AD87C989255BD5FCEB9DC6019D654393C4422B6702763792395C742ED19D8FDB4C43BB2402B726F33A402ED403E6C1ABE60AF36CdFRFM" TargetMode="External" Id="rId37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5562</Words>
  <Characters>31705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2025-08-12T14:05:00Z</cp:lastPrinted>
  <dcterms:created xsi:type="dcterms:W3CDTF">2026-05-05T10:41:00Z</dcterms:created>
  <dcterms:modified xsi:type="dcterms:W3CDTF">2026-05-08T16:10:00Z</dcterms:modified>
</cp:coreProperties>
</file>