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3C" w:rsidRPr="00380D3C" w:rsidRDefault="00380D3C" w:rsidP="00380D3C">
      <w:pPr>
        <w:pStyle w:val="ConsPlusTitlePage"/>
        <w:jc w:val="center"/>
        <w:rPr>
          <w:rFonts w:ascii="Arial" w:hAnsi="Arial" w:cs="Arial"/>
          <w:b/>
          <w:color w:val="2F5496"/>
          <w:sz w:val="32"/>
          <w:szCs w:val="32"/>
        </w:rPr>
      </w:pPr>
    </w:p>
    <w:p w:rsidR="00380D3C" w:rsidRPr="00380D3C" w:rsidRDefault="00380D3C" w:rsidP="00380D3C">
      <w:pPr>
        <w:pStyle w:val="ConsPlusTitlePage"/>
        <w:jc w:val="center"/>
        <w:rPr>
          <w:rFonts w:ascii="Arial" w:hAnsi="Arial" w:cs="Arial"/>
          <w:b/>
          <w:color w:val="2F5496"/>
          <w:sz w:val="32"/>
          <w:szCs w:val="32"/>
        </w:rPr>
      </w:pPr>
      <w:r w:rsidRPr="00380D3C">
        <w:rPr>
          <w:rFonts w:ascii="Arial" w:hAnsi="Arial" w:cs="Arial"/>
          <w:b/>
          <w:color w:val="2F5496"/>
          <w:sz w:val="32"/>
          <w:szCs w:val="32"/>
        </w:rPr>
        <w:t xml:space="preserve">Как организации и ИП, применяющие УСН, </w:t>
      </w:r>
      <w:bookmarkStart w:id="0" w:name="_GoBack"/>
      <w:r w:rsidRPr="00380D3C">
        <w:rPr>
          <w:rFonts w:ascii="Arial" w:hAnsi="Arial" w:cs="Arial"/>
          <w:b/>
          <w:color w:val="2F5496"/>
          <w:sz w:val="32"/>
          <w:szCs w:val="32"/>
        </w:rPr>
        <w:t>уплачивают и учитывают НДС с 1 января 2026 г.</w:t>
      </w:r>
      <w:bookmarkEnd w:id="0"/>
    </w:p>
    <w:p w:rsidR="00380D3C" w:rsidRPr="00380D3C" w:rsidRDefault="00380D3C" w:rsidP="00380D3C">
      <w:pPr>
        <w:pStyle w:val="ConsPlusTitlePage"/>
        <w:jc w:val="center"/>
        <w:rPr>
          <w:rFonts w:ascii="Arial" w:hAnsi="Arial" w:cs="Arial"/>
          <w:color w:val="2F5496"/>
          <w:sz w:val="32"/>
          <w:szCs w:val="32"/>
        </w:rPr>
      </w:pPr>
    </w:p>
    <w:p w:rsidR="00380D3C" w:rsidRPr="00380D3C" w:rsidRDefault="00380D3C" w:rsidP="00380D3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928"/>
        <w:gridCol w:w="180"/>
      </w:tblGrid>
      <w:tr w:rsidR="00380D3C" w:rsidRPr="00380D3C" w:rsidTr="00380D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D3C" w:rsidRPr="00380D3C" w:rsidRDefault="00380D3C" w:rsidP="00A12342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D3C" w:rsidRPr="00380D3C" w:rsidRDefault="00380D3C" w:rsidP="00A123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r w:rsidRPr="00380D3C">
              <w:t>Организации и ИП на УСН признаются плательщиками НДС.</w:t>
            </w:r>
          </w:p>
          <w:p w:rsidR="00380D3C" w:rsidRPr="00380D3C" w:rsidRDefault="00380D3C" w:rsidP="00A12342">
            <w:pPr>
              <w:pStyle w:val="ConsPlusNormal"/>
              <w:jc w:val="both"/>
            </w:pPr>
            <w:r w:rsidRPr="00380D3C">
              <w:t>Освобождение от налога предусмотрено с 1 января 2026 г. для лиц, чьи доходы за 2025 г. не превышают 20 млн руб.</w:t>
            </w:r>
          </w:p>
          <w:p w:rsidR="00380D3C" w:rsidRPr="00380D3C" w:rsidRDefault="00380D3C" w:rsidP="00A12342">
            <w:pPr>
              <w:pStyle w:val="ConsPlusNormal"/>
              <w:jc w:val="both"/>
            </w:pPr>
            <w:r w:rsidRPr="00380D3C">
              <w:t>Организации и ИП, на которых освобождение не распространяется, могут исчислять НДС по пониженной ставке (5% или 7%), пока их доход за текущий год не превысит предельную величину для применения соответствующей ставки. В 2026 г. с учетом индексации предельная величина дохода для применения ставки 5% - 272,5 млн руб., для ставки 7% - 490,5 млн руб.</w:t>
            </w:r>
          </w:p>
          <w:p w:rsidR="00380D3C" w:rsidRPr="00380D3C" w:rsidRDefault="00380D3C" w:rsidP="00A12342">
            <w:pPr>
              <w:pStyle w:val="ConsPlusNormal"/>
              <w:jc w:val="both"/>
            </w:pPr>
            <w:r w:rsidRPr="00380D3C">
              <w:t>При применении ставок 5 или 7% нельзя принять к вычету "входной" или "ввозной" НДС.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D3C" w:rsidRPr="00380D3C" w:rsidRDefault="00380D3C" w:rsidP="00A12342">
            <w:pPr>
              <w:pStyle w:val="ConsPlusNormal"/>
            </w:pPr>
          </w:p>
        </w:tc>
      </w:tr>
    </w:tbl>
    <w:p w:rsidR="00380D3C" w:rsidRPr="00380D3C" w:rsidRDefault="00380D3C" w:rsidP="00380D3C">
      <w:pPr>
        <w:pStyle w:val="ConsPlusNormal"/>
        <w:spacing w:before="400"/>
        <w:jc w:val="both"/>
      </w:pPr>
    </w:p>
    <w:p w:rsidR="00380D3C" w:rsidRPr="00380D3C" w:rsidRDefault="00380D3C" w:rsidP="00380D3C">
      <w:pPr>
        <w:pStyle w:val="ConsPlusNormal"/>
      </w:pPr>
      <w:r w:rsidRPr="00380D3C">
        <w:rPr>
          <w:b/>
        </w:rPr>
        <w:t>Оглавление:</w:t>
      </w:r>
    </w:p>
    <w:p w:rsidR="00380D3C" w:rsidRPr="00380D3C" w:rsidRDefault="00380D3C" w:rsidP="00380D3C">
      <w:pPr>
        <w:pStyle w:val="ConsPlusNormal"/>
        <w:spacing w:before="340"/>
        <w:ind w:left="180"/>
      </w:pPr>
      <w:r w:rsidRPr="00380D3C">
        <w:t xml:space="preserve">1. </w:t>
      </w:r>
      <w:hyperlink w:anchor="P16">
        <w:r w:rsidRPr="00380D3C">
          <w:rPr>
            <w:color w:val="0000FF"/>
          </w:rPr>
          <w:t>Каков общий порядок налогообложения НДС для плательщиков на УСН</w:t>
        </w:r>
      </w:hyperlink>
    </w:p>
    <w:p w:rsidR="00380D3C" w:rsidRPr="00380D3C" w:rsidRDefault="00380D3C" w:rsidP="00380D3C">
      <w:pPr>
        <w:pStyle w:val="ConsPlusNormal"/>
        <w:ind w:left="180"/>
      </w:pPr>
      <w:r w:rsidRPr="00380D3C">
        <w:t xml:space="preserve">2. </w:t>
      </w:r>
      <w:hyperlink w:anchor="P39">
        <w:r w:rsidRPr="00380D3C">
          <w:rPr>
            <w:color w:val="0000FF"/>
          </w:rPr>
          <w:t>Кто освобожден от уплаты НДС при применении УСН</w:t>
        </w:r>
      </w:hyperlink>
    </w:p>
    <w:p w:rsidR="00380D3C" w:rsidRPr="00380D3C" w:rsidRDefault="00380D3C" w:rsidP="00380D3C">
      <w:pPr>
        <w:pStyle w:val="ConsPlusNormal"/>
        <w:ind w:left="180"/>
      </w:pPr>
      <w:r w:rsidRPr="00380D3C">
        <w:t xml:space="preserve">3. </w:t>
      </w:r>
      <w:hyperlink w:anchor="P71">
        <w:r w:rsidRPr="00380D3C">
          <w:rPr>
            <w:color w:val="0000FF"/>
          </w:rPr>
          <w:t>Какие ставки НДС применяют плательщики на УСН</w:t>
        </w:r>
      </w:hyperlink>
    </w:p>
    <w:p w:rsidR="00380D3C" w:rsidRPr="00380D3C" w:rsidRDefault="00380D3C" w:rsidP="00380D3C">
      <w:pPr>
        <w:pStyle w:val="ConsPlusNormal"/>
        <w:ind w:left="180"/>
      </w:pPr>
      <w:r w:rsidRPr="00380D3C">
        <w:t xml:space="preserve">4. </w:t>
      </w:r>
      <w:hyperlink w:anchor="P166">
        <w:r w:rsidRPr="00380D3C">
          <w:rPr>
            <w:color w:val="0000FF"/>
          </w:rPr>
          <w:t>Как учесть "входной" и "ввозной" НДС при УСН</w:t>
        </w:r>
      </w:hyperlink>
    </w:p>
    <w:p w:rsidR="00380D3C" w:rsidRPr="00380D3C" w:rsidRDefault="00380D3C" w:rsidP="00380D3C">
      <w:pPr>
        <w:pStyle w:val="ConsPlusNormal"/>
        <w:ind w:left="180"/>
      </w:pPr>
      <w:r w:rsidRPr="00380D3C">
        <w:t xml:space="preserve">5. </w:t>
      </w:r>
      <w:hyperlink w:anchor="P201">
        <w:r w:rsidRPr="00380D3C">
          <w:rPr>
            <w:color w:val="0000FF"/>
          </w:rPr>
          <w:t>Как организации и ИП на УСН рассчитывают и уплачивают НДС в бюджет</w:t>
        </w:r>
      </w:hyperlink>
    </w:p>
    <w:p w:rsidR="00380D3C" w:rsidRPr="00380D3C" w:rsidRDefault="00380D3C" w:rsidP="00380D3C">
      <w:pPr>
        <w:pStyle w:val="ConsPlusNormal"/>
        <w:spacing w:before="400"/>
        <w:jc w:val="both"/>
      </w:pPr>
    </w:p>
    <w:p w:rsidR="00380D3C" w:rsidRPr="00380D3C" w:rsidRDefault="00380D3C" w:rsidP="00380D3C">
      <w:pPr>
        <w:pStyle w:val="ConsPlusNormal"/>
        <w:outlineLvl w:val="0"/>
      </w:pPr>
      <w:bookmarkStart w:id="1" w:name="P16"/>
      <w:bookmarkEnd w:id="1"/>
      <w:r w:rsidRPr="00380D3C">
        <w:rPr>
          <w:b/>
        </w:rPr>
        <w:t>1. Каков общий порядок налогообложения НДС для плательщиков на УСН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Организации и ИП, применяющие УСН, признаются плательщиками НДС</w:t>
      </w:r>
      <w:r w:rsidRPr="00380D3C">
        <w:t xml:space="preserve"> по общему правилу (</w:t>
      </w:r>
      <w:hyperlink r:id="rId8">
        <w:r w:rsidRPr="00380D3C">
          <w:rPr>
            <w:color w:val="0000FF"/>
          </w:rPr>
          <w:t>п. 1 ст. 143</w:t>
        </w:r>
      </w:hyperlink>
      <w:r w:rsidRPr="00380D3C">
        <w:t xml:space="preserve">, </w:t>
      </w:r>
      <w:hyperlink r:id="rId9">
        <w:r w:rsidRPr="00380D3C">
          <w:rPr>
            <w:color w:val="0000FF"/>
          </w:rPr>
          <w:t>п. п. 2</w:t>
        </w:r>
      </w:hyperlink>
      <w:r w:rsidRPr="00380D3C">
        <w:t xml:space="preserve">, </w:t>
      </w:r>
      <w:hyperlink r:id="rId10">
        <w:r w:rsidRPr="00380D3C">
          <w:rPr>
            <w:color w:val="0000FF"/>
          </w:rPr>
          <w:t>3 ст. 346.11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Таким образом, "упрощенцы" должны реализовывать товары (работы, услуги) с НДС</w:t>
      </w:r>
      <w:r w:rsidRPr="00380D3C">
        <w:t xml:space="preserve"> в общем случае.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Для плательщиков на УСН, чьи </w:t>
      </w:r>
      <w:hyperlink w:anchor="P31">
        <w:r w:rsidRPr="00380D3C">
          <w:rPr>
            <w:color w:val="0000FF"/>
          </w:rPr>
          <w:t>доходы</w:t>
        </w:r>
      </w:hyperlink>
      <w:r w:rsidRPr="00380D3C">
        <w:t xml:space="preserve"> за предыдущий год не превышают установленный лимит, предусмотрено </w:t>
      </w:r>
      <w:hyperlink w:anchor="P39">
        <w:r w:rsidRPr="00380D3C">
          <w:rPr>
            <w:color w:val="0000FF"/>
          </w:rPr>
          <w:t>освобождение</w:t>
        </w:r>
      </w:hyperlink>
      <w:r w:rsidRPr="00380D3C">
        <w:t xml:space="preserve"> от НДС с 1 января текущего года. Освобождены от НДС также вновь созданные организации и вновь зарегистрированные ИП.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Если освобождение на вас не распространяется, вы должны исчислять </w:t>
      </w:r>
      <w:hyperlink w:anchor="P201">
        <w:r w:rsidRPr="00380D3C">
          <w:rPr>
            <w:color w:val="0000FF"/>
          </w:rPr>
          <w:t>НДС</w:t>
        </w:r>
      </w:hyperlink>
      <w:r w:rsidRPr="00380D3C">
        <w:t>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Можете выбрать сами, какую ставку НДС будете применять: </w:t>
      </w:r>
      <w:hyperlink w:anchor="P121">
        <w:r w:rsidRPr="00380D3C">
          <w:rPr>
            <w:color w:val="0000FF"/>
          </w:rPr>
          <w:t>общеустановленную</w:t>
        </w:r>
      </w:hyperlink>
      <w:r w:rsidRPr="00380D3C">
        <w:t xml:space="preserve"> или </w:t>
      </w:r>
      <w:hyperlink w:anchor="P76">
        <w:r w:rsidRPr="00380D3C">
          <w:rPr>
            <w:color w:val="0000FF"/>
          </w:rPr>
          <w:t>пониженную</w:t>
        </w:r>
      </w:hyperlink>
      <w:r w:rsidRPr="00380D3C">
        <w:t xml:space="preserve">. Пониженную ставку можете использовать, если не превышена предельная величина доходов, установленная для ее применения. Учтите, что у применения пониженной ставки по НДС есть свои </w:t>
      </w:r>
      <w:hyperlink w:anchor="P125">
        <w:r w:rsidRPr="00380D3C">
          <w:rPr>
            <w:color w:val="0000FF"/>
          </w:rPr>
          <w:t>плюсы и минусы</w:t>
        </w:r>
      </w:hyperlink>
      <w:r w:rsidRPr="00380D3C">
        <w:t>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Если вы освобождены от налога, </w:t>
      </w:r>
      <w:hyperlink w:anchor="P166">
        <w:r w:rsidRPr="00380D3C">
          <w:rPr>
            <w:color w:val="0000FF"/>
          </w:rPr>
          <w:t>"входной" и "ввозной"</w:t>
        </w:r>
      </w:hyperlink>
      <w:r w:rsidRPr="00380D3C">
        <w:t xml:space="preserve"> НДС вы не сможете принять к вычету. Его вы учтете в расходах. В </w:t>
      </w:r>
      <w:hyperlink w:anchor="P166">
        <w:r w:rsidRPr="00380D3C">
          <w:rPr>
            <w:color w:val="0000FF"/>
          </w:rPr>
          <w:t>общем случае</w:t>
        </w:r>
      </w:hyperlink>
      <w:r w:rsidRPr="00380D3C">
        <w:t xml:space="preserve"> по тем же правилам вы учитываете "входной" и "ввозной" НДС при применении пониженной ставки НДС.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Если вы не освобождены от НДС, то должны вести книги покупок и продаж, выставлять счета-фактуры и представлять декларацию по НДС.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2" w:name="P31"/>
      <w:bookmarkEnd w:id="2"/>
      <w:r w:rsidRPr="00380D3C">
        <w:rPr>
          <w:b/>
        </w:rPr>
        <w:t>1.1. Как при УСН определить величину доходов для целей НДС (для применения освобождения от НДС либо применения пониженной ставки)</w:t>
      </w:r>
    </w:p>
    <w:p w:rsidR="00380D3C" w:rsidRDefault="00380D3C" w:rsidP="00380D3C">
      <w:pPr>
        <w:pStyle w:val="ConsPlusNormal"/>
        <w:spacing w:before="220"/>
        <w:jc w:val="both"/>
      </w:pP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Доход определяйте по следующим правилам (</w:t>
      </w:r>
      <w:hyperlink r:id="rId11">
        <w:r w:rsidRPr="00380D3C">
          <w:rPr>
            <w:color w:val="0000FF"/>
          </w:rPr>
          <w:t>п. п. 1</w:t>
        </w:r>
      </w:hyperlink>
      <w:r w:rsidRPr="00380D3C">
        <w:t xml:space="preserve">, </w:t>
      </w:r>
      <w:hyperlink r:id="rId12">
        <w:r w:rsidRPr="00380D3C">
          <w:rPr>
            <w:color w:val="0000FF"/>
          </w:rPr>
          <w:t>5 ст. 145</w:t>
        </w:r>
      </w:hyperlink>
      <w:r w:rsidRPr="00380D3C">
        <w:t xml:space="preserve"> НК РФ, </w:t>
      </w:r>
      <w:hyperlink r:id="rId13">
        <w:r w:rsidRPr="00380D3C">
          <w:rPr>
            <w:color w:val="0000FF"/>
          </w:rPr>
          <w:t>пп. "а"</w:t>
        </w:r>
      </w:hyperlink>
      <w:r w:rsidRPr="00380D3C">
        <w:t xml:space="preserve">, </w:t>
      </w:r>
      <w:hyperlink r:id="rId14">
        <w:r w:rsidRPr="00380D3C">
          <w:rPr>
            <w:color w:val="0000FF"/>
          </w:rPr>
          <w:t>"в" п. 1 ст. 2</w:t>
        </w:r>
      </w:hyperlink>
      <w:r w:rsidRPr="00380D3C">
        <w:t xml:space="preserve">, </w:t>
      </w:r>
      <w:hyperlink r:id="rId15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425-ФЗ):</w:t>
      </w:r>
    </w:p>
    <w:p w:rsidR="00380D3C" w:rsidRPr="00380D3C" w:rsidRDefault="00380D3C" w:rsidP="00380D3C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380D3C">
        <w:t xml:space="preserve">за период, в котором применяется (применялась) УСН, - по правилам гл. 26.2 НК РФ, то есть кассовым методом. Если в этом периоде вы уплачивали НДС, не учитывайте при определении суммы доходов налог, полученный от покупателей. Вывод следует из </w:t>
      </w:r>
      <w:hyperlink r:id="rId16">
        <w:r w:rsidRPr="00380D3C">
          <w:rPr>
            <w:color w:val="0000FF"/>
          </w:rPr>
          <w:t>Письма</w:t>
        </w:r>
      </w:hyperlink>
      <w:r w:rsidRPr="00380D3C">
        <w:t xml:space="preserve"> Минфина России от 24.10.2024 N 03-07-11/103781;</w:t>
      </w:r>
    </w:p>
    <w:p w:rsidR="00380D3C" w:rsidRPr="00380D3C" w:rsidRDefault="00380D3C" w:rsidP="00380D3C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380D3C">
        <w:t xml:space="preserve">за период, когда применялся иной режим налогообложения, - по правилам, установленным </w:t>
      </w:r>
      <w:hyperlink r:id="rId17">
        <w:r w:rsidRPr="00380D3C">
          <w:rPr>
            <w:color w:val="0000FF"/>
          </w:rPr>
          <w:t>гл. 23</w:t>
        </w:r>
      </w:hyperlink>
      <w:r w:rsidRPr="00380D3C">
        <w:t xml:space="preserve"> или </w:t>
      </w:r>
      <w:hyperlink r:id="rId18">
        <w:r w:rsidRPr="00380D3C">
          <w:rPr>
            <w:color w:val="0000FF"/>
          </w:rPr>
          <w:t>25</w:t>
        </w:r>
      </w:hyperlink>
      <w:r w:rsidRPr="00380D3C">
        <w:t xml:space="preserve"> НК РФ, - соответственно для ИП или организаций, применявших ОСН; </w:t>
      </w:r>
      <w:hyperlink r:id="rId19">
        <w:r w:rsidRPr="00380D3C">
          <w:rPr>
            <w:color w:val="0000FF"/>
          </w:rPr>
          <w:t>гл. 26.1</w:t>
        </w:r>
      </w:hyperlink>
      <w:r w:rsidRPr="00380D3C">
        <w:t xml:space="preserve"> НК РФ - для плательщиков ЕСХН; </w:t>
      </w:r>
      <w:hyperlink r:id="rId20">
        <w:r w:rsidRPr="00380D3C">
          <w:rPr>
            <w:color w:val="0000FF"/>
          </w:rPr>
          <w:t>Законом</w:t>
        </w:r>
      </w:hyperlink>
      <w:r w:rsidRPr="00380D3C">
        <w:t xml:space="preserve"> об автоматизированной УСН - для организаций и ИП, применявших АУСН.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При расчете суммы доходов не учитывайте </w:t>
      </w:r>
      <w:hyperlink r:id="rId21">
        <w:r w:rsidRPr="00380D3C">
          <w:rPr>
            <w:color w:val="0000FF"/>
          </w:rPr>
          <w:t>положительные курсовые разницы</w:t>
        </w:r>
      </w:hyperlink>
      <w:r w:rsidRPr="00380D3C">
        <w:t xml:space="preserve"> и </w:t>
      </w:r>
      <w:hyperlink r:id="rId22">
        <w:r w:rsidRPr="00380D3C">
          <w:rPr>
            <w:color w:val="0000FF"/>
          </w:rPr>
          <w:t>субсидии</w:t>
        </w:r>
      </w:hyperlink>
      <w:r w:rsidRPr="00380D3C">
        <w:t xml:space="preserve"> при безвозмездной передаче в государственную или муниципальную собственность имущества, имущественных прав (</w:t>
      </w:r>
      <w:hyperlink r:id="rId23">
        <w:r w:rsidRPr="00380D3C">
          <w:rPr>
            <w:color w:val="0000FF"/>
          </w:rPr>
          <w:t>п. п. 1</w:t>
        </w:r>
      </w:hyperlink>
      <w:r w:rsidRPr="00380D3C">
        <w:t xml:space="preserve">, </w:t>
      </w:r>
      <w:hyperlink r:id="rId24">
        <w:r w:rsidRPr="00380D3C">
          <w:rPr>
            <w:color w:val="0000FF"/>
          </w:rPr>
          <w:t>5 ст. 145</w:t>
        </w:r>
      </w:hyperlink>
      <w:r w:rsidRPr="00380D3C">
        <w:t xml:space="preserve">, </w:t>
      </w:r>
      <w:hyperlink r:id="rId25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26">
        <w:r w:rsidRPr="00380D3C">
          <w:rPr>
            <w:color w:val="0000FF"/>
          </w:rPr>
          <w:t>пп. "в" п. 1 ст. 2</w:t>
        </w:r>
      </w:hyperlink>
      <w:r w:rsidRPr="00380D3C">
        <w:t xml:space="preserve">, </w:t>
      </w:r>
      <w:hyperlink r:id="rId27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Другие доходы, в частности, освобожденные от обложения НДС, включайте в расчет (Письма Минфина России от 17.03.2025 </w:t>
      </w:r>
      <w:hyperlink r:id="rId28">
        <w:r w:rsidRPr="00380D3C">
          <w:rPr>
            <w:color w:val="0000FF"/>
          </w:rPr>
          <w:t>N 03-07-07/25797</w:t>
        </w:r>
      </w:hyperlink>
      <w:r w:rsidRPr="00380D3C">
        <w:t xml:space="preserve">, от 14.11.2024 </w:t>
      </w:r>
      <w:hyperlink r:id="rId29">
        <w:r w:rsidRPr="00380D3C">
          <w:rPr>
            <w:color w:val="0000FF"/>
          </w:rPr>
          <w:t>N 03-07-11/112748</w:t>
        </w:r>
      </w:hyperlink>
      <w:r w:rsidRPr="00380D3C">
        <w:t>). Разъяснения даны до уменьшения лимита доходов для освобождения от НДС при УСН, однако, считаем, порядок учета доходов, описанный в них, по-прежнему актуален.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Если вы ИП и совмещаете (совмещали) разные режимы налогообложения, например УСН и ПСН, то при определении суммы доходов учитывайте доходы по всем видам деятельности (</w:t>
      </w:r>
      <w:hyperlink r:id="rId30">
        <w:r w:rsidRPr="00380D3C">
          <w:rPr>
            <w:color w:val="0000FF"/>
          </w:rPr>
          <w:t>п. 1 ст. 145</w:t>
        </w:r>
      </w:hyperlink>
      <w:r w:rsidRPr="00380D3C">
        <w:t xml:space="preserve">, </w:t>
      </w:r>
      <w:hyperlink r:id="rId31">
        <w:r w:rsidRPr="00380D3C">
          <w:rPr>
            <w:color w:val="0000FF"/>
          </w:rPr>
          <w:t>п. 9 ст. 164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0"/>
      </w:pPr>
      <w:bookmarkStart w:id="3" w:name="P39"/>
      <w:bookmarkEnd w:id="3"/>
      <w:r w:rsidRPr="00380D3C">
        <w:rPr>
          <w:b/>
        </w:rPr>
        <w:t>2. Кто освобожден от уплаты НДС при применении УСН</w:t>
      </w:r>
    </w:p>
    <w:p w:rsidR="00380D3C" w:rsidRPr="00380D3C" w:rsidRDefault="00380D3C" w:rsidP="00380D3C">
      <w:pPr>
        <w:pStyle w:val="ConsPlusNormal"/>
        <w:spacing w:before="220"/>
        <w:jc w:val="both"/>
      </w:pPr>
      <w:bookmarkStart w:id="4" w:name="P40"/>
      <w:bookmarkEnd w:id="4"/>
      <w:r w:rsidRPr="00380D3C">
        <w:rPr>
          <w:b/>
        </w:rPr>
        <w:t>От НДС с 1 января текущего года освобождены плательщики на УСН с лимитом доходов за предыдущий год соответственно</w:t>
      </w:r>
      <w:r w:rsidRPr="00380D3C">
        <w:t xml:space="preserve"> (</w:t>
      </w:r>
      <w:hyperlink r:id="rId32">
        <w:r w:rsidRPr="00380D3C">
          <w:rPr>
            <w:color w:val="0000FF"/>
          </w:rPr>
          <w:t>п. 1 ст. 145</w:t>
        </w:r>
      </w:hyperlink>
      <w:r w:rsidRPr="00380D3C">
        <w:t xml:space="preserve"> НК РФ, </w:t>
      </w:r>
      <w:hyperlink r:id="rId33">
        <w:r w:rsidRPr="00380D3C">
          <w:rPr>
            <w:color w:val="0000FF"/>
          </w:rPr>
          <w:t>пп. "а" п. 1 ст. 2</w:t>
        </w:r>
      </w:hyperlink>
      <w:r w:rsidRPr="00380D3C">
        <w:t xml:space="preserve">, </w:t>
      </w:r>
      <w:hyperlink r:id="rId34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425-ФЗ):</w:t>
      </w:r>
    </w:p>
    <w:p w:rsidR="00380D3C" w:rsidRPr="00380D3C" w:rsidRDefault="00380D3C" w:rsidP="00380D3C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380D3C">
        <w:t xml:space="preserve">20 млн руб. за 2025 г. Если ваши </w:t>
      </w:r>
      <w:hyperlink w:anchor="P31">
        <w:r w:rsidRPr="00380D3C">
          <w:rPr>
            <w:color w:val="0000FF"/>
          </w:rPr>
          <w:t>доходы</w:t>
        </w:r>
      </w:hyperlink>
      <w:r w:rsidRPr="00380D3C">
        <w:t xml:space="preserve"> за 2025 г. не превысили 20 млн руб., вы освобождены от обязанностей плательщика НДС с 1 января 2026 г.;</w:t>
      </w:r>
    </w:p>
    <w:p w:rsidR="00380D3C" w:rsidRPr="00380D3C" w:rsidRDefault="00380D3C" w:rsidP="00380D3C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380D3C">
        <w:t xml:space="preserve">15 млн руб. за 2026 г. Если ваши </w:t>
      </w:r>
      <w:hyperlink w:anchor="P31">
        <w:r w:rsidRPr="00380D3C">
          <w:rPr>
            <w:color w:val="0000FF"/>
          </w:rPr>
          <w:t>доходы</w:t>
        </w:r>
      </w:hyperlink>
      <w:r w:rsidRPr="00380D3C">
        <w:t xml:space="preserve"> за 2026 г. не превысили 15 млн руб., вы освобождены от обязанностей плательщика НДС с 1 января 2027 г.</w:t>
      </w:r>
    </w:p>
    <w:p w:rsidR="00380D3C" w:rsidRPr="00380D3C" w:rsidRDefault="00380D3C" w:rsidP="00380D3C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380D3C">
        <w:t xml:space="preserve">10 млн руб. за 2027 г. и последующие годы. Если ваши </w:t>
      </w:r>
      <w:hyperlink w:anchor="P31">
        <w:r w:rsidRPr="00380D3C">
          <w:rPr>
            <w:color w:val="0000FF"/>
          </w:rPr>
          <w:t>доходы</w:t>
        </w:r>
      </w:hyperlink>
      <w:r w:rsidRPr="00380D3C">
        <w:t xml:space="preserve"> за 2027 г. не превысили 10 млн руб., вы освобождены от обязанностей плательщика НДС с 1 января 2028 г. Аналогичный порядок применяется в последующие годы.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Это правило действует независимо от того, какой налоговый режим (режимы) вы применяли в предыдущем году и уплачивали ли вы в том году НДС или были освобождены от него (</w:t>
      </w:r>
      <w:hyperlink r:id="rId35">
        <w:r w:rsidRPr="00380D3C">
          <w:rPr>
            <w:color w:val="0000FF"/>
          </w:rPr>
          <w:t>п. 1 ст. 145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Освобождены от НДС при УСН также вновь созданные организации</w:t>
      </w:r>
      <w:r w:rsidRPr="00380D3C">
        <w:t xml:space="preserve"> и вновь зарегистрированные ИП (</w:t>
      </w:r>
      <w:hyperlink r:id="rId36">
        <w:r w:rsidRPr="00380D3C">
          <w:rPr>
            <w:color w:val="0000FF"/>
          </w:rPr>
          <w:t>п. 1 ст. 145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На "упрощенцев", которые реализуют подакцизные товары, освобождение от НДС</w:t>
      </w:r>
      <w:r w:rsidRPr="00380D3C">
        <w:t xml:space="preserve"> также распространяется (</w:t>
      </w:r>
      <w:hyperlink r:id="rId37">
        <w:r w:rsidRPr="00380D3C">
          <w:rPr>
            <w:color w:val="0000FF"/>
          </w:rPr>
          <w:t>п. 2 ст. 145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Несмотря на освобождение,</w:t>
      </w:r>
      <w:r w:rsidRPr="00380D3C">
        <w:t xml:space="preserve"> в </w:t>
      </w:r>
      <w:hyperlink w:anchor="P58">
        <w:r w:rsidRPr="00380D3C">
          <w:rPr>
            <w:color w:val="0000FF"/>
          </w:rPr>
          <w:t>ряде</w:t>
        </w:r>
      </w:hyperlink>
      <w:r w:rsidRPr="00380D3C">
        <w:t xml:space="preserve"> случаев НДС придется заплатить.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Чтобы получить освобождение от НДС при УСН,</w:t>
      </w:r>
      <w:r w:rsidRPr="00380D3C">
        <w:t xml:space="preserve"> делать ничего не нужно: если необходимые условия соблюдаются, оно предоставляется автоматически (</w:t>
      </w:r>
      <w:hyperlink r:id="rId38">
        <w:r w:rsidRPr="00380D3C">
          <w:rPr>
            <w:color w:val="0000FF"/>
          </w:rPr>
          <w:t>п. 1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Отказаться от освобождения от НДС плательщики на УСН с доходом, не превышающим установленный лимит, не могут</w:t>
      </w:r>
      <w:r w:rsidRPr="00380D3C">
        <w:t>. Если лимит доходов за предшествующий год для освобождения не превышен, вы обязаны его применять с 1 января текущего года (</w:t>
      </w:r>
      <w:hyperlink r:id="rId39">
        <w:r w:rsidRPr="00380D3C">
          <w:rPr>
            <w:color w:val="0000FF"/>
          </w:rPr>
          <w:t>Письма</w:t>
        </w:r>
      </w:hyperlink>
      <w:r w:rsidRPr="00380D3C">
        <w:t xml:space="preserve"> Минфина России от 07.10.2024 N 03-07-11/96800, от 02.10.2024 N 03-07-11/95245). Разъяснения даны до уменьшения лимита доходов для освобождения от НДС, но по-прежнему актуальны.</w:t>
      </w:r>
    </w:p>
    <w:p w:rsidR="00380D3C" w:rsidRDefault="00380D3C" w:rsidP="00380D3C">
      <w:pPr>
        <w:pStyle w:val="ConsPlusNormal"/>
        <w:spacing w:before="220"/>
        <w:jc w:val="both"/>
        <w:rPr>
          <w:b/>
        </w:rPr>
      </w:pPr>
      <w:bookmarkStart w:id="5" w:name="P50"/>
      <w:bookmarkEnd w:id="5"/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С 1-го числа месяца, следующего за месяцем, когда сумма ваших доходов с начала года превысит следующие допустимые величины дохода, освобождение от НДС</w:t>
      </w:r>
      <w:r w:rsidRPr="00380D3C">
        <w:t xml:space="preserve"> не применяется (</w:t>
      </w:r>
      <w:hyperlink r:id="rId40">
        <w:r w:rsidRPr="00380D3C">
          <w:rPr>
            <w:color w:val="0000FF"/>
          </w:rPr>
          <w:t>п. 5 ст. 145</w:t>
        </w:r>
      </w:hyperlink>
      <w:r w:rsidRPr="00380D3C">
        <w:t xml:space="preserve"> НК РФ, </w:t>
      </w:r>
      <w:hyperlink r:id="rId41">
        <w:r w:rsidRPr="00380D3C">
          <w:rPr>
            <w:color w:val="0000FF"/>
          </w:rPr>
          <w:t>пп. "в" п. 1 ст. 2</w:t>
        </w:r>
      </w:hyperlink>
      <w:r w:rsidRPr="00380D3C">
        <w:t xml:space="preserve">, </w:t>
      </w:r>
      <w:hyperlink r:id="rId42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425-ФЗ):</w:t>
      </w:r>
    </w:p>
    <w:p w:rsidR="00380D3C" w:rsidRPr="00380D3C" w:rsidRDefault="00380D3C" w:rsidP="00380D3C">
      <w:pPr>
        <w:pStyle w:val="ConsPlusNormal"/>
        <w:numPr>
          <w:ilvl w:val="0"/>
          <w:numId w:val="23"/>
        </w:numPr>
        <w:adjustRightInd/>
        <w:spacing w:before="220"/>
        <w:jc w:val="both"/>
      </w:pPr>
      <w:r w:rsidRPr="00380D3C">
        <w:t>в 2026 г. - 20 млн руб.;</w:t>
      </w:r>
    </w:p>
    <w:p w:rsidR="00380D3C" w:rsidRPr="00380D3C" w:rsidRDefault="00380D3C" w:rsidP="00380D3C">
      <w:pPr>
        <w:pStyle w:val="ConsPlusNormal"/>
        <w:numPr>
          <w:ilvl w:val="0"/>
          <w:numId w:val="23"/>
        </w:numPr>
        <w:adjustRightInd/>
        <w:spacing w:before="220"/>
        <w:jc w:val="both"/>
      </w:pPr>
      <w:r w:rsidRPr="00380D3C">
        <w:t>в 2027 г. - 15 млн руб.;</w:t>
      </w:r>
    </w:p>
    <w:p w:rsidR="00380D3C" w:rsidRPr="00380D3C" w:rsidRDefault="00380D3C" w:rsidP="00380D3C">
      <w:pPr>
        <w:pStyle w:val="ConsPlusNormal"/>
        <w:numPr>
          <w:ilvl w:val="0"/>
          <w:numId w:val="23"/>
        </w:numPr>
        <w:adjustRightInd/>
        <w:spacing w:before="220"/>
        <w:jc w:val="both"/>
      </w:pPr>
      <w:r w:rsidRPr="00380D3C">
        <w:t>в 2028 г. и последующих годах - 10 млн руб.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Пример. С 1 января 2026 г. вы освобождены от уплаты НДС, потому что ваши доходы за 2025 г. не превысили 20 млн руб. Если в мае 2026 г. ваши доходы, рассчитанные с начала года, превысили 20 млн руб., то с 1 июня 2026 г. вы должны уплачивать НДС.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Если в дальнейшем ваши доходы снизятся и за какой-то год не превысят установленный </w:t>
      </w:r>
      <w:hyperlink w:anchor="P40">
        <w:r w:rsidRPr="00380D3C">
          <w:rPr>
            <w:color w:val="0000FF"/>
          </w:rPr>
          <w:t>лимит</w:t>
        </w:r>
      </w:hyperlink>
      <w:r w:rsidRPr="00380D3C">
        <w:t>, то с 1 января следующего за ним года вы снова будете освобождены от НДС (</w:t>
      </w:r>
      <w:hyperlink r:id="rId43">
        <w:r w:rsidRPr="00380D3C">
          <w:rPr>
            <w:color w:val="0000FF"/>
          </w:rPr>
          <w:t>п. 1 ст. 145</w:t>
        </w:r>
      </w:hyperlink>
      <w:r w:rsidRPr="00380D3C">
        <w:t xml:space="preserve"> НК РФ, </w:t>
      </w:r>
      <w:hyperlink r:id="rId44">
        <w:r w:rsidRPr="00380D3C">
          <w:rPr>
            <w:color w:val="0000FF"/>
          </w:rPr>
          <w:t>пп. "а" п. 1 ст. 2</w:t>
        </w:r>
      </w:hyperlink>
      <w:r w:rsidRPr="00380D3C">
        <w:t xml:space="preserve">, </w:t>
      </w:r>
      <w:hyperlink r:id="rId45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Если вы переходите на освобождение от НДС после того, как платили этот налог (например, переходите с ОСН на УСН</w:t>
      </w:r>
      <w:r w:rsidRPr="00380D3C">
        <w:t xml:space="preserve"> при доходе за прошлый год не более установленного </w:t>
      </w:r>
      <w:hyperlink w:anchor="P40">
        <w:r w:rsidRPr="00380D3C">
          <w:rPr>
            <w:color w:val="0000FF"/>
          </w:rPr>
          <w:t>лимита</w:t>
        </w:r>
      </w:hyperlink>
      <w:r w:rsidRPr="00380D3C">
        <w:t>), вам нужно восстановить НДС, ранее принятый к вычету по покупкам (кроме налога по недвижимости, которую вы на дату перехода на УСН эксплуатировали более 15 лет). Сделать это необходимо в квартале, предшествующем переходу на УСН. Суммы восстановленного налога включите в состав прочих расходов (</w:t>
      </w:r>
      <w:hyperlink r:id="rId46">
        <w:r w:rsidRPr="00380D3C">
          <w:rPr>
            <w:color w:val="0000FF"/>
          </w:rPr>
          <w:t>п. 8 ст. 145</w:t>
        </w:r>
      </w:hyperlink>
      <w:r w:rsidRPr="00380D3C">
        <w:t xml:space="preserve">, </w:t>
      </w:r>
      <w:hyperlink r:id="rId47">
        <w:r w:rsidRPr="00380D3C">
          <w:rPr>
            <w:color w:val="0000FF"/>
          </w:rPr>
          <w:t>пп. 2 п. 3 ст. 170</w:t>
        </w:r>
      </w:hyperlink>
      <w:r w:rsidRPr="00380D3C">
        <w:t xml:space="preserve">, </w:t>
      </w:r>
      <w:hyperlink r:id="rId48">
        <w:r w:rsidRPr="00380D3C">
          <w:rPr>
            <w:color w:val="0000FF"/>
          </w:rPr>
          <w:t>п. п. 1</w:t>
        </w:r>
      </w:hyperlink>
      <w:r w:rsidRPr="00380D3C">
        <w:t xml:space="preserve">, </w:t>
      </w:r>
      <w:hyperlink r:id="rId49">
        <w:r w:rsidRPr="00380D3C">
          <w:rPr>
            <w:color w:val="0000FF"/>
          </w:rPr>
          <w:t>3 ст. 171.1</w:t>
        </w:r>
      </w:hyperlink>
      <w:r w:rsidRPr="00380D3C">
        <w:t xml:space="preserve"> НК РФ, </w:t>
      </w:r>
      <w:hyperlink r:id="rId50">
        <w:r w:rsidRPr="00380D3C">
          <w:rPr>
            <w:color w:val="0000FF"/>
          </w:rPr>
          <w:t>Письмо</w:t>
        </w:r>
      </w:hyperlink>
      <w:r w:rsidRPr="00380D3C">
        <w:t xml:space="preserve"> Минфина России от 06.03.2025 N 03-07-11/22178).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6" w:name="P58"/>
      <w:bookmarkEnd w:id="6"/>
      <w:r w:rsidRPr="00380D3C">
        <w:rPr>
          <w:b/>
        </w:rPr>
        <w:t>2.1. В каких случаях плательщики УСН, применяющие освобождение от НДС, уплачивают этот налог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Необходимо уплатить НДС, несмотря на освобождение от налога, в следующих случаях (</w:t>
      </w:r>
      <w:hyperlink r:id="rId51">
        <w:r w:rsidRPr="00380D3C">
          <w:rPr>
            <w:color w:val="0000FF"/>
          </w:rPr>
          <w:t>п. 3 ст. 145</w:t>
        </w:r>
      </w:hyperlink>
      <w:r w:rsidRPr="00380D3C">
        <w:t xml:space="preserve">, </w:t>
      </w:r>
      <w:hyperlink r:id="rId52">
        <w:r w:rsidRPr="00380D3C">
          <w:rPr>
            <w:color w:val="0000FF"/>
          </w:rPr>
          <w:t>ст. 161</w:t>
        </w:r>
      </w:hyperlink>
      <w:r w:rsidRPr="00380D3C">
        <w:t xml:space="preserve">, </w:t>
      </w:r>
      <w:hyperlink r:id="rId53">
        <w:r w:rsidRPr="00380D3C">
          <w:rPr>
            <w:color w:val="0000FF"/>
          </w:rPr>
          <w:t>пп. 1 п. 5 ст. 173</w:t>
        </w:r>
      </w:hyperlink>
      <w:r w:rsidRPr="00380D3C">
        <w:t xml:space="preserve">, </w:t>
      </w:r>
      <w:hyperlink r:id="rId54">
        <w:r w:rsidRPr="00380D3C">
          <w:rPr>
            <w:color w:val="0000FF"/>
          </w:rPr>
          <w:t>ст. 174.1</w:t>
        </w:r>
      </w:hyperlink>
      <w:r w:rsidRPr="00380D3C">
        <w:t xml:space="preserve"> НК РФ, </w:t>
      </w:r>
      <w:hyperlink r:id="rId55">
        <w:r w:rsidRPr="00380D3C">
          <w:rPr>
            <w:color w:val="0000FF"/>
          </w:rPr>
          <w:t>п. п. 1</w:t>
        </w:r>
      </w:hyperlink>
      <w:r w:rsidRPr="00380D3C">
        <w:t xml:space="preserve">, </w:t>
      </w:r>
      <w:hyperlink r:id="rId56">
        <w:r w:rsidRPr="00380D3C">
          <w:rPr>
            <w:color w:val="0000FF"/>
          </w:rPr>
          <w:t>14</w:t>
        </w:r>
      </w:hyperlink>
      <w:r w:rsidRPr="00380D3C">
        <w:t xml:space="preserve"> Методических рекомендаций по НДС для УСН, </w:t>
      </w:r>
      <w:hyperlink r:id="rId57">
        <w:r w:rsidRPr="00380D3C">
          <w:rPr>
            <w:color w:val="0000FF"/>
          </w:rPr>
          <w:t>Письмо</w:t>
        </w:r>
      </w:hyperlink>
      <w:r w:rsidRPr="00380D3C">
        <w:t xml:space="preserve"> Минфина России от 22.05.2025 N 03-07-11/50136):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 xml:space="preserve">вы выставили счет-фактуру с выделенной суммой НДС, в том числе по полученному авансу. Исключение - ситуация, когда вы посредник и </w:t>
      </w:r>
      <w:proofErr w:type="spellStart"/>
      <w:r w:rsidRPr="00380D3C">
        <w:t>перевыставили</w:t>
      </w:r>
      <w:proofErr w:type="spellEnd"/>
      <w:r w:rsidRPr="00380D3C">
        <w:t xml:space="preserve"> счет-фактуру с НДС по товарам (работам, услугам), приобретенным или реализованным для заказчика: вам уплачивать этот налог не нужно (</w:t>
      </w:r>
      <w:hyperlink r:id="rId58">
        <w:r w:rsidRPr="00380D3C">
          <w:rPr>
            <w:color w:val="0000FF"/>
          </w:rPr>
          <w:t>Письмо</w:t>
        </w:r>
      </w:hyperlink>
      <w:r w:rsidRPr="00380D3C">
        <w:t xml:space="preserve"> Минфина России от 27.06.2016 N 03-07-11/37290);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>вы налоговый агент по НДС;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>вы ввезли товары на территорию РФ;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>вы участник, ведущий общие дела в инвестиционном или простом товариществе;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 xml:space="preserve">вы </w:t>
      </w:r>
      <w:hyperlink r:id="rId59">
        <w:r w:rsidRPr="00380D3C">
          <w:rPr>
            <w:color w:val="0000FF"/>
          </w:rPr>
          <w:t>концессионер</w:t>
        </w:r>
      </w:hyperlink>
      <w:r w:rsidRPr="00380D3C">
        <w:t>. Исключение - концессионеры, которые заключили концессионное соглашение в отношении объектов теплоснабжения, централизованных систем горячего или холодного водоснабжения либо водоотведения, отдельных объектов таких систем, которые расположены в населенных пунктах с населением менее 100 000 человек на дату заключения соглашения. Налог с реализации в рамках таких соглашений они могут не платить (</w:t>
      </w:r>
      <w:hyperlink r:id="rId60">
        <w:r w:rsidRPr="00380D3C">
          <w:rPr>
            <w:color w:val="0000FF"/>
          </w:rPr>
          <w:t>пп. "б" п. 1 ст. 2</w:t>
        </w:r>
      </w:hyperlink>
      <w:r w:rsidRPr="00380D3C">
        <w:t xml:space="preserve">, </w:t>
      </w:r>
      <w:hyperlink r:id="rId61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425-ФЗ);</w:t>
      </w:r>
    </w:p>
    <w:p w:rsidR="00380D3C" w:rsidRPr="00380D3C" w:rsidRDefault="00380D3C" w:rsidP="00380D3C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380D3C">
        <w:t>вы доверительный управляющий.</w:t>
      </w:r>
    </w:p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7" w:name="P67"/>
            <w:bookmarkEnd w:id="7"/>
            <w:r w:rsidRPr="00380D3C">
              <w:rPr>
                <w:u w:val="single"/>
              </w:rPr>
              <w:t>Как при УСН облагаются НДС розничная торговля и продажа недвижимости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 xml:space="preserve">Если освобождение от НДС на вас не распространяется, облагайте эти операции в </w:t>
            </w:r>
            <w:hyperlink w:anchor="P16">
              <w:r w:rsidRPr="00380D3C">
                <w:rPr>
                  <w:color w:val="0000FF"/>
                </w:rPr>
                <w:t>общем порядке</w:t>
              </w:r>
            </w:hyperlink>
            <w:r w:rsidRPr="00380D3C">
              <w:t>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вы освобождены от НДС, исчислять налог по этим операциям не надо (</w:t>
            </w:r>
            <w:hyperlink r:id="rId62">
              <w:r w:rsidRPr="00380D3C">
                <w:rPr>
                  <w:color w:val="0000FF"/>
                </w:rPr>
                <w:t>п. 1 ст. 145</w:t>
              </w:r>
            </w:hyperlink>
            <w:r w:rsidRPr="00380D3C">
              <w:t xml:space="preserve"> НК РФ).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Default="00380D3C" w:rsidP="00380D3C">
      <w:pPr>
        <w:pStyle w:val="ConsPlusNormal"/>
        <w:outlineLvl w:val="0"/>
        <w:rPr>
          <w:b/>
        </w:rPr>
      </w:pPr>
      <w:bookmarkStart w:id="8" w:name="P71"/>
      <w:bookmarkEnd w:id="8"/>
    </w:p>
    <w:p w:rsidR="00380D3C" w:rsidRDefault="00380D3C" w:rsidP="00380D3C">
      <w:pPr>
        <w:pStyle w:val="ConsPlusNormal"/>
        <w:outlineLvl w:val="0"/>
        <w:rPr>
          <w:b/>
        </w:rPr>
      </w:pPr>
    </w:p>
    <w:p w:rsidR="00380D3C" w:rsidRPr="00380D3C" w:rsidRDefault="00380D3C" w:rsidP="00380D3C">
      <w:pPr>
        <w:pStyle w:val="ConsPlusNormal"/>
        <w:outlineLvl w:val="0"/>
      </w:pPr>
      <w:r w:rsidRPr="00380D3C">
        <w:rPr>
          <w:b/>
        </w:rPr>
        <w:t>3. Какие ставки НДС применяют плательщики на УСН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Организации и ИП на УСН могут выбрать сами, какую ставку НДС будут применять: </w:t>
      </w:r>
      <w:hyperlink w:anchor="P121">
        <w:r w:rsidRPr="00380D3C">
          <w:rPr>
            <w:color w:val="0000FF"/>
          </w:rPr>
          <w:t>общеустановленную</w:t>
        </w:r>
      </w:hyperlink>
      <w:r w:rsidRPr="00380D3C">
        <w:t xml:space="preserve"> (0, 10, 22%) или </w:t>
      </w:r>
      <w:hyperlink w:anchor="P76">
        <w:r w:rsidRPr="00380D3C">
          <w:rPr>
            <w:color w:val="0000FF"/>
          </w:rPr>
          <w:t>пониженную</w:t>
        </w:r>
      </w:hyperlink>
      <w:r w:rsidRPr="00380D3C">
        <w:t xml:space="preserve"> (5, 7%). Пониженные ставки можете применять, если не превышены установленные для их применения предельные величины доходов.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Выбранную ставку применяйте ко всем операциям, которые облагаются НДС, независимо от того, кто приобретает товары, работы или услуги. Нельзя к одним и тем же операциям применять то пониженные, то общеустановленные ставки НДС (</w:t>
      </w:r>
      <w:hyperlink r:id="rId63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64">
        <w:r w:rsidRPr="00380D3C">
          <w:rPr>
            <w:color w:val="0000FF"/>
          </w:rPr>
          <w:t>Письмо</w:t>
        </w:r>
      </w:hyperlink>
      <w:r w:rsidRPr="00380D3C">
        <w:t xml:space="preserve"> ФНС России от 22.08.2024 N СД-4-3/9631@, </w:t>
      </w:r>
      <w:hyperlink r:id="rId65">
        <w:r w:rsidRPr="00380D3C">
          <w:rPr>
            <w:color w:val="0000FF"/>
          </w:rPr>
          <w:t>Информация</w:t>
        </w:r>
      </w:hyperlink>
      <w:r w:rsidRPr="00380D3C">
        <w:t xml:space="preserve"> ФНС России).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Независимо от того, какую ставку НДС (5, 7 или 10, 22%) вы применяете при реализации, ваши покупатели могут принять к вычету НДС по приобретенным у вас товарам (работам, услугам), имущественным правам в общем порядке (</w:t>
      </w:r>
      <w:hyperlink r:id="rId66">
        <w:r w:rsidRPr="00380D3C">
          <w:rPr>
            <w:color w:val="0000FF"/>
          </w:rPr>
          <w:t>Письмо</w:t>
        </w:r>
      </w:hyperlink>
      <w:r w:rsidRPr="00380D3C">
        <w:t xml:space="preserve"> ФНС России от 22.08.2024 N СД-4-3/9631@).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9" w:name="P76"/>
      <w:bookmarkEnd w:id="9"/>
      <w:r w:rsidRPr="00380D3C">
        <w:rPr>
          <w:b/>
        </w:rPr>
        <w:t>3.1. В каких случаях при УСН можно применять пониженные ставки НДС 5 или 7%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Вы можете применять пониженную ставку НДС, если не освобождены от НДС и не превышен лимит доходов, установленный для ее применения (</w:t>
      </w:r>
      <w:hyperlink r:id="rId67">
        <w:r w:rsidRPr="00380D3C">
          <w:rPr>
            <w:color w:val="0000FF"/>
          </w:rPr>
          <w:t>п. 8 ст. 164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Ставку НДС 5% при УСН</w:t>
      </w:r>
      <w:r w:rsidRPr="00380D3C">
        <w:t xml:space="preserve"> вы можете начать применять в следующих случаях (</w:t>
      </w:r>
      <w:hyperlink r:id="rId68">
        <w:r w:rsidRPr="00380D3C">
          <w:rPr>
            <w:color w:val="0000FF"/>
          </w:rPr>
          <w:t>пп. 1 п. 8 ст. 164</w:t>
        </w:r>
      </w:hyperlink>
      <w:r w:rsidRPr="00380D3C">
        <w:t xml:space="preserve"> НК РФ):</w:t>
      </w:r>
    </w:p>
    <w:p w:rsidR="00380D3C" w:rsidRPr="00380D3C" w:rsidRDefault="00380D3C" w:rsidP="00380D3C">
      <w:pPr>
        <w:pStyle w:val="ConsPlusNormal"/>
        <w:numPr>
          <w:ilvl w:val="0"/>
          <w:numId w:val="25"/>
        </w:numPr>
        <w:adjustRightInd/>
        <w:spacing w:before="220"/>
        <w:jc w:val="both"/>
      </w:pPr>
      <w:r w:rsidRPr="00380D3C">
        <w:t xml:space="preserve">сумма ваших доходов за предыдущий год превысила лимит доходов для </w:t>
      </w:r>
      <w:hyperlink w:anchor="P39">
        <w:r w:rsidRPr="00380D3C">
          <w:rPr>
            <w:color w:val="0000FF"/>
          </w:rPr>
          <w:t>освобождения от НДС</w:t>
        </w:r>
      </w:hyperlink>
      <w:r w:rsidRPr="00380D3C">
        <w:t>, но не превысила предельную величину доходов для применения этой ставки. Эта величина равна 250 млн руб., умноженным на коэффициент-дефлятор на соответствующий год. С учетом индексации в 2025 г. она составляет 250 млн руб., в 2026 г. - 272,5 млн руб. (</w:t>
      </w:r>
      <w:hyperlink r:id="rId69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70">
        <w:r w:rsidRPr="00380D3C">
          <w:rPr>
            <w:color w:val="0000FF"/>
          </w:rPr>
          <w:t>Приказ</w:t>
        </w:r>
      </w:hyperlink>
      <w:r w:rsidRPr="00380D3C">
        <w:t xml:space="preserve"> Минэкономразвития России от 06.11.2025 N 734, </w:t>
      </w:r>
      <w:hyperlink r:id="rId71">
        <w:r w:rsidRPr="00380D3C">
          <w:rPr>
            <w:color w:val="0000FF"/>
          </w:rPr>
          <w:t>ч. 11.1 ст. 8</w:t>
        </w:r>
      </w:hyperlink>
      <w:r w:rsidRPr="00380D3C">
        <w:t xml:space="preserve"> Федерального закона от 12.07.2024 N 176-ФЗ).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Таким образом, для применения ставки НДС 5% с 1 января 2026 г. сумма ваших доходов за 2025 г. должна превышать 20 млн руб., но не превышать 250 млн руб., а для ее применения с 1 января 2027 г. сумма ваших доходов за 2026 г. должна превышать 15 млн руб., но не превышать 272,5 млн руб.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Правило действует независимо от того, какой налоговый режим (режимы) вы применяли в предыдущем году;</w:t>
      </w:r>
    </w:p>
    <w:p w:rsidR="00380D3C" w:rsidRPr="00380D3C" w:rsidRDefault="00380D3C" w:rsidP="00380D3C">
      <w:pPr>
        <w:pStyle w:val="ConsPlusNormal"/>
        <w:numPr>
          <w:ilvl w:val="0"/>
          <w:numId w:val="25"/>
        </w:numPr>
        <w:adjustRightInd/>
        <w:spacing w:before="220"/>
        <w:jc w:val="both"/>
      </w:pPr>
      <w:r w:rsidRPr="00380D3C">
        <w:t xml:space="preserve">вы применяли освобождение от НДС в текущем году, но оно больше на вас не распространяется, потому что сумма доходов с начала года превысила допустимую </w:t>
      </w:r>
      <w:hyperlink w:anchor="P50">
        <w:r w:rsidRPr="00380D3C">
          <w:rPr>
            <w:color w:val="0000FF"/>
          </w:rPr>
          <w:t>величину дохода</w:t>
        </w:r>
      </w:hyperlink>
      <w:r w:rsidRPr="00380D3C">
        <w:t>. Например, вы были освобождены от НДС с 1 января 2026 г., но в мае 2026 г. сумма ваших доходов превысила 20 млн руб. С июня 2026 г. вы можете начать применять ставку 5%.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Вы утрачиваете право на ставку 5%</w:t>
      </w:r>
      <w:r w:rsidRPr="00380D3C">
        <w:t xml:space="preserve"> начиная с 1-го числа месяца, следующего за месяцем, когда сумма ваших доходов с начала года превысила предельную величину для ее применения в текущем году. Эта величина равна 250 млн руб., умноженным на коэффициент-дефлятор, установленный на текущий год. В 2026 г. с учетом индексации она составляет 272,5 млн руб. В случае превышения доходов над этой величиной вы можете начать применять ставку 7% (</w:t>
      </w:r>
      <w:hyperlink r:id="rId72">
        <w:r w:rsidRPr="00380D3C">
          <w:rPr>
            <w:color w:val="0000FF"/>
          </w:rPr>
          <w:t>пп. 1</w:t>
        </w:r>
      </w:hyperlink>
      <w:r w:rsidRPr="00380D3C">
        <w:t xml:space="preserve">, </w:t>
      </w:r>
      <w:hyperlink r:id="rId73">
        <w:r w:rsidRPr="00380D3C">
          <w:rPr>
            <w:color w:val="0000FF"/>
          </w:rPr>
          <w:t>2 п. 8</w:t>
        </w:r>
      </w:hyperlink>
      <w:r w:rsidRPr="00380D3C">
        <w:t xml:space="preserve">, </w:t>
      </w:r>
      <w:hyperlink r:id="rId74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75">
        <w:r w:rsidRPr="00380D3C">
          <w:rPr>
            <w:color w:val="0000FF"/>
          </w:rPr>
          <w:t>Приказ</w:t>
        </w:r>
      </w:hyperlink>
      <w:r w:rsidRPr="00380D3C">
        <w:t xml:space="preserve"> Минэкономразвития России от 06.11.2025 N 734).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Ставку НДС 7% при УСН</w:t>
      </w:r>
      <w:r w:rsidRPr="00380D3C">
        <w:t xml:space="preserve"> можно начать применять в следующих случаях (</w:t>
      </w:r>
      <w:hyperlink r:id="rId76">
        <w:r w:rsidRPr="00380D3C">
          <w:rPr>
            <w:color w:val="0000FF"/>
          </w:rPr>
          <w:t>пп. 2 п. 8 ст. 164</w:t>
        </w:r>
      </w:hyperlink>
      <w:r w:rsidRPr="00380D3C">
        <w:t xml:space="preserve"> НК РФ):</w:t>
      </w:r>
    </w:p>
    <w:p w:rsidR="00380D3C" w:rsidRPr="00380D3C" w:rsidRDefault="00380D3C" w:rsidP="00380D3C">
      <w:pPr>
        <w:pStyle w:val="ConsPlusNormal"/>
        <w:numPr>
          <w:ilvl w:val="0"/>
          <w:numId w:val="26"/>
        </w:numPr>
        <w:adjustRightInd/>
        <w:spacing w:before="220"/>
        <w:jc w:val="both"/>
      </w:pPr>
      <w:r w:rsidRPr="00380D3C">
        <w:t xml:space="preserve">сумма ваших доходов за предыдущий год превысила лимит доходов для </w:t>
      </w:r>
      <w:hyperlink w:anchor="P39">
        <w:r w:rsidRPr="00380D3C">
          <w:rPr>
            <w:color w:val="0000FF"/>
          </w:rPr>
          <w:t>освобождения от НДС</w:t>
        </w:r>
      </w:hyperlink>
      <w:r w:rsidRPr="00380D3C">
        <w:t>, но не превысила предельную величину доходов для применения этой ставки. Она равна 450 млн руб., умноженным на коэффициент-дефлятор на соответствующий год. С учетом индексации в 2025 г. она составляет 450 млн руб., в 2026 г. - 490,5 млн руб. (</w:t>
      </w:r>
      <w:hyperlink r:id="rId77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78">
        <w:r w:rsidRPr="00380D3C">
          <w:rPr>
            <w:color w:val="0000FF"/>
          </w:rPr>
          <w:t>Приказ</w:t>
        </w:r>
      </w:hyperlink>
      <w:r w:rsidRPr="00380D3C">
        <w:t xml:space="preserve"> Минэкономразвития России от 06.11.2025 N 734, </w:t>
      </w:r>
      <w:hyperlink r:id="rId79">
        <w:r w:rsidRPr="00380D3C">
          <w:rPr>
            <w:color w:val="0000FF"/>
          </w:rPr>
          <w:t>ч. 11.1 ст. 8</w:t>
        </w:r>
      </w:hyperlink>
      <w:r w:rsidRPr="00380D3C">
        <w:t xml:space="preserve"> Федерального закона от 12.07.2024 N 176-ФЗ).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Таким образом, для применения ставки НДС 7% с 1 января 2026 г. сумма ваших доходов за 2025 г. должна превышать 20 млн руб., но не превышать 450 млн руб., а для ее применения с 1 января 2027 г. сумма ваших доходов за 2026 г. должна превышать 15 млн руб., но не превышать 490,5 млн руб.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Правило действует независимо от того, какой налоговый режим (режимы) применялся в предыдущем году;</w:t>
      </w:r>
    </w:p>
    <w:p w:rsidR="00380D3C" w:rsidRPr="00380D3C" w:rsidRDefault="00380D3C" w:rsidP="00380D3C">
      <w:pPr>
        <w:pStyle w:val="ConsPlusNormal"/>
        <w:numPr>
          <w:ilvl w:val="0"/>
          <w:numId w:val="26"/>
        </w:numPr>
        <w:adjustRightInd/>
        <w:spacing w:before="220"/>
        <w:jc w:val="both"/>
      </w:pPr>
      <w:r w:rsidRPr="00380D3C">
        <w:t>в текущем году вы применяли освобождение от НДС или пониженную ставку 5%, но больше не применяете, так как сумма ваших доходов с начала года превысила соответствующий лимит. В этих случаях ставку 7% начните применять с 1-го числа месяца, следующего за месяцем, в котором произошло превышение (</w:t>
      </w:r>
      <w:hyperlink r:id="rId80">
        <w:r w:rsidRPr="00380D3C">
          <w:rPr>
            <w:color w:val="0000FF"/>
          </w:rPr>
          <w:t>п. 5 ст. 145</w:t>
        </w:r>
      </w:hyperlink>
      <w:r w:rsidRPr="00380D3C">
        <w:t xml:space="preserve">, </w:t>
      </w:r>
      <w:hyperlink r:id="rId81">
        <w:r w:rsidRPr="00380D3C">
          <w:rPr>
            <w:color w:val="0000FF"/>
          </w:rPr>
          <w:t>пп. 1 п. 8</w:t>
        </w:r>
      </w:hyperlink>
      <w:r w:rsidRPr="00380D3C">
        <w:t xml:space="preserve">, </w:t>
      </w:r>
      <w:hyperlink r:id="rId82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83">
        <w:r w:rsidRPr="00380D3C">
          <w:rPr>
            <w:color w:val="0000FF"/>
          </w:rPr>
          <w:t>пп. "в" п. 1 ст. 2</w:t>
        </w:r>
      </w:hyperlink>
      <w:r w:rsidRPr="00380D3C">
        <w:t xml:space="preserve">, </w:t>
      </w:r>
      <w:hyperlink r:id="rId84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Например, с 1 января 2026 г. вы применяли ставку 5%, но в мае 2026 г. сумма ваших доходов превысила 272,5 млн руб. С 1 июня 2026 г. вы можете начать применять ставку 7%.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Вы утрачиваете право на ставки 5 и 7%</w:t>
      </w:r>
      <w:r w:rsidRPr="00380D3C">
        <w:t xml:space="preserve"> начиная с 1-го числа месяца, в котором сумма ваших доходов с начала года превысила предельную величину для ее применения в текущем году. Эта величина равна 450 млн руб., умноженным на коэффициент-дефлятор, установленный на текущий год. В 2026 г. с учетом индексации она составляет 490,5 млн руб. С этого момента платите налог по </w:t>
      </w:r>
      <w:hyperlink w:anchor="P121">
        <w:r w:rsidRPr="00380D3C">
          <w:rPr>
            <w:color w:val="0000FF"/>
          </w:rPr>
          <w:t>общеустановленной ставке</w:t>
        </w:r>
      </w:hyperlink>
      <w:r w:rsidRPr="00380D3C">
        <w:t xml:space="preserve"> (</w:t>
      </w:r>
      <w:hyperlink r:id="rId85">
        <w:r w:rsidRPr="00380D3C">
          <w:rPr>
            <w:color w:val="0000FF"/>
          </w:rPr>
          <w:t>пп. 2 п. 8</w:t>
        </w:r>
      </w:hyperlink>
      <w:r w:rsidRPr="00380D3C">
        <w:t xml:space="preserve">, </w:t>
      </w:r>
      <w:hyperlink r:id="rId86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87">
        <w:r w:rsidRPr="00380D3C">
          <w:rPr>
            <w:color w:val="0000FF"/>
          </w:rPr>
          <w:t>Приказ</w:t>
        </w:r>
      </w:hyperlink>
      <w:r w:rsidRPr="00380D3C">
        <w:t xml:space="preserve"> Минэкономразвития России от 06.11.2025 N 734).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Заявление о том, что вы при УСН выбрали перейти на пониженную ставку НДС 5 или 7%,</w:t>
      </w:r>
      <w:r w:rsidRPr="00380D3C">
        <w:t xml:space="preserve"> подавать не нужно. Инспекция узнает об этом из вашей декларации по НДС (</w:t>
      </w:r>
      <w:hyperlink r:id="rId88">
        <w:r w:rsidRPr="00380D3C">
          <w:rPr>
            <w:color w:val="0000FF"/>
          </w:rPr>
          <w:t>п. 7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Если вы планируете применять пониженные ставки, учтите также следующее:</w:t>
      </w:r>
    </w:p>
    <w:p w:rsidR="00380D3C" w:rsidRPr="00380D3C" w:rsidRDefault="00380D3C" w:rsidP="00380D3C">
      <w:pPr>
        <w:pStyle w:val="ConsPlusNormal"/>
        <w:numPr>
          <w:ilvl w:val="0"/>
          <w:numId w:val="27"/>
        </w:numPr>
        <w:adjustRightInd/>
        <w:spacing w:before="220"/>
        <w:jc w:val="both"/>
      </w:pPr>
      <w:r w:rsidRPr="00380D3C">
        <w:t>применять пониженные ставки НДС в общем случае нужно непрерывно в течение 12 кварталов. Срок начинает отсчитываться с периода, когда представлена первая декларация по НДС с такими ставками. Переход со ставки НДС 5 на 7% и обратно не прерывает течения указанного срока (</w:t>
      </w:r>
      <w:hyperlink r:id="rId89">
        <w:r w:rsidRPr="00380D3C">
          <w:rPr>
            <w:color w:val="0000FF"/>
          </w:rPr>
          <w:t>ст. 163</w:t>
        </w:r>
      </w:hyperlink>
      <w:r w:rsidRPr="00380D3C">
        <w:t xml:space="preserve">, </w:t>
      </w:r>
      <w:hyperlink r:id="rId90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91">
        <w:r w:rsidRPr="00380D3C">
          <w:rPr>
            <w:color w:val="0000FF"/>
          </w:rPr>
          <w:t>Информация</w:t>
        </w:r>
      </w:hyperlink>
      <w:r w:rsidRPr="00380D3C">
        <w:t xml:space="preserve"> ФНС России).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Если вы утратили право на применение этих ставок либо у вас возникло основание для освобождения от НДС, то течение трехлетнего срока прерывается. Срок будет считаться заново, когда вы перестанете применять освобождение. Например, с начала 2025 г. вы применяли ставку 5%, а с 2026 г. освобождены от НДС. Если в 2026 г. вы утратите освобождение, то со следующего месяца можете выбрать как общую, так и пониженную ставку НДС (</w:t>
      </w:r>
      <w:hyperlink r:id="rId92">
        <w:r w:rsidRPr="00380D3C">
          <w:rPr>
            <w:color w:val="0000FF"/>
          </w:rPr>
          <w:t>п. 9 ст. 164</w:t>
        </w:r>
      </w:hyperlink>
      <w:r w:rsidRPr="00380D3C">
        <w:t xml:space="preserve"> НК РФ, </w:t>
      </w:r>
      <w:hyperlink r:id="rId93">
        <w:r w:rsidRPr="00380D3C">
          <w:rPr>
            <w:color w:val="0000FF"/>
          </w:rPr>
          <w:t>Информация</w:t>
        </w:r>
      </w:hyperlink>
      <w:r w:rsidRPr="00380D3C">
        <w:t xml:space="preserve"> ФНС России).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rPr>
          <w:b/>
        </w:rPr>
        <w:t>Плательщики УСН, которые впервые начали применять пониженную ставку НДС (5, 7%)</w:t>
      </w:r>
      <w:r w:rsidRPr="00380D3C">
        <w:t>, могут отказаться от ее применения ранее, чем по истечении трех лет. Сделать это они могут не позднее года с начала ее применения (</w:t>
      </w:r>
      <w:hyperlink r:id="rId94">
        <w:r w:rsidRPr="00380D3C">
          <w:rPr>
            <w:color w:val="0000FF"/>
          </w:rPr>
          <w:t>пп. "е" п. 8 ст. 2</w:t>
        </w:r>
      </w:hyperlink>
      <w:r w:rsidRPr="00380D3C">
        <w:t xml:space="preserve">, </w:t>
      </w:r>
      <w:hyperlink r:id="rId95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425-ФЗ);</w:t>
      </w:r>
    </w:p>
    <w:p w:rsidR="00380D3C" w:rsidRPr="00380D3C" w:rsidRDefault="00380D3C" w:rsidP="00380D3C">
      <w:pPr>
        <w:pStyle w:val="ConsPlusNormal"/>
        <w:numPr>
          <w:ilvl w:val="0"/>
          <w:numId w:val="27"/>
        </w:numPr>
        <w:adjustRightInd/>
        <w:spacing w:before="220"/>
        <w:jc w:val="both"/>
      </w:pPr>
      <w:r w:rsidRPr="00380D3C">
        <w:t>есть случаи, когда нужно применять и другие ставки:</w:t>
      </w:r>
    </w:p>
    <w:p w:rsidR="00380D3C" w:rsidRPr="00380D3C" w:rsidRDefault="00380D3C" w:rsidP="00380D3C">
      <w:pPr>
        <w:pStyle w:val="ConsPlusNormal"/>
        <w:numPr>
          <w:ilvl w:val="1"/>
          <w:numId w:val="27"/>
        </w:numPr>
        <w:adjustRightInd/>
        <w:spacing w:before="220"/>
        <w:jc w:val="both"/>
      </w:pPr>
      <w:r w:rsidRPr="00380D3C">
        <w:rPr>
          <w:b/>
        </w:rPr>
        <w:t>ставку НДС 0% - при экспорте</w:t>
      </w:r>
      <w:r w:rsidRPr="00380D3C">
        <w:t xml:space="preserve"> и других операциях, указанных в </w:t>
      </w:r>
      <w:hyperlink r:id="rId96">
        <w:r w:rsidRPr="00380D3C">
          <w:rPr>
            <w:color w:val="0000FF"/>
          </w:rPr>
          <w:t>пп. 1</w:t>
        </w:r>
      </w:hyperlink>
      <w:r w:rsidRPr="00380D3C">
        <w:t xml:space="preserve"> - </w:t>
      </w:r>
      <w:hyperlink r:id="rId97">
        <w:r w:rsidRPr="00380D3C">
          <w:rPr>
            <w:color w:val="0000FF"/>
          </w:rPr>
          <w:t>1.2</w:t>
        </w:r>
      </w:hyperlink>
      <w:r w:rsidRPr="00380D3C">
        <w:t xml:space="preserve">, </w:t>
      </w:r>
      <w:hyperlink r:id="rId98">
        <w:r w:rsidRPr="00380D3C">
          <w:rPr>
            <w:color w:val="0000FF"/>
          </w:rPr>
          <w:t>2.1</w:t>
        </w:r>
      </w:hyperlink>
      <w:r w:rsidRPr="00380D3C">
        <w:t xml:space="preserve"> - </w:t>
      </w:r>
      <w:hyperlink r:id="rId99">
        <w:r w:rsidRPr="00380D3C">
          <w:rPr>
            <w:color w:val="0000FF"/>
          </w:rPr>
          <w:t>3.1</w:t>
        </w:r>
      </w:hyperlink>
      <w:r w:rsidRPr="00380D3C">
        <w:t xml:space="preserve">, </w:t>
      </w:r>
      <w:hyperlink r:id="rId100">
        <w:r w:rsidRPr="00380D3C">
          <w:rPr>
            <w:color w:val="0000FF"/>
          </w:rPr>
          <w:t>7</w:t>
        </w:r>
      </w:hyperlink>
      <w:r w:rsidRPr="00380D3C">
        <w:t xml:space="preserve"> и </w:t>
      </w:r>
      <w:hyperlink r:id="rId101">
        <w:r w:rsidRPr="00380D3C">
          <w:rPr>
            <w:color w:val="0000FF"/>
          </w:rPr>
          <w:t>11 п. 1 ст. 164</w:t>
        </w:r>
      </w:hyperlink>
      <w:r w:rsidRPr="00380D3C">
        <w:t xml:space="preserve"> НК РФ, при выполнении </w:t>
      </w:r>
      <w:hyperlink r:id="rId102">
        <w:r w:rsidRPr="00380D3C">
          <w:rPr>
            <w:color w:val="0000FF"/>
          </w:rPr>
          <w:t>условий</w:t>
        </w:r>
      </w:hyperlink>
      <w:r w:rsidRPr="00380D3C">
        <w:t xml:space="preserve"> для применения этой ставки. По некоторым из операций (в том числе при </w:t>
      </w:r>
      <w:hyperlink r:id="rId103">
        <w:r w:rsidRPr="00380D3C">
          <w:rPr>
            <w:color w:val="0000FF"/>
          </w:rPr>
          <w:t>экспорте товаров</w:t>
        </w:r>
      </w:hyperlink>
      <w:r w:rsidRPr="00380D3C">
        <w:t>) вы можете отказаться от применения нулевой ставки, подав заявление в налоговый орган. Отказавшись от нулевой ставки, вы не сможете ее применять ко всем таким операциям не менее 12 месяцев. Можете применить к ним пониженные ставки НДС, если выполняются необходимые условия (</w:t>
      </w:r>
      <w:hyperlink r:id="rId104">
        <w:r w:rsidRPr="00380D3C">
          <w:rPr>
            <w:color w:val="0000FF"/>
          </w:rPr>
          <w:t>п. п. 7</w:t>
        </w:r>
      </w:hyperlink>
      <w:r w:rsidRPr="00380D3C">
        <w:t xml:space="preserve">, </w:t>
      </w:r>
      <w:hyperlink r:id="rId105">
        <w:r w:rsidRPr="00380D3C">
          <w:rPr>
            <w:color w:val="0000FF"/>
          </w:rPr>
          <w:t>9 ст. 164</w:t>
        </w:r>
      </w:hyperlink>
      <w:r w:rsidRPr="00380D3C">
        <w:t xml:space="preserve"> НК РФ, </w:t>
      </w:r>
      <w:hyperlink r:id="rId106">
        <w:r w:rsidRPr="00380D3C">
          <w:rPr>
            <w:color w:val="0000FF"/>
          </w:rPr>
          <w:t>пп. "г" п. 8 ст. 2</w:t>
        </w:r>
      </w:hyperlink>
      <w:r w:rsidRPr="00380D3C">
        <w:t xml:space="preserve">, </w:t>
      </w:r>
      <w:hyperlink r:id="rId107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425-ФЗ, </w:t>
      </w:r>
      <w:hyperlink r:id="rId108">
        <w:r w:rsidRPr="00380D3C">
          <w:rPr>
            <w:color w:val="0000FF"/>
          </w:rPr>
          <w:t>п. 10</w:t>
        </w:r>
      </w:hyperlink>
      <w:r w:rsidRPr="00380D3C">
        <w:t xml:space="preserve"> Методических рекомендаций по НДС для УСН);</w:t>
      </w:r>
    </w:p>
    <w:p w:rsidR="00380D3C" w:rsidRPr="00380D3C" w:rsidRDefault="00380D3C" w:rsidP="00380D3C">
      <w:pPr>
        <w:pStyle w:val="ConsPlusNormal"/>
        <w:numPr>
          <w:ilvl w:val="1"/>
          <w:numId w:val="27"/>
        </w:numPr>
        <w:adjustRightInd/>
        <w:spacing w:before="220"/>
        <w:jc w:val="both"/>
      </w:pPr>
      <w:r w:rsidRPr="00380D3C">
        <w:rPr>
          <w:b/>
        </w:rPr>
        <w:t>общеустановленные ставки</w:t>
      </w:r>
      <w:r w:rsidRPr="00380D3C">
        <w:t xml:space="preserve"> 10, 22% - при ввозе товаров в РФ и указанных в </w:t>
      </w:r>
      <w:hyperlink r:id="rId109">
        <w:r w:rsidRPr="00380D3C">
          <w:rPr>
            <w:color w:val="0000FF"/>
          </w:rPr>
          <w:t>п. п. 1</w:t>
        </w:r>
      </w:hyperlink>
      <w:r w:rsidRPr="00380D3C">
        <w:t xml:space="preserve">, </w:t>
      </w:r>
      <w:hyperlink r:id="rId110">
        <w:r w:rsidRPr="00380D3C">
          <w:rPr>
            <w:color w:val="0000FF"/>
          </w:rPr>
          <w:t>3</w:t>
        </w:r>
      </w:hyperlink>
      <w:r w:rsidRPr="00380D3C">
        <w:t xml:space="preserve"> - </w:t>
      </w:r>
      <w:hyperlink r:id="rId111">
        <w:r w:rsidRPr="00380D3C">
          <w:rPr>
            <w:color w:val="0000FF"/>
          </w:rPr>
          <w:t>6 ст. 161</w:t>
        </w:r>
      </w:hyperlink>
      <w:r w:rsidRPr="00380D3C">
        <w:t xml:space="preserve"> НК РФ операциях, по которым вы являетесь налоговым агентом (</w:t>
      </w:r>
      <w:hyperlink r:id="rId112">
        <w:r w:rsidRPr="00380D3C">
          <w:rPr>
            <w:color w:val="0000FF"/>
          </w:rPr>
          <w:t>п. п. 5</w:t>
        </w:r>
      </w:hyperlink>
      <w:r w:rsidRPr="00380D3C">
        <w:t xml:space="preserve">, </w:t>
      </w:r>
      <w:hyperlink r:id="rId113">
        <w:r w:rsidRPr="00380D3C">
          <w:rPr>
            <w:color w:val="0000FF"/>
          </w:rPr>
          <w:t>9 ст. 164</w:t>
        </w:r>
      </w:hyperlink>
      <w:r w:rsidRPr="00380D3C">
        <w:t xml:space="preserve"> НК РФ, </w:t>
      </w:r>
      <w:hyperlink r:id="rId114">
        <w:r w:rsidRPr="00380D3C">
          <w:rPr>
            <w:color w:val="0000FF"/>
          </w:rPr>
          <w:t>п. 11</w:t>
        </w:r>
      </w:hyperlink>
      <w:r w:rsidRPr="00380D3C">
        <w:t xml:space="preserve"> Методических рекомендаций по НДС для УСН);</w:t>
      </w:r>
    </w:p>
    <w:p w:rsidR="00380D3C" w:rsidRPr="00380D3C" w:rsidRDefault="00380D3C" w:rsidP="00380D3C">
      <w:pPr>
        <w:pStyle w:val="ConsPlusNormal"/>
        <w:numPr>
          <w:ilvl w:val="1"/>
          <w:numId w:val="27"/>
        </w:numPr>
        <w:adjustRightInd/>
        <w:spacing w:before="220"/>
        <w:jc w:val="both"/>
      </w:pPr>
      <w:r w:rsidRPr="00380D3C">
        <w:rPr>
          <w:b/>
        </w:rPr>
        <w:t>ставку 5/105 или 7/107</w:t>
      </w:r>
      <w:r w:rsidRPr="00380D3C">
        <w:t xml:space="preserve"> - при получении аванса и в других случаях, когда НДС нужно определить расчетным методом (</w:t>
      </w:r>
      <w:hyperlink r:id="rId115">
        <w:r w:rsidRPr="00380D3C">
          <w:rPr>
            <w:color w:val="0000FF"/>
          </w:rPr>
          <w:t>п. 4 ст. 164</w:t>
        </w:r>
      </w:hyperlink>
      <w:r w:rsidRPr="00380D3C">
        <w:t xml:space="preserve"> НК РФ, </w:t>
      </w:r>
      <w:hyperlink r:id="rId116">
        <w:r w:rsidRPr="00380D3C">
          <w:rPr>
            <w:color w:val="0000FF"/>
          </w:rPr>
          <w:t>п. 12</w:t>
        </w:r>
      </w:hyperlink>
      <w:r w:rsidRPr="00380D3C">
        <w:t xml:space="preserve"> Методических рекомендаций по НДС для УСН);</w:t>
      </w:r>
    </w:p>
    <w:p w:rsidR="00380D3C" w:rsidRPr="00380D3C" w:rsidRDefault="00380D3C" w:rsidP="00380D3C">
      <w:pPr>
        <w:pStyle w:val="ConsPlusNormal"/>
        <w:numPr>
          <w:ilvl w:val="0"/>
          <w:numId w:val="27"/>
        </w:numPr>
        <w:adjustRightInd/>
        <w:spacing w:before="220"/>
        <w:jc w:val="both"/>
      </w:pPr>
      <w:r w:rsidRPr="00380D3C">
        <w:t>если вы концессионер, то применить пониженную ставку 5 или 7% можете к реализации в рамках концессионного соглашения только при выполнении следующих условий. Соглашение заключено в отношении объектов теплоснабжения, централизованных систем горячего (холодного) водоснабжения или водоотведения, отдельных объектов таких систем, расположенных в населенных пунктах с населением менее 100 000 человек на дату заключения соглашения (</w:t>
      </w:r>
      <w:hyperlink r:id="rId117">
        <w:r w:rsidRPr="00380D3C">
          <w:rPr>
            <w:color w:val="0000FF"/>
          </w:rPr>
          <w:t>пп. "д" п. 8 ст. 2</w:t>
        </w:r>
      </w:hyperlink>
      <w:r w:rsidRPr="00380D3C">
        <w:t xml:space="preserve">, </w:t>
      </w:r>
      <w:hyperlink r:id="rId118">
        <w:r w:rsidRPr="00380D3C">
          <w:rPr>
            <w:color w:val="0000FF"/>
          </w:rPr>
          <w:t>ч. 3 ст. 25</w:t>
        </w:r>
      </w:hyperlink>
      <w:r w:rsidRPr="00380D3C">
        <w:t xml:space="preserve"> Федерального закона от 28.11.2025 N 425-ФЗ).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Прежде чем начать применять пониженные ставки НДС 5 или 7%, оцените, является ли этот вариант </w:t>
      </w:r>
      <w:hyperlink w:anchor="P125">
        <w:r w:rsidRPr="00380D3C">
          <w:rPr>
            <w:color w:val="0000FF"/>
          </w:rPr>
          <w:t>оптимальным</w:t>
        </w:r>
      </w:hyperlink>
      <w:r>
        <w:rPr>
          <w:color w:val="0000FF"/>
        </w:rPr>
        <w:t xml:space="preserve"> </w:t>
      </w:r>
      <w:r w:rsidRPr="00380D3C">
        <w:t>для вас.</w:t>
      </w:r>
    </w:p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10" w:name="P103"/>
            <w:bookmarkEnd w:id="10"/>
            <w:r w:rsidRPr="00380D3C">
              <w:rPr>
                <w:u w:val="single"/>
              </w:rPr>
              <w:t>Пример. Как при УСН рассчитать НДС по ставке 5%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Рассчитывайте НДС в общем порядке.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Так, если цена товара без НДС - 10 000 руб., то при ставке 5% сумма налога составит 500 руб. (10 000 руб. x 5%).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11" w:name="P107"/>
            <w:bookmarkEnd w:id="11"/>
            <w:r w:rsidRPr="00380D3C">
              <w:rPr>
                <w:u w:val="single"/>
              </w:rPr>
              <w:t>Пример. Как при УСН рассчитать НДС по ставке 7%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Рассчитывайте НДС в общем порядке.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цена товара без НДС - 10 000 руб., то при ставке 7% сумма налога составит 700 руб. (10 000 руб. x 7%).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12" w:name="P111"/>
            <w:bookmarkEnd w:id="12"/>
            <w:r w:rsidRPr="00380D3C">
              <w:rPr>
                <w:u w:val="single"/>
              </w:rPr>
              <w:t>Пример. Как плательщику на УСН рассчитать НДС, если в середине квартала он утратил право на применение ставки НДС 5% и начал применять ставку 7%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С 1 января 2026 г. организация применяла по НДС ставку 5%. В мае доходы организации за 2026 г. превысили сумму 272,5 млн руб. В связи с утратой права на применение ставки 5% с 1 июня 2026 г. она применяет ставку 7%.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Во II квартале 2026 г. организация реализовала налогооблагаемые услуги на следующие суммы (без учета НДС):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28"/>
              </w:numPr>
              <w:adjustRightInd/>
              <w:spacing w:before="220"/>
              <w:jc w:val="both"/>
            </w:pPr>
            <w:r w:rsidRPr="00380D3C">
              <w:t>10.04.2026 - на сумму 50 млн руб.;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28"/>
              </w:numPr>
              <w:adjustRightInd/>
              <w:spacing w:before="220"/>
              <w:jc w:val="both"/>
            </w:pPr>
            <w:r w:rsidRPr="00380D3C">
              <w:t>22.04.2026 - на сумму 3 млн руб.;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28"/>
              </w:numPr>
              <w:adjustRightInd/>
              <w:spacing w:before="220"/>
              <w:jc w:val="both"/>
            </w:pPr>
            <w:r w:rsidRPr="00380D3C">
              <w:t>14.05.2026 - на сумму 30 млн руб.;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28"/>
              </w:numPr>
              <w:adjustRightInd/>
              <w:spacing w:before="220"/>
              <w:jc w:val="both"/>
            </w:pPr>
            <w:r w:rsidRPr="00380D3C">
              <w:t>19.06.2026 - на сумму 40 млн руб.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НДС за II квартал 2026 г. составит 6 950 000 руб.: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(50 млн руб. x 5%) + (3 млн руб. x 5%) + (30 млн руб. x 5%) + (40 млн руб. x 7%).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13" w:name="P121"/>
      <w:bookmarkEnd w:id="13"/>
      <w:r w:rsidRPr="00380D3C">
        <w:rPr>
          <w:b/>
        </w:rPr>
        <w:t>3.2. В каких случаях на УСН можно применять общеустановленные ставки НДС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Организации и ИП на УСН могут рассчитывать НДС по общеустановленным ставкам (</w:t>
      </w:r>
      <w:hyperlink r:id="rId119">
        <w:r w:rsidRPr="00380D3C">
          <w:rPr>
            <w:b/>
            <w:color w:val="0000FF"/>
          </w:rPr>
          <w:t>0</w:t>
        </w:r>
      </w:hyperlink>
      <w:r w:rsidRPr="00380D3C">
        <w:rPr>
          <w:b/>
        </w:rPr>
        <w:t xml:space="preserve">, </w:t>
      </w:r>
      <w:hyperlink r:id="rId120">
        <w:r w:rsidRPr="00380D3C">
          <w:rPr>
            <w:b/>
            <w:color w:val="0000FF"/>
          </w:rPr>
          <w:t>10</w:t>
        </w:r>
      </w:hyperlink>
      <w:r w:rsidRPr="00380D3C">
        <w:rPr>
          <w:b/>
        </w:rPr>
        <w:t>, 22%)</w:t>
      </w:r>
      <w:r w:rsidRPr="00380D3C">
        <w:t xml:space="preserve">, если </w:t>
      </w:r>
      <w:hyperlink w:anchor="P71">
        <w:r w:rsidRPr="00380D3C">
          <w:rPr>
            <w:color w:val="0000FF"/>
          </w:rPr>
          <w:t>не хотят</w:t>
        </w:r>
      </w:hyperlink>
      <w:r w:rsidRPr="00380D3C">
        <w:t xml:space="preserve"> использовать пониженную ставку НДС 5 или 7% либо не выполняются </w:t>
      </w:r>
      <w:hyperlink w:anchor="P76">
        <w:r w:rsidRPr="00380D3C">
          <w:rPr>
            <w:color w:val="0000FF"/>
          </w:rPr>
          <w:t>условия</w:t>
        </w:r>
      </w:hyperlink>
      <w:r w:rsidRPr="00380D3C">
        <w:t xml:space="preserve"> для их применения.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При желании вы можете перейти с общеустановленных ставок на пониженные с начала очередного квартала, если выполняются условия для применения последних. При этом вам нужно восстановить НДС, принятый к вычету при применении общеустановленных ставок, в первом квартале, в котором начнете применять пониженную ставку (</w:t>
      </w:r>
      <w:hyperlink r:id="rId121">
        <w:r w:rsidRPr="00380D3C">
          <w:rPr>
            <w:color w:val="0000FF"/>
          </w:rPr>
          <w:t>п. п. 8</w:t>
        </w:r>
      </w:hyperlink>
      <w:r w:rsidRPr="00380D3C">
        <w:t xml:space="preserve">, </w:t>
      </w:r>
      <w:hyperlink r:id="rId122">
        <w:r w:rsidRPr="00380D3C">
          <w:rPr>
            <w:color w:val="0000FF"/>
          </w:rPr>
          <w:t>19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14" w:name="P125"/>
      <w:bookmarkEnd w:id="14"/>
      <w:r w:rsidRPr="00380D3C">
        <w:rPr>
          <w:b/>
        </w:rPr>
        <w:t>3.3. Плюсы и минусы применения при УСН пониженных ставок НДС 5 или 7%</w:t>
      </w:r>
    </w:p>
    <w:p w:rsidR="00380D3C" w:rsidRDefault="00380D3C" w:rsidP="00380D3C">
      <w:pPr>
        <w:pStyle w:val="ConsPlusNormal"/>
        <w:spacing w:before="220"/>
        <w:jc w:val="both"/>
      </w:pPr>
      <w:r w:rsidRPr="00380D3C">
        <w:t>Применение пониженных ставок НДС 5 или 7% имеет как положительные, так и отрицательные моменты по сравнению с общеустановленными ставками. Оцените их, чтобы принять лучшее для вас решение.</w:t>
      </w:r>
    </w:p>
    <w:p w:rsidR="00380D3C" w:rsidRDefault="00380D3C" w:rsidP="00380D3C">
      <w:pPr>
        <w:pStyle w:val="ConsPlusNormal"/>
        <w:spacing w:before="220"/>
        <w:jc w:val="both"/>
      </w:pPr>
    </w:p>
    <w:p w:rsidR="00380D3C" w:rsidRPr="00380D3C" w:rsidRDefault="00380D3C" w:rsidP="00380D3C">
      <w:pPr>
        <w:pStyle w:val="ConsPlusNormal"/>
        <w:spacing w:before="220"/>
        <w:jc w:val="both"/>
      </w:pPr>
    </w:p>
    <w:p w:rsidR="00380D3C" w:rsidRPr="00380D3C" w:rsidRDefault="00380D3C" w:rsidP="00380D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0D3C" w:rsidRPr="00380D3C" w:rsidTr="00A12342"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  <w:jc w:val="center"/>
            </w:pPr>
            <w:r w:rsidRPr="00380D3C">
              <w:t>Плюсы</w:t>
            </w:r>
          </w:p>
        </w:tc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  <w:jc w:val="center"/>
            </w:pPr>
            <w:r w:rsidRPr="00380D3C">
              <w:t>Минусы</w:t>
            </w:r>
          </w:p>
        </w:tc>
      </w:tr>
      <w:tr w:rsidR="00380D3C" w:rsidRPr="00380D3C" w:rsidTr="00A12342"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Ставка налога существенно ниже общеустановленной</w:t>
            </w:r>
          </w:p>
        </w:tc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Нельзя принять к вычету "входной" ("ввозной") НДС</w:t>
            </w:r>
          </w:p>
        </w:tc>
      </w:tr>
      <w:tr w:rsidR="00380D3C" w:rsidRPr="00380D3C" w:rsidTr="00A12342">
        <w:tc>
          <w:tcPr>
            <w:tcW w:w="4535" w:type="dxa"/>
            <w:tcBorders>
              <w:bottom w:val="nil"/>
            </w:tcBorders>
          </w:tcPr>
          <w:p w:rsidR="00380D3C" w:rsidRPr="00380D3C" w:rsidRDefault="00380D3C" w:rsidP="00A12342">
            <w:pPr>
              <w:pStyle w:val="ConsPlusNormal"/>
            </w:pPr>
            <w:r w:rsidRPr="00380D3C">
              <w:t>При УСН с объектом "доходы минус расходы":</w:t>
            </w:r>
          </w:p>
          <w:p w:rsidR="00380D3C" w:rsidRPr="00380D3C" w:rsidRDefault="00380D3C" w:rsidP="00A12342">
            <w:pPr>
              <w:pStyle w:val="ConsPlusNormal"/>
            </w:pPr>
            <w:r w:rsidRPr="00380D3C">
              <w:t>"входной" ("ввозной") НДС включается в расходы в составе стоимости приобретенных товаров, работ, услуг, имущественных прав и уменьшает базу по налогу, уплачиваемому при УСН</w:t>
            </w:r>
          </w:p>
        </w:tc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При УСН с объектом "доходы":</w:t>
            </w:r>
          </w:p>
          <w:p w:rsidR="00380D3C" w:rsidRPr="00380D3C" w:rsidRDefault="00380D3C" w:rsidP="00A12342">
            <w:pPr>
              <w:pStyle w:val="ConsPlusNormal"/>
            </w:pPr>
            <w:r w:rsidRPr="00380D3C">
              <w:t>"входной" ("ввозной") НДС не учитывается ни при расчете НДС (так как вычет не применяется), ни при расчете базы по налогу, уплачиваемому при УСН (так как объект обложения - доходы)</w:t>
            </w:r>
          </w:p>
        </w:tc>
      </w:tr>
      <w:tr w:rsidR="00380D3C" w:rsidRPr="00380D3C" w:rsidTr="00A12342">
        <w:tc>
          <w:tcPr>
            <w:tcW w:w="4535" w:type="dxa"/>
            <w:tcBorders>
              <w:top w:val="nil"/>
            </w:tcBorders>
          </w:tcPr>
          <w:p w:rsidR="00380D3C" w:rsidRPr="00380D3C" w:rsidRDefault="00380D3C" w:rsidP="00A12342">
            <w:pPr>
              <w:pStyle w:val="ConsPlusNormal"/>
            </w:pPr>
          </w:p>
        </w:tc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Если вы переходите на УСН и начинаете применять ставки 5 или 7%, нужно восстановить НДС, ранее принятый к вычету</w:t>
            </w:r>
          </w:p>
        </w:tc>
      </w:tr>
      <w:tr w:rsidR="00380D3C" w:rsidRPr="00380D3C" w:rsidTr="00A12342"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Не надо вести раздельный учет "входного" ("ввозного") НДС по облагаемым и необлагаемым операциям</w:t>
            </w:r>
          </w:p>
        </w:tc>
        <w:tc>
          <w:tcPr>
            <w:tcW w:w="4535" w:type="dxa"/>
          </w:tcPr>
          <w:p w:rsidR="00380D3C" w:rsidRPr="00380D3C" w:rsidRDefault="00380D3C" w:rsidP="00A12342">
            <w:pPr>
              <w:pStyle w:val="ConsPlusNormal"/>
            </w:pPr>
            <w:r w:rsidRPr="00380D3C">
              <w:t>Есть риск того, что доходы в течение года превысят сумму, равную 450 млн руб., умноженные на коэффициент-дефлятор текущего года, и нужно будет пересчитать НДС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jc w:val="both"/>
      </w:pPr>
      <w:r w:rsidRPr="00380D3C">
        <w:t>Принимая решение, применять пониженную ставку 5 или 7%, учитывайте характер вашей деятельности. В частности, имеет значение следующее (</w:t>
      </w:r>
      <w:hyperlink r:id="rId123">
        <w:r w:rsidRPr="00380D3C">
          <w:rPr>
            <w:color w:val="0000FF"/>
          </w:rPr>
          <w:t>п. 8</w:t>
        </w:r>
      </w:hyperlink>
      <w:r w:rsidRPr="00380D3C">
        <w:t xml:space="preserve"> Методических рекомендаций по НДС для УСН):</w:t>
      </w:r>
    </w:p>
    <w:p w:rsidR="00380D3C" w:rsidRPr="00380D3C" w:rsidRDefault="00380D3C" w:rsidP="00380D3C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380D3C">
        <w:t>какую из общеустановленных ставок НДС вы должны применять, если не пользуетесь правом на пониженные ставки 5 или 7%;</w:t>
      </w:r>
    </w:p>
    <w:p w:rsidR="00380D3C" w:rsidRPr="00380D3C" w:rsidRDefault="00380D3C" w:rsidP="00380D3C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380D3C">
        <w:t>какую из пониженных ставок НДС 5 или 7% вы можете применять;</w:t>
      </w:r>
    </w:p>
    <w:p w:rsidR="00380D3C" w:rsidRPr="00380D3C" w:rsidRDefault="00380D3C" w:rsidP="00380D3C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380D3C">
        <w:t>много ли у вас затрат без НДС (зарплата, покупки у лиц, освобожденных от НДС). При высоком уровне таких затрат есть вероятность, что применение пониженной ставки выгоднее;</w:t>
      </w:r>
    </w:p>
    <w:p w:rsidR="00380D3C" w:rsidRPr="00380D3C" w:rsidRDefault="00380D3C" w:rsidP="00380D3C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380D3C">
        <w:t>кому вы в основном продаете товары (работы, услуги). Если большинство ваших покупателей освобождены от НДС, то может быть выгоднее применять пониженную ставку;</w:t>
      </w:r>
    </w:p>
    <w:p w:rsidR="00380D3C" w:rsidRPr="00380D3C" w:rsidRDefault="00380D3C" w:rsidP="00380D3C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380D3C">
        <w:t>каково соотношение размера вычета по НДС и налога, исчисленного по общеустановленной ставке с ваших операций по реализации товаров (работ, услуг), имущественных прав. При высоком уровне вычетов есть вероятность, что применение общеустановленной ставки выгоднее.</w:t>
      </w:r>
    </w:p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15" w:name="P148"/>
            <w:bookmarkEnd w:id="15"/>
            <w:r w:rsidRPr="00380D3C">
              <w:rPr>
                <w:u w:val="single"/>
              </w:rPr>
              <w:t>Примеры расчета налоговой нагрузки при применении пониженных ставок НДС (5 или 7%) и общеустановленных (10, 22%)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rPr>
                <w:b/>
              </w:rPr>
              <w:t>Пример 1.</w:t>
            </w:r>
            <w:r w:rsidRPr="00380D3C">
              <w:t xml:space="preserve"> Организация "Альфа" применяет УСН с объектом "доходы минус расходы". Ставка налога, уплачиваемого при УСН, составляет 15%.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Организация не подпадает под освобождение от НДС. Она должна применять ставку НДС 22% или может перейти на пониженную ставку 5 или 7%. Организация согласовала с покупателями увеличение цен на сумму НДС (</w:t>
            </w:r>
            <w:hyperlink r:id="rId124">
              <w:r w:rsidRPr="00380D3C">
                <w:rPr>
                  <w:color w:val="0000FF"/>
                </w:rPr>
                <w:t>п. 12</w:t>
              </w:r>
            </w:hyperlink>
            <w:r w:rsidRPr="00380D3C">
              <w:t xml:space="preserve"> Обзора правовых позиций КС РФ и ВС РФ по вопросам налогообложения, направленного Письмом ФНС России от 29.07.2024 N БВ-4-7/8573@).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Ожидаемый доход организации за квартал - 30 млн руб. (без НДС). Ожидаемые расходы (без "входного" НДС) - 20 млн руб., относящийся к ним "входной" НДС - 3 млн руб.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Организация сделала следующий расчет: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0"/>
              </w:numPr>
              <w:adjustRightInd/>
              <w:spacing w:before="220"/>
              <w:jc w:val="both"/>
            </w:pPr>
            <w:r w:rsidRPr="00380D3C">
              <w:t>если применять общеустановленную ставку НДС 22%, сумма налога к уплате за квартал составит 3,6 млн руб. (30 млн руб. x 22% - 3 млн руб.). Сумма авансового платежа (налога) при УСН - 1,5 млн руб. ((30 млн руб. - 20 млн руб.) x 15%);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0"/>
              </w:numPr>
              <w:adjustRightInd/>
              <w:spacing w:before="220"/>
              <w:jc w:val="both"/>
            </w:pPr>
            <w:r w:rsidRPr="00380D3C">
              <w:t>если применять пониженную ставку НДС 5%, сумма налога к уплате за квартал составит 1,5 млн руб. (30 млн руб. x 5%). Сумма авансового платежа (налога) при УСН - 1,05 млн руб. ((30 млн руб. - 20 млн руб. - 3 млн руб.) x 15%). В данном случае сумма "входного" НДС будет учтена в стоимости приобретенных товаров (работ, услуг) и уменьшит базу по налогу (авансовому платежу), уплачиваемому при УСН.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Таким образом, при применении ставки НДС 5% сумма налогов (2,55 млн руб.) будет меньше, чем при применении ставки 22% (5,1 млн руб.), на 2,55 млн руб.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Но предположим, что у организации "Альфа" ожидаемый доход за квартал - 30 млн руб. (без НДС). Ожидаемые расходы (без "входного" НДС) - 24,5 млн руб., относящийся к ним "входной" НДС - 5,3 млн руб. Тогда расчеты для случая применения ставки 22% и ставки 7% будут такими: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1"/>
              </w:numPr>
              <w:adjustRightInd/>
              <w:spacing w:before="220"/>
              <w:jc w:val="both"/>
            </w:pPr>
            <w:r w:rsidRPr="00380D3C">
              <w:t>если применять общеустановленную ставку НДС 22% - сумма НДС к уплате за квартал составит 1,3 млн руб. (30 млн руб. x 22% - 5,3 млн руб.), сумма налога (авансового платежа), уплачиваемого при УСН, - 0,825 млн руб. ((30 млн руб. - 24,5 млн руб.) х 15%);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1"/>
              </w:numPr>
              <w:adjustRightInd/>
              <w:spacing w:before="220"/>
              <w:jc w:val="both"/>
            </w:pPr>
            <w:r w:rsidRPr="00380D3C">
              <w:t>если использовать пониженную ставку НДС 7% - сумма НДС к уплате за квартал составит 2,1 млн руб. (30 млн руб. x 7%), сумма налога (авансового платежа), уплачиваемого при УСН, - 0,3 млн руб. (это сумма минимального налога при УСН - 30 млн руб. х 1%).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В таком случае налоговая нагрузка на организацию будет меньше при применении общеустановленной ставки НДС 22%, чем при использовании ставки 7%. Разница в сумме налогов к уплате составит 275 тыс. руб. в квартал (2,4 млн руб. - 2,125 млн руб.).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rPr>
                <w:b/>
              </w:rPr>
              <w:t>Пример 2.</w:t>
            </w:r>
            <w:r w:rsidRPr="00380D3C">
              <w:t xml:space="preserve"> Организация "Бета" реализует товары, которые облагаются по ставке 10%, если применяются общеустановленные ставки. По оценке организации в следующем квартале ожидаются следующие показатели: доходы - 30 млн руб. (без НДС), расходы (без "входного" НДС) - 20 млн руб., относящийся к ним "входной" НДС - 1,9 млн руб.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В этом случае расчеты будут такими: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2"/>
              </w:numPr>
              <w:adjustRightInd/>
              <w:spacing w:before="220"/>
              <w:jc w:val="both"/>
            </w:pPr>
            <w:r w:rsidRPr="00380D3C">
              <w:t>при применении ставки 10% сумма НДС к уплате за квартал составит 1,1 млн руб. (30 млн руб. x 10% - 1,9 млн руб.), сумма налога (авансового платежа) при УСН - 1,5 млн руб. ((30 млн руб. - 20 млн руб.) х 15%);</w:t>
            </w:r>
          </w:p>
          <w:p w:rsidR="00380D3C" w:rsidRPr="00380D3C" w:rsidRDefault="00380D3C" w:rsidP="00380D3C">
            <w:pPr>
              <w:pStyle w:val="ConsPlusNormal"/>
              <w:numPr>
                <w:ilvl w:val="0"/>
                <w:numId w:val="32"/>
              </w:numPr>
              <w:adjustRightInd/>
              <w:spacing w:before="220"/>
              <w:jc w:val="both"/>
            </w:pPr>
            <w:r w:rsidRPr="00380D3C">
              <w:t>при пониженной ставке 5% сумма НДС к уплате за квартал - 1,5 млн руб. (30 млн руб. x 5%), сумма налога (авансового платежа) при УСН - 1,215 млн руб. ((30 млн руб. - 20 млн руб. - 1,9 млн руб.) х 15%).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Таким образом, налоговая нагрузка на организацию "Бета" меньше при применении ставки НДС 10% (2,6 млн руб.), чем при использовании ставки 5% (2,715 млн руб.). Разница в сумме налогов составит 115 тыс. руб. в квартал (2,715 млн руб. - 2,6 млн руб.).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0"/>
      </w:pPr>
      <w:bookmarkStart w:id="16" w:name="P166"/>
      <w:bookmarkEnd w:id="16"/>
      <w:r w:rsidRPr="00380D3C">
        <w:rPr>
          <w:b/>
        </w:rPr>
        <w:t>4. Как учесть "входной" и "ввозной" НДС при УСН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Возможность принять к вычету "входной" ("ввозной") НДС при УСН</w:t>
      </w:r>
      <w:r w:rsidRPr="00380D3C">
        <w:t xml:space="preserve"> зависит от ряда факторов.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 xml:space="preserve">Если вы </w:t>
      </w:r>
      <w:hyperlink w:anchor="P39">
        <w:r w:rsidRPr="00380D3C">
          <w:rPr>
            <w:b/>
            <w:color w:val="0000FF"/>
          </w:rPr>
          <w:t>освобождены</w:t>
        </w:r>
      </w:hyperlink>
      <w:r w:rsidRPr="00380D3C">
        <w:rPr>
          <w:b/>
        </w:rPr>
        <w:t xml:space="preserve"> от НДС</w:t>
      </w:r>
      <w:r w:rsidRPr="00380D3C">
        <w:t>, то не можете принять к вычету "входной" ("ввозной") НДС (</w:t>
      </w:r>
      <w:hyperlink r:id="rId125">
        <w:r w:rsidRPr="00380D3C">
          <w:rPr>
            <w:color w:val="0000FF"/>
          </w:rPr>
          <w:t>пп. 1</w:t>
        </w:r>
      </w:hyperlink>
      <w:r w:rsidRPr="00380D3C">
        <w:t xml:space="preserve">, </w:t>
      </w:r>
      <w:hyperlink r:id="rId126">
        <w:r w:rsidRPr="00380D3C">
          <w:rPr>
            <w:color w:val="0000FF"/>
          </w:rPr>
          <w:t>3 п. 2 ст. 170</w:t>
        </w:r>
      </w:hyperlink>
      <w:r w:rsidRPr="00380D3C">
        <w:t xml:space="preserve"> НК РФ, </w:t>
      </w:r>
      <w:hyperlink r:id="rId127">
        <w:r w:rsidRPr="00380D3C">
          <w:rPr>
            <w:color w:val="0000FF"/>
          </w:rPr>
          <w:t>пп. 2 п. 17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Если освобождение на вас не распространяется</w:t>
      </w:r>
      <w:r w:rsidRPr="00380D3C">
        <w:t>, то возможность принять "входной" ("ввозной") НДС к вычету зависит от того, какие ставки НДС вы применяете (</w:t>
      </w:r>
      <w:hyperlink r:id="rId128">
        <w:r w:rsidRPr="00380D3C">
          <w:rPr>
            <w:color w:val="0000FF"/>
          </w:rPr>
          <w:t>пп. 2 п. 17</w:t>
        </w:r>
      </w:hyperlink>
      <w:r w:rsidRPr="00380D3C">
        <w:t xml:space="preserve"> Методических рекомендаций по НДС для УСН):</w:t>
      </w:r>
    </w:p>
    <w:p w:rsidR="00380D3C" w:rsidRPr="00380D3C" w:rsidRDefault="00380D3C" w:rsidP="00380D3C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380D3C">
        <w:rPr>
          <w:b/>
        </w:rPr>
        <w:t>вы при УСН применяете пониженную ставку НДС 5 или 7% - принять к вычету</w:t>
      </w:r>
      <w:r w:rsidRPr="00380D3C">
        <w:t xml:space="preserve"> "входной" ("ввозной") налог нельзя, если используете приобретенные (ввезенные) товары, работы, услуги, имущественные права для операций, облагаемых по ставкам НДС 5 или 7% (по ставке 0% для операций, указанных в </w:t>
      </w:r>
      <w:hyperlink r:id="rId129">
        <w:r w:rsidRPr="00380D3C">
          <w:rPr>
            <w:color w:val="0000FF"/>
          </w:rPr>
          <w:t>пп. 1</w:t>
        </w:r>
      </w:hyperlink>
      <w:r w:rsidRPr="00380D3C">
        <w:t xml:space="preserve"> - </w:t>
      </w:r>
      <w:hyperlink r:id="rId130">
        <w:r w:rsidRPr="00380D3C">
          <w:rPr>
            <w:color w:val="0000FF"/>
          </w:rPr>
          <w:t>1.2</w:t>
        </w:r>
      </w:hyperlink>
      <w:r w:rsidRPr="00380D3C">
        <w:t xml:space="preserve">, </w:t>
      </w:r>
      <w:hyperlink r:id="rId131">
        <w:r w:rsidRPr="00380D3C">
          <w:rPr>
            <w:color w:val="0000FF"/>
          </w:rPr>
          <w:t>2.1</w:t>
        </w:r>
      </w:hyperlink>
      <w:r w:rsidRPr="00380D3C">
        <w:t xml:space="preserve"> - </w:t>
      </w:r>
      <w:hyperlink r:id="rId132">
        <w:r w:rsidRPr="00380D3C">
          <w:rPr>
            <w:color w:val="0000FF"/>
          </w:rPr>
          <w:t>3.1</w:t>
        </w:r>
      </w:hyperlink>
      <w:r w:rsidRPr="00380D3C">
        <w:t xml:space="preserve">, </w:t>
      </w:r>
      <w:hyperlink r:id="rId133">
        <w:r w:rsidRPr="00380D3C">
          <w:rPr>
            <w:color w:val="0000FF"/>
          </w:rPr>
          <w:t>7</w:t>
        </w:r>
      </w:hyperlink>
      <w:r w:rsidRPr="00380D3C">
        <w:t xml:space="preserve">, </w:t>
      </w:r>
      <w:hyperlink r:id="rId134">
        <w:r w:rsidRPr="00380D3C">
          <w:rPr>
            <w:color w:val="0000FF"/>
          </w:rPr>
          <w:t>11 п. 1 ст. 164</w:t>
        </w:r>
      </w:hyperlink>
      <w:r w:rsidRPr="00380D3C">
        <w:t xml:space="preserve"> НК РФ). Это касается и "входного" ("ввозного") НДС по покупкам, совершенным в период освобождения от НДС (</w:t>
      </w:r>
      <w:hyperlink r:id="rId135">
        <w:r w:rsidRPr="00380D3C">
          <w:rPr>
            <w:color w:val="0000FF"/>
          </w:rPr>
          <w:t>п. 8 ст. 145</w:t>
        </w:r>
      </w:hyperlink>
      <w:r w:rsidRPr="00380D3C">
        <w:t xml:space="preserve">, </w:t>
      </w:r>
      <w:hyperlink r:id="rId136">
        <w:r w:rsidRPr="00380D3C">
          <w:rPr>
            <w:color w:val="0000FF"/>
          </w:rPr>
          <w:t>пп. 8 п. 2 ст. 170</w:t>
        </w:r>
      </w:hyperlink>
      <w:r w:rsidRPr="00380D3C">
        <w:t xml:space="preserve">, </w:t>
      </w:r>
      <w:hyperlink r:id="rId137">
        <w:r w:rsidRPr="00380D3C">
          <w:rPr>
            <w:color w:val="0000FF"/>
          </w:rPr>
          <w:t>пп. 1</w:t>
        </w:r>
      </w:hyperlink>
      <w:r w:rsidRPr="00380D3C">
        <w:t xml:space="preserve">, </w:t>
      </w:r>
      <w:hyperlink r:id="rId138">
        <w:r w:rsidRPr="00380D3C">
          <w:rPr>
            <w:color w:val="0000FF"/>
          </w:rPr>
          <w:t>3 п. 2 ст. 171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>Отметим, что НДС может быть принят к вычету, например, в следующих случаях (</w:t>
      </w:r>
      <w:hyperlink r:id="rId139">
        <w:r w:rsidRPr="00380D3C">
          <w:rPr>
            <w:color w:val="0000FF"/>
          </w:rPr>
          <w:t>п. п. 5</w:t>
        </w:r>
      </w:hyperlink>
      <w:r w:rsidRPr="00380D3C">
        <w:t xml:space="preserve">, </w:t>
      </w:r>
      <w:hyperlink r:id="rId140">
        <w:r w:rsidRPr="00380D3C">
          <w:rPr>
            <w:color w:val="0000FF"/>
          </w:rPr>
          <w:t>8 ст. 171</w:t>
        </w:r>
      </w:hyperlink>
      <w:r w:rsidRPr="00380D3C">
        <w:t xml:space="preserve">, </w:t>
      </w:r>
      <w:hyperlink r:id="rId141">
        <w:r w:rsidRPr="00380D3C">
          <w:rPr>
            <w:color w:val="0000FF"/>
          </w:rPr>
          <w:t>п. 6 ст. 172</w:t>
        </w:r>
      </w:hyperlink>
      <w:r w:rsidRPr="00380D3C">
        <w:t xml:space="preserve"> НК РФ, </w:t>
      </w:r>
      <w:hyperlink r:id="rId142">
        <w:r w:rsidRPr="00380D3C">
          <w:rPr>
            <w:color w:val="0000FF"/>
          </w:rPr>
          <w:t>п. 13</w:t>
        </w:r>
      </w:hyperlink>
      <w:r w:rsidRPr="00380D3C">
        <w:t xml:space="preserve">, </w:t>
      </w:r>
      <w:hyperlink r:id="rId143">
        <w:r w:rsidRPr="00380D3C">
          <w:rPr>
            <w:color w:val="0000FF"/>
          </w:rPr>
          <w:t>пп. 1 п. 17</w:t>
        </w:r>
      </w:hyperlink>
      <w:r w:rsidRPr="00380D3C">
        <w:t xml:space="preserve"> Методических рекомендаций по НДС для УСН):</w:t>
      </w:r>
    </w:p>
    <w:p w:rsidR="00380D3C" w:rsidRPr="00380D3C" w:rsidRDefault="00380D3C" w:rsidP="00380D3C">
      <w:pPr>
        <w:pStyle w:val="ConsPlusNormal"/>
        <w:numPr>
          <w:ilvl w:val="1"/>
          <w:numId w:val="33"/>
        </w:numPr>
        <w:adjustRightInd/>
        <w:spacing w:before="220"/>
        <w:jc w:val="both"/>
      </w:pPr>
      <w:r w:rsidRPr="00380D3C">
        <w:t>НДС с полученного аванса продавец на УСН может принять к вычету после реализации;</w:t>
      </w:r>
    </w:p>
    <w:p w:rsidR="00380D3C" w:rsidRPr="00380D3C" w:rsidRDefault="00380D3C" w:rsidP="00380D3C">
      <w:pPr>
        <w:pStyle w:val="ConsPlusNormal"/>
        <w:numPr>
          <w:ilvl w:val="1"/>
          <w:numId w:val="33"/>
        </w:numPr>
        <w:adjustRightInd/>
        <w:spacing w:before="220"/>
        <w:jc w:val="both"/>
      </w:pPr>
      <w:r w:rsidRPr="00380D3C">
        <w:t>НДС с полученного аванса можно принять к вычету при возврате аванса из-за изменения или расторжения договора;</w:t>
      </w:r>
    </w:p>
    <w:p w:rsidR="00380D3C" w:rsidRPr="00380D3C" w:rsidRDefault="00380D3C" w:rsidP="00380D3C">
      <w:pPr>
        <w:pStyle w:val="ConsPlusNormal"/>
        <w:numPr>
          <w:ilvl w:val="1"/>
          <w:numId w:val="33"/>
        </w:numPr>
        <w:adjustRightInd/>
        <w:spacing w:before="220"/>
        <w:jc w:val="both"/>
      </w:pPr>
      <w:r w:rsidRPr="00380D3C">
        <w:t>НДС, перечисленный покупателем, можно принять к вычету при возврате покупателем товара или отказе от работ (услуг).</w:t>
      </w:r>
    </w:p>
    <w:p w:rsidR="00380D3C" w:rsidRPr="00380D3C" w:rsidRDefault="00380D3C" w:rsidP="00380D3C">
      <w:pPr>
        <w:pStyle w:val="ConsPlusNormal"/>
        <w:spacing w:before="220"/>
        <w:ind w:left="540"/>
        <w:jc w:val="both"/>
      </w:pPr>
      <w:r w:rsidRPr="00380D3C">
        <w:t xml:space="preserve">В перечисленных случаях ограничение на вычет, установленное </w:t>
      </w:r>
      <w:hyperlink r:id="rId144">
        <w:r w:rsidRPr="00380D3C">
          <w:rPr>
            <w:color w:val="0000FF"/>
          </w:rPr>
          <w:t>пп. 8 п. 2 ст. 170</w:t>
        </w:r>
      </w:hyperlink>
      <w:r w:rsidRPr="00380D3C">
        <w:t xml:space="preserve"> НК РФ, не применяется, так как оно установлено только в отношении "входного" ("ввозного") налога, то есть уплаченного при приобретении (ввозе) товаров (работ, услуг), имущественных прав;</w:t>
      </w:r>
    </w:p>
    <w:p w:rsidR="00380D3C" w:rsidRPr="00380D3C" w:rsidRDefault="00380D3C" w:rsidP="00380D3C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380D3C">
        <w:rPr>
          <w:b/>
        </w:rPr>
        <w:t>вы рассчитываете НДС по общеустановленным ставкам</w:t>
      </w:r>
      <w:r w:rsidRPr="00380D3C">
        <w:t xml:space="preserve"> - можете принять к вычету "входной" и "ввозной" НДС, если соблюдены необходимые </w:t>
      </w:r>
      <w:hyperlink r:id="rId145">
        <w:r w:rsidRPr="00380D3C">
          <w:rPr>
            <w:color w:val="0000FF"/>
          </w:rPr>
          <w:t>условия</w:t>
        </w:r>
      </w:hyperlink>
      <w:r w:rsidRPr="00380D3C">
        <w:t xml:space="preserve"> (</w:t>
      </w:r>
      <w:hyperlink r:id="rId146">
        <w:r w:rsidRPr="00380D3C">
          <w:rPr>
            <w:color w:val="0000FF"/>
          </w:rPr>
          <w:t>п. 2 ст. 171</w:t>
        </w:r>
      </w:hyperlink>
      <w:r w:rsidRPr="00380D3C">
        <w:t xml:space="preserve">, </w:t>
      </w:r>
      <w:hyperlink r:id="rId147">
        <w:r w:rsidRPr="00380D3C">
          <w:rPr>
            <w:color w:val="0000FF"/>
          </w:rPr>
          <w:t>ст. 172</w:t>
        </w:r>
      </w:hyperlink>
      <w:r w:rsidRPr="00380D3C">
        <w:t xml:space="preserve"> НК РФ). Исключение - случаи, перечисленные в </w:t>
      </w:r>
      <w:hyperlink r:id="rId148">
        <w:r w:rsidRPr="00380D3C">
          <w:rPr>
            <w:color w:val="0000FF"/>
          </w:rPr>
          <w:t>п. 2 ст. 170</w:t>
        </w:r>
      </w:hyperlink>
      <w:r w:rsidRPr="00380D3C">
        <w:t xml:space="preserve"> НК РФ. Например, нельзя принять к вычету НДС, если покупка в дальнейшем используется в операции, не облагаемой НДС.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Учет "входного" и "ввозного" НДС, который нельзя принять к вычету</w:t>
      </w:r>
      <w:r w:rsidRPr="00380D3C">
        <w:t xml:space="preserve">, зависит от выбранного объекта обложения по УСН: </w:t>
      </w:r>
      <w:hyperlink w:anchor="P179">
        <w:r w:rsidRPr="00380D3C">
          <w:rPr>
            <w:color w:val="0000FF"/>
          </w:rPr>
          <w:t>"доходы"</w:t>
        </w:r>
      </w:hyperlink>
      <w:r w:rsidRPr="00380D3C">
        <w:t xml:space="preserve"> или </w:t>
      </w:r>
      <w:hyperlink w:anchor="P187">
        <w:r w:rsidRPr="00380D3C">
          <w:rPr>
            <w:color w:val="0000FF"/>
          </w:rPr>
          <w:t>"доходы минус расходы"</w:t>
        </w:r>
      </w:hyperlink>
      <w:r w:rsidRPr="00380D3C">
        <w:t>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17" w:name="P179"/>
      <w:bookmarkEnd w:id="17"/>
      <w:r w:rsidRPr="00380D3C">
        <w:rPr>
          <w:b/>
        </w:rPr>
        <w:t>4.1. Как учесть "входной" и "ввозной" НДС при УСН с объектом "доходы"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Вы не можете учесть "входной" ("ввозной") НДС ни при определении налоговой базы по УСН, ни при расчете НДС. Так происходит в следующих ситуациях:</w:t>
      </w:r>
    </w:p>
    <w:p w:rsidR="00380D3C" w:rsidRPr="00380D3C" w:rsidRDefault="00380D3C" w:rsidP="00380D3C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380D3C">
        <w:t xml:space="preserve">вы </w:t>
      </w:r>
      <w:hyperlink w:anchor="P39">
        <w:r w:rsidRPr="00380D3C">
          <w:rPr>
            <w:color w:val="0000FF"/>
          </w:rPr>
          <w:t>освобождены от НДС</w:t>
        </w:r>
      </w:hyperlink>
      <w:r w:rsidRPr="00380D3C">
        <w:t>;</w:t>
      </w:r>
    </w:p>
    <w:p w:rsidR="00380D3C" w:rsidRPr="00380D3C" w:rsidRDefault="00380D3C" w:rsidP="00380D3C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380D3C">
        <w:t xml:space="preserve">вы применяете </w:t>
      </w:r>
      <w:hyperlink w:anchor="P76">
        <w:r w:rsidRPr="00380D3C">
          <w:rPr>
            <w:color w:val="0000FF"/>
          </w:rPr>
          <w:t>пониженную ставку</w:t>
        </w:r>
      </w:hyperlink>
      <w:r w:rsidRPr="00380D3C">
        <w:t xml:space="preserve"> НДС 5 или 7%;</w:t>
      </w:r>
    </w:p>
    <w:p w:rsidR="00380D3C" w:rsidRPr="00380D3C" w:rsidRDefault="00380D3C" w:rsidP="00380D3C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380D3C">
        <w:t>вы исчисляете НДС по общеустановленным ставкам, но условия принятия НДС к вычету не выполнены.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 этих случаях НДС включается в стоимость покупок (</w:t>
      </w:r>
      <w:hyperlink r:id="rId149">
        <w:r w:rsidRPr="00380D3C">
          <w:rPr>
            <w:color w:val="0000FF"/>
          </w:rPr>
          <w:t>пп. 3</w:t>
        </w:r>
      </w:hyperlink>
      <w:r w:rsidRPr="00380D3C">
        <w:t xml:space="preserve">, </w:t>
      </w:r>
      <w:hyperlink r:id="rId150">
        <w:r w:rsidRPr="00380D3C">
          <w:rPr>
            <w:color w:val="0000FF"/>
          </w:rPr>
          <w:t>8 п. 2 ст. 170</w:t>
        </w:r>
      </w:hyperlink>
      <w:r w:rsidRPr="00380D3C">
        <w:t xml:space="preserve">, </w:t>
      </w:r>
      <w:hyperlink r:id="rId151">
        <w:r w:rsidRPr="00380D3C">
          <w:rPr>
            <w:color w:val="0000FF"/>
          </w:rPr>
          <w:t>пп. 1</w:t>
        </w:r>
      </w:hyperlink>
      <w:r w:rsidRPr="00380D3C">
        <w:t xml:space="preserve">, </w:t>
      </w:r>
      <w:hyperlink r:id="rId152">
        <w:r w:rsidRPr="00380D3C">
          <w:rPr>
            <w:color w:val="0000FF"/>
          </w:rPr>
          <w:t>3 п. 2 ст. 171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Если вы исчисляете НДС по общеустановленным ставкам и необходимые условия выполнены, то суммы "входного" ("ввозного") вы можете принять к вычету, то есть уменьшить сумму НДС к уплате в бюджет (</w:t>
      </w:r>
      <w:hyperlink r:id="rId153">
        <w:r w:rsidRPr="00380D3C">
          <w:rPr>
            <w:color w:val="0000FF"/>
          </w:rPr>
          <w:t>п. 2 ст. 171</w:t>
        </w:r>
      </w:hyperlink>
      <w:r w:rsidRPr="00380D3C">
        <w:t xml:space="preserve">, </w:t>
      </w:r>
      <w:hyperlink r:id="rId154">
        <w:r w:rsidRPr="00380D3C">
          <w:rPr>
            <w:color w:val="0000FF"/>
          </w:rPr>
          <w:t>ст. 172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bookmarkStart w:id="18" w:name="P187"/>
      <w:bookmarkEnd w:id="18"/>
      <w:r w:rsidRPr="00380D3C">
        <w:rPr>
          <w:b/>
        </w:rPr>
        <w:t>4.2. Как учесть "входной" и "ввозной" НДС при УСН с объектом "доходы минус расходы"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 xml:space="preserve">Если вы на УСН с объектом "доходы минус расходы" применяете пониженную ставку НДС (5 или 7%) либо </w:t>
      </w:r>
      <w:hyperlink w:anchor="P39">
        <w:r w:rsidRPr="00380D3C">
          <w:rPr>
            <w:b/>
            <w:color w:val="0000FF"/>
          </w:rPr>
          <w:t>освобождены</w:t>
        </w:r>
      </w:hyperlink>
      <w:r w:rsidRPr="00380D3C">
        <w:rPr>
          <w:b/>
        </w:rPr>
        <w:t xml:space="preserve"> от НДС</w:t>
      </w:r>
      <w:r w:rsidRPr="00380D3C">
        <w:t>, включайте суммы "входного" ("ввозного") НДС в стоимость покупок. Учитывать налог в расходах для УСН надо по мере учета в расходах оплаченной стоимости этих покупок, например по мере реализации покупных товаров (</w:t>
      </w:r>
      <w:hyperlink r:id="rId155">
        <w:r w:rsidRPr="00380D3C">
          <w:rPr>
            <w:color w:val="0000FF"/>
          </w:rPr>
          <w:t>пп. 3</w:t>
        </w:r>
      </w:hyperlink>
      <w:r w:rsidRPr="00380D3C">
        <w:t xml:space="preserve">, </w:t>
      </w:r>
      <w:hyperlink r:id="rId156">
        <w:r w:rsidRPr="00380D3C">
          <w:rPr>
            <w:color w:val="0000FF"/>
          </w:rPr>
          <w:t>8 п. 2 ст. 170</w:t>
        </w:r>
      </w:hyperlink>
      <w:r w:rsidRPr="00380D3C">
        <w:t xml:space="preserve">, </w:t>
      </w:r>
      <w:hyperlink r:id="rId157">
        <w:r w:rsidRPr="00380D3C">
          <w:rPr>
            <w:color w:val="0000FF"/>
          </w:rPr>
          <w:t>пп. 8</w:t>
        </w:r>
      </w:hyperlink>
      <w:r w:rsidRPr="00380D3C">
        <w:t xml:space="preserve">, </w:t>
      </w:r>
      <w:hyperlink r:id="rId158">
        <w:r w:rsidRPr="00380D3C">
          <w:rPr>
            <w:color w:val="0000FF"/>
          </w:rPr>
          <w:t>11 п. 1 ст. 346.16</w:t>
        </w:r>
      </w:hyperlink>
      <w:r w:rsidRPr="00380D3C">
        <w:t xml:space="preserve">, </w:t>
      </w:r>
      <w:hyperlink r:id="rId159">
        <w:r w:rsidRPr="00380D3C">
          <w:rPr>
            <w:color w:val="0000FF"/>
          </w:rPr>
          <w:t>п. 2 ст. 346.17</w:t>
        </w:r>
      </w:hyperlink>
      <w:r w:rsidRPr="00380D3C">
        <w:t xml:space="preserve"> НК РФ, </w:t>
      </w:r>
      <w:hyperlink r:id="rId160">
        <w:r w:rsidRPr="00380D3C">
          <w:rPr>
            <w:color w:val="0000FF"/>
          </w:rPr>
          <w:t>п. 17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Если вы исчисляете НДС по общеустановленным ставкам</w:t>
      </w:r>
      <w:r w:rsidRPr="00380D3C">
        <w:t xml:space="preserve"> и необходимые условия выполнены, то суммы "входного" ("ввозного") НДС вы можете принять к вычету, то есть уменьшить сумму НДС к уплате в бюджет (</w:t>
      </w:r>
      <w:hyperlink r:id="rId161">
        <w:r w:rsidRPr="00380D3C">
          <w:rPr>
            <w:color w:val="0000FF"/>
          </w:rPr>
          <w:t>п. 2 ст. 171</w:t>
        </w:r>
      </w:hyperlink>
      <w:r w:rsidRPr="00380D3C">
        <w:t xml:space="preserve">, </w:t>
      </w:r>
      <w:hyperlink r:id="rId162">
        <w:r w:rsidRPr="00380D3C">
          <w:rPr>
            <w:color w:val="0000FF"/>
          </w:rPr>
          <w:t>ст. 172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r w:rsidRPr="00380D3C">
        <w:rPr>
          <w:b/>
        </w:rPr>
        <w:t>4.3. Как плательщикам на УСН учесть "входной" ("ввозной") НДС при переходе на уплату НДС из-за утраты освобождения от него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Учет "входного" ("ввозного") НДС, не включенного в расходы в период </w:t>
      </w:r>
      <w:hyperlink w:anchor="P39">
        <w:r w:rsidRPr="00380D3C">
          <w:rPr>
            <w:color w:val="0000FF"/>
          </w:rPr>
          <w:t>освобождения</w:t>
        </w:r>
      </w:hyperlink>
      <w:r w:rsidRPr="00380D3C">
        <w:t xml:space="preserve"> от НДС при УСН, зависит от того, какую ставку вы применяете (п. 8 ст. 145, </w:t>
      </w:r>
      <w:hyperlink r:id="rId163">
        <w:r w:rsidRPr="00380D3C">
          <w:rPr>
            <w:color w:val="0000FF"/>
          </w:rPr>
          <w:t>пп. 8 п. 2 ст. 170</w:t>
        </w:r>
      </w:hyperlink>
      <w:r w:rsidRPr="00380D3C">
        <w:t xml:space="preserve"> НК РФ):</w:t>
      </w:r>
    </w:p>
    <w:p w:rsidR="00380D3C" w:rsidRPr="00380D3C" w:rsidRDefault="00380D3C" w:rsidP="00380D3C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380D3C">
        <w:t xml:space="preserve">применяете </w:t>
      </w:r>
      <w:hyperlink w:anchor="P76">
        <w:r w:rsidRPr="00380D3C">
          <w:rPr>
            <w:color w:val="0000FF"/>
          </w:rPr>
          <w:t>пониженную ставку</w:t>
        </w:r>
      </w:hyperlink>
      <w:r w:rsidRPr="00380D3C">
        <w:t xml:space="preserve"> НДС (5 или 7%) - "входной" ("ввозной") налог учтите в стоимости покупок;</w:t>
      </w:r>
    </w:p>
    <w:p w:rsidR="00380D3C" w:rsidRDefault="00380D3C" w:rsidP="00380D3C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380D3C">
        <w:t xml:space="preserve">применяете </w:t>
      </w:r>
      <w:hyperlink w:anchor="P121">
        <w:r w:rsidRPr="00380D3C">
          <w:rPr>
            <w:color w:val="0000FF"/>
          </w:rPr>
          <w:t>общеустановленную ставку</w:t>
        </w:r>
      </w:hyperlink>
      <w:r w:rsidRPr="00380D3C">
        <w:t xml:space="preserve"> НДС (например, 22%) - "входной" ("ввозной") налог примите к вычету в </w:t>
      </w:r>
      <w:hyperlink r:id="rId164">
        <w:r w:rsidRPr="00380D3C">
          <w:rPr>
            <w:color w:val="0000FF"/>
          </w:rPr>
          <w:t>общем порядке</w:t>
        </w:r>
      </w:hyperlink>
      <w:r w:rsidRPr="00380D3C">
        <w:t>.</w:t>
      </w:r>
    </w:p>
    <w:p w:rsidR="00380D3C" w:rsidRPr="00380D3C" w:rsidRDefault="00380D3C" w:rsidP="00380D3C">
      <w:pPr>
        <w:pStyle w:val="ConsPlusNormal"/>
        <w:adjustRightInd/>
        <w:spacing w:before="220"/>
        <w:ind w:left="540" w:firstLine="0"/>
        <w:jc w:val="both"/>
      </w:pPr>
    </w:p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19" w:name="P196"/>
            <w:bookmarkEnd w:id="19"/>
            <w:r w:rsidRPr="00380D3C">
              <w:rPr>
                <w:u w:val="single"/>
              </w:rPr>
              <w:t>Как плательщику на УСН уплатить и учесть НДС, если аванс получен при применении освобождения от НДС, а реализация произошла, когда освобождение не применялось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вы не освобождены от НДС, то при реализации должны исчислить и уплатить этот налог по той ставке, которую применяете. Это может быть пониженная (5 или 7%) либо общеустановленная ставка (как правило, 22%).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 договоре с покупателем НДС не был предусмотрен, то налог с реализации определите расчетным путем исходя из цены по договору. Для этого последнюю надо умножить на расчетную ставку НДС. Она зависит от того, какую ставку вы применяете (</w:t>
            </w:r>
            <w:hyperlink r:id="rId165">
              <w:r w:rsidRPr="00380D3C">
                <w:rPr>
                  <w:color w:val="0000FF"/>
                </w:rPr>
                <w:t>п. 16</w:t>
              </w:r>
            </w:hyperlink>
            <w:r w:rsidRPr="00380D3C">
              <w:t xml:space="preserve"> Методических рекомендаций по НДС для УСН). Например, если вы используете пониженную ставку НДС 5%, расчетная ставка составит 5/105.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Сумму НДС, предъявленную покупателю при реализации, не учитывайте при расчете налоговой базы по УСН ни в доходах, ни в расходах (</w:t>
            </w:r>
            <w:hyperlink r:id="rId166">
              <w:r w:rsidRPr="00380D3C">
                <w:rPr>
                  <w:color w:val="0000FF"/>
                </w:rPr>
                <w:t>Письмо</w:t>
              </w:r>
            </w:hyperlink>
            <w:r w:rsidRPr="00380D3C">
              <w:t xml:space="preserve"> Минфина России от 10.04.2025 N 03-07-11/35779).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0"/>
      </w:pPr>
      <w:bookmarkStart w:id="20" w:name="P201"/>
      <w:bookmarkEnd w:id="20"/>
      <w:r w:rsidRPr="00380D3C">
        <w:rPr>
          <w:b/>
        </w:rPr>
        <w:t>5. Как организации и ИП на УСН рассчитывают и уплачивают НДС в бюджет</w:t>
      </w:r>
    </w:p>
    <w:p w:rsidR="00380D3C" w:rsidRPr="00380D3C" w:rsidRDefault="00380D3C" w:rsidP="00380D3C">
      <w:pPr>
        <w:pStyle w:val="ConsPlusNormal"/>
        <w:outlineLvl w:val="1"/>
      </w:pPr>
      <w:r w:rsidRPr="00380D3C">
        <w:rPr>
          <w:b/>
        </w:rPr>
        <w:t>5.1. Как плательщику на УСН рассчитать сумму НДС к уплате в бюджет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Сумму налога по внутрироссийским операциям, которую нужно уплатить по итогам квартала, рассчитайте по формуле (</w:t>
      </w:r>
      <w:hyperlink r:id="rId167">
        <w:r w:rsidRPr="00380D3C">
          <w:rPr>
            <w:color w:val="0000FF"/>
          </w:rPr>
          <w:t>п. 1 ст. 173</w:t>
        </w:r>
      </w:hyperlink>
      <w:r w:rsidRPr="00380D3C">
        <w:t xml:space="preserve"> НК РФ, </w:t>
      </w:r>
      <w:hyperlink r:id="rId168">
        <w:r w:rsidRPr="00380D3C">
          <w:rPr>
            <w:color w:val="0000FF"/>
          </w:rPr>
          <w:t>п. 21</w:t>
        </w:r>
      </w:hyperlink>
      <w:r w:rsidRPr="00380D3C">
        <w:t xml:space="preserve"> Методических рекомендаций по НДС для УСН):</w: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jc w:val="both"/>
      </w:pPr>
      <w:r w:rsidRPr="00380D3C">
        <w:rPr>
          <w:noProof/>
          <w:position w:val="-4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онсультант Плюс" o:spid="_x0000_i1028" type="#_x0000_t75" style="width:436.7pt;height:57.95pt;visibility:visible;mso-wrap-style:square">
            <v:imagedata r:id="rId169" o:title=""/>
          </v:shape>
        </w:pict>
      </w:r>
    </w:p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jc w:val="both"/>
      </w:pPr>
      <w:r w:rsidRPr="00380D3C">
        <w:t>Исчисленный НДС определяйте в общем порядке как произведение налоговой базы и ставки налога (</w:t>
      </w:r>
      <w:hyperlink r:id="rId170">
        <w:r w:rsidRPr="00380D3C">
          <w:rPr>
            <w:color w:val="0000FF"/>
          </w:rPr>
          <w:t>п. 1 ст. 166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Налоговую базу по НДС при УСН определяйте</w:t>
      </w:r>
      <w:r w:rsidRPr="00380D3C">
        <w:t xml:space="preserve"> по </w:t>
      </w:r>
      <w:hyperlink r:id="rId171">
        <w:r w:rsidRPr="00380D3C">
          <w:rPr>
            <w:color w:val="0000FF"/>
          </w:rPr>
          <w:t>общим правилам</w:t>
        </w:r>
      </w:hyperlink>
      <w:r w:rsidRPr="00380D3C">
        <w:t>. При реализации товаров (работ, услуг, имущественных прав) она равна их стоимости без учета НДС. Если товар подакцизный, акциз нужно учесть в налоговой базе по НДС (</w:t>
      </w:r>
      <w:hyperlink r:id="rId172">
        <w:r w:rsidRPr="00380D3C">
          <w:rPr>
            <w:color w:val="0000FF"/>
          </w:rPr>
          <w:t>п. 1 ст. 154</w:t>
        </w:r>
      </w:hyperlink>
      <w:r w:rsidRPr="00380D3C">
        <w:t xml:space="preserve"> НК РФ, </w:t>
      </w:r>
      <w:hyperlink r:id="rId173">
        <w:r w:rsidRPr="00380D3C">
          <w:rPr>
            <w:color w:val="0000FF"/>
          </w:rPr>
          <w:t>п. 6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 налоговую базу по НДС не включайте доходы от реализации, которая фактически произошла при применении освобождения от НДС (</w:t>
      </w:r>
      <w:hyperlink r:id="rId174">
        <w:r w:rsidRPr="00380D3C">
          <w:rPr>
            <w:color w:val="0000FF"/>
          </w:rPr>
          <w:t>пп. 1 п. 1 ст. 167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 xml:space="preserve">Также не надо исчислять налог по операциям, указанным в </w:t>
      </w:r>
      <w:hyperlink r:id="rId175">
        <w:r w:rsidRPr="00380D3C">
          <w:rPr>
            <w:color w:val="0000FF"/>
          </w:rPr>
          <w:t>ст. 149</w:t>
        </w:r>
      </w:hyperlink>
      <w:r w:rsidRPr="00380D3C">
        <w:t xml:space="preserve"> НК РФ. Они освобождены от этого налога (</w:t>
      </w:r>
      <w:hyperlink r:id="rId176">
        <w:r w:rsidRPr="00380D3C">
          <w:rPr>
            <w:color w:val="0000FF"/>
          </w:rPr>
          <w:t>Письмо</w:t>
        </w:r>
      </w:hyperlink>
      <w:r w:rsidRPr="00380D3C">
        <w:t xml:space="preserve"> ФНС России от 22.08.2024 N СД-4-3/9631@).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Восстановить НДС нужно, например, если вы перешли с общеустановленных ставок НДС при ОСН на пониженную ставку 5 или 7% при УСН</w:t>
      </w:r>
      <w:r w:rsidRPr="00380D3C">
        <w:t>. Сделайте это в первом квартале, начиная с которого применяете пониженную ставку. Восстановите ранее принятый к вычету НДС по товарам (работам, услугам), в том числе ОС и НМА, имущественным правам, которые используете в операциях, облагаемых по пониженным ставкам (</w:t>
      </w:r>
      <w:hyperlink r:id="rId177">
        <w:r w:rsidRPr="00380D3C">
          <w:rPr>
            <w:color w:val="0000FF"/>
          </w:rPr>
          <w:t>пп. 8 п. 2</w:t>
        </w:r>
      </w:hyperlink>
      <w:r w:rsidRPr="00380D3C">
        <w:t xml:space="preserve">, </w:t>
      </w:r>
      <w:hyperlink r:id="rId178">
        <w:r w:rsidRPr="00380D3C">
          <w:rPr>
            <w:color w:val="0000FF"/>
          </w:rPr>
          <w:t>пп. 2 п. 3 ст. 170</w:t>
        </w:r>
      </w:hyperlink>
      <w:r w:rsidRPr="00380D3C">
        <w:t xml:space="preserve"> НК РФ, </w:t>
      </w:r>
      <w:hyperlink r:id="rId179">
        <w:r w:rsidRPr="00380D3C">
          <w:rPr>
            <w:color w:val="0000FF"/>
          </w:rPr>
          <w:t>п. 19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rPr>
          <w:b/>
        </w:rPr>
        <w:t>НДС к уплате при ввозе товаров на территорию РФ</w:t>
      </w:r>
      <w:r w:rsidRPr="00380D3C">
        <w:t xml:space="preserve"> определите в особом порядке отдельно от суммы налога по другим операциям.</w:t>
      </w:r>
    </w:p>
    <w:p w:rsidR="00380D3C" w:rsidRPr="00380D3C" w:rsidRDefault="00380D3C" w:rsidP="00380D3C">
      <w:pPr>
        <w:pStyle w:val="ConsPlusNormal"/>
        <w:spacing w:before="220"/>
        <w:jc w:val="both"/>
      </w:pPr>
      <w:r w:rsidRPr="00380D3C">
        <w:t>Во всех случаях налог исчислите в полных рублях. Если при расчете получено значение с копейками, то сумму менее 50 коп. отбросьте, а сумму 50 коп. и более округлите до целого рубля (</w:t>
      </w:r>
      <w:hyperlink r:id="rId180">
        <w:r w:rsidRPr="00380D3C">
          <w:rPr>
            <w:color w:val="0000FF"/>
          </w:rPr>
          <w:t>п. 6 ст. 52</w:t>
        </w:r>
      </w:hyperlink>
      <w:r w:rsidRPr="00380D3C">
        <w:t xml:space="preserve"> НК РФ).</w:t>
      </w:r>
    </w:p>
    <w:p w:rsidR="00380D3C" w:rsidRDefault="00380D3C" w:rsidP="00380D3C">
      <w:pPr>
        <w:pStyle w:val="ConsPlusNormal"/>
        <w:spacing w:before="220"/>
        <w:jc w:val="both"/>
      </w:pPr>
      <w:r w:rsidRPr="00380D3C">
        <w:t>Уплаченные в бюджет суммы НДС не учитывайте в составе расходов при определении объекта налогообложения по УСН (</w:t>
      </w:r>
      <w:hyperlink r:id="rId181">
        <w:r w:rsidRPr="00380D3C">
          <w:rPr>
            <w:color w:val="0000FF"/>
          </w:rPr>
          <w:t>Письмо</w:t>
        </w:r>
      </w:hyperlink>
      <w:r w:rsidRPr="00380D3C">
        <w:t xml:space="preserve"> Минфина России от 29.07.2025 N 03-11-06/2/73714).</w:t>
      </w:r>
    </w:p>
    <w:p w:rsidR="00380D3C" w:rsidRDefault="00380D3C" w:rsidP="00380D3C">
      <w:pPr>
        <w:pStyle w:val="ConsPlusNormal"/>
        <w:spacing w:before="220"/>
        <w:jc w:val="both"/>
      </w:pPr>
    </w:p>
    <w:p w:rsidR="00380D3C" w:rsidRPr="00380D3C" w:rsidRDefault="00380D3C" w:rsidP="00380D3C">
      <w:pPr>
        <w:pStyle w:val="ConsPlusNormal"/>
        <w:spacing w:before="220"/>
        <w:jc w:val="both"/>
      </w:pPr>
    </w:p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21" w:name="P216"/>
            <w:bookmarkEnd w:id="21"/>
            <w:r w:rsidRPr="00380D3C">
              <w:rPr>
                <w:u w:val="single"/>
              </w:rPr>
              <w:t>Как продавцу на УСН учитывать НДС с полученного аванса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вы не освобождены от НДС, то при получении аванса, как правило, должны исчислить налог с полученной суммы и оформить счет-фактуру (</w:t>
            </w:r>
            <w:hyperlink r:id="rId182">
              <w:r w:rsidRPr="00380D3C">
                <w:rPr>
                  <w:color w:val="0000FF"/>
                </w:rPr>
                <w:t>пп. 2 п. 1 ст. 167</w:t>
              </w:r>
            </w:hyperlink>
            <w:r w:rsidRPr="00380D3C">
              <w:t xml:space="preserve">, </w:t>
            </w:r>
            <w:hyperlink r:id="rId183">
              <w:r w:rsidRPr="00380D3C">
                <w:rPr>
                  <w:color w:val="0000FF"/>
                </w:rPr>
                <w:t>п. 3 ст. 168</w:t>
              </w:r>
            </w:hyperlink>
            <w:r w:rsidRPr="00380D3C">
              <w:t xml:space="preserve"> НК РФ).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Рассчитайте НДС с аванса по расчетной ставке налога. Если вы применяете пониженную ставку 5 или 7%, расчетная ставка составит 5/105 или 7/107 соответственно (</w:t>
            </w:r>
            <w:hyperlink r:id="rId184">
              <w:r w:rsidRPr="00380D3C">
                <w:rPr>
                  <w:color w:val="0000FF"/>
                </w:rPr>
                <w:t>п. 4 ст. 164</w:t>
              </w:r>
            </w:hyperlink>
            <w:r w:rsidRPr="00380D3C">
              <w:t xml:space="preserve"> НК РФ, </w:t>
            </w:r>
            <w:hyperlink r:id="rId185">
              <w:r w:rsidRPr="00380D3C">
                <w:rPr>
                  <w:color w:val="0000FF"/>
                </w:rPr>
                <w:t>п. 12</w:t>
              </w:r>
            </w:hyperlink>
            <w:r w:rsidRPr="00380D3C">
              <w:t xml:space="preserve"> Методических рекомендаций по НДС для УСН).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НДС с аванса вы можете принять к вычету после реализации товаров (работ, услуг, имущественных прав), в оплату которых был получен этот аванс. Сделать это вы можете и в том случае, если применяете пониженную ставку 5 или 7% (</w:t>
            </w:r>
            <w:hyperlink r:id="rId186">
              <w:r w:rsidRPr="00380D3C">
                <w:rPr>
                  <w:color w:val="0000FF"/>
                </w:rPr>
                <w:t>п. 8 ст. 171</w:t>
              </w:r>
            </w:hyperlink>
            <w:r w:rsidRPr="00380D3C">
              <w:t xml:space="preserve">, </w:t>
            </w:r>
            <w:hyperlink r:id="rId187">
              <w:r w:rsidRPr="00380D3C">
                <w:rPr>
                  <w:color w:val="0000FF"/>
                </w:rPr>
                <w:t>п. 6 ст. 172</w:t>
              </w:r>
            </w:hyperlink>
            <w:r w:rsidRPr="00380D3C">
              <w:t xml:space="preserve"> НК РФ, </w:t>
            </w:r>
            <w:hyperlink r:id="rId188">
              <w:r w:rsidRPr="00380D3C">
                <w:rPr>
                  <w:color w:val="0000FF"/>
                </w:rPr>
                <w:t>п. 13</w:t>
              </w:r>
            </w:hyperlink>
            <w:r w:rsidRPr="00380D3C">
              <w:t xml:space="preserve">, </w:t>
            </w:r>
            <w:hyperlink r:id="rId189">
              <w:r w:rsidRPr="00380D3C">
                <w:rPr>
                  <w:color w:val="0000FF"/>
                </w:rPr>
                <w:t>пп. 1 п. 17</w:t>
              </w:r>
            </w:hyperlink>
            <w:r w:rsidRPr="00380D3C">
              <w:t xml:space="preserve"> Методических рекомендаций по НДС для УСН).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 xml:space="preserve">Налог с аванса, полученного до перехода на названные ставки, принимайте к вычету с учетом </w:t>
            </w:r>
            <w:hyperlink r:id="rId190">
              <w:r w:rsidRPr="00380D3C">
                <w:rPr>
                  <w:color w:val="0000FF"/>
                </w:rPr>
                <w:t>особенностей</w:t>
              </w:r>
            </w:hyperlink>
            <w:r w:rsidRPr="00380D3C">
              <w:t xml:space="preserve"> (</w:t>
            </w:r>
            <w:hyperlink r:id="rId191">
              <w:r w:rsidRPr="00380D3C">
                <w:rPr>
                  <w:color w:val="0000FF"/>
                </w:rPr>
                <w:t>Письмо</w:t>
              </w:r>
            </w:hyperlink>
            <w:r w:rsidRPr="00380D3C">
              <w:t xml:space="preserve"> Минфина России от 31.03.2025 N 03-07-11/31401).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22" w:name="P222"/>
            <w:bookmarkEnd w:id="22"/>
            <w:r w:rsidRPr="00380D3C">
              <w:rPr>
                <w:u w:val="single"/>
              </w:rPr>
              <w:t>Как покупателю на УСН учитывать НДС с уплаченного аванса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При перечислении аванса вам не нужно исчислять с него НДС. Налог рассчитает продавец, если он должен это сделать (</w:t>
            </w:r>
            <w:hyperlink r:id="rId192">
              <w:r w:rsidRPr="00380D3C">
                <w:rPr>
                  <w:color w:val="0000FF"/>
                </w:rPr>
                <w:t>пп. 2 п. 1 ст. 167</w:t>
              </w:r>
            </w:hyperlink>
            <w:r w:rsidRPr="00380D3C">
              <w:t xml:space="preserve"> НК РФ). В этом случае он также выставит счет-фактуру (</w:t>
            </w:r>
            <w:hyperlink r:id="rId193">
              <w:r w:rsidRPr="00380D3C">
                <w:rPr>
                  <w:color w:val="0000FF"/>
                </w:rPr>
                <w:t>п. 3 ст. 168</w:t>
              </w:r>
            </w:hyperlink>
            <w:r w:rsidRPr="00380D3C">
              <w:t xml:space="preserve"> НК РФ).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вы освобождены от НДС или применяете пониженную ставку налога 5 или 7%, вы не можете принять к вычету НДС с аванса (</w:t>
            </w:r>
            <w:hyperlink r:id="rId194">
              <w:r w:rsidRPr="00380D3C">
                <w:rPr>
                  <w:color w:val="0000FF"/>
                </w:rPr>
                <w:t>пп. 3</w:t>
              </w:r>
            </w:hyperlink>
            <w:r w:rsidRPr="00380D3C">
              <w:t xml:space="preserve">, </w:t>
            </w:r>
            <w:hyperlink r:id="rId195">
              <w:r w:rsidRPr="00380D3C">
                <w:rPr>
                  <w:color w:val="0000FF"/>
                </w:rPr>
                <w:t>8 п. 2 ст. 170</w:t>
              </w:r>
            </w:hyperlink>
            <w:r w:rsidRPr="00380D3C">
              <w:t xml:space="preserve">, </w:t>
            </w:r>
            <w:hyperlink r:id="rId196">
              <w:r w:rsidRPr="00380D3C">
                <w:rPr>
                  <w:color w:val="0000FF"/>
                </w:rPr>
                <w:t>пп. 1</w:t>
              </w:r>
            </w:hyperlink>
            <w:r w:rsidRPr="00380D3C">
              <w:t xml:space="preserve">, </w:t>
            </w:r>
            <w:hyperlink r:id="rId197">
              <w:r w:rsidRPr="00380D3C">
                <w:rPr>
                  <w:color w:val="0000FF"/>
                </w:rPr>
                <w:t>3 п. 2 ст. 171</w:t>
              </w:r>
            </w:hyperlink>
            <w:r w:rsidRPr="00380D3C">
              <w:t xml:space="preserve"> НК РФ, </w:t>
            </w:r>
            <w:hyperlink r:id="rId198">
              <w:r w:rsidRPr="00380D3C">
                <w:rPr>
                  <w:color w:val="0000FF"/>
                </w:rPr>
                <w:t>пп. 2 п. 17</w:t>
              </w:r>
            </w:hyperlink>
            <w:r w:rsidRPr="00380D3C">
              <w:t xml:space="preserve"> Методических рекомендаций по НДС для УСН).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 xml:space="preserve">Если вы исчисляете НДС по общеустановленным ставкам, налог с аванса вы можете принять к вычету на </w:t>
            </w:r>
            <w:hyperlink r:id="rId199">
              <w:r w:rsidRPr="00380D3C">
                <w:rPr>
                  <w:color w:val="0000FF"/>
                </w:rPr>
                <w:t>общих основаниях</w:t>
              </w:r>
            </w:hyperlink>
            <w:r w:rsidRPr="00380D3C">
              <w:t xml:space="preserve">. После реализации вам надо будет его </w:t>
            </w:r>
            <w:hyperlink r:id="rId200">
              <w:r w:rsidRPr="00380D3C">
                <w:rPr>
                  <w:color w:val="0000FF"/>
                </w:rPr>
                <w:t>восстановить</w:t>
              </w:r>
            </w:hyperlink>
            <w:r w:rsidRPr="00380D3C">
              <w:t>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380D3C" w:rsidRPr="00380D3C" w:rsidTr="00A123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380D3C" w:rsidRPr="00380D3C" w:rsidRDefault="00380D3C" w:rsidP="00A12342">
            <w:pPr>
              <w:pStyle w:val="ConsPlusNormal"/>
              <w:jc w:val="both"/>
            </w:pPr>
            <w:bookmarkStart w:id="23" w:name="P227"/>
            <w:bookmarkEnd w:id="23"/>
            <w:r w:rsidRPr="00380D3C">
              <w:rPr>
                <w:u w:val="single"/>
              </w:rPr>
              <w:t>Как облагается НДС импорт товара при применении УСН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Если вы применяете УСН и не освобождены от уплаты "ввозного" НДС, вы должны рассчитать и уплатить его при ввозе товаров на территорию РФ.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Необходимость уплатить "ввозной" налог и порядок его расчета не зависят от того, освобождены вы от НДС или нет, применяете при реализации пониженные ставки 5 и 7% или общеустановленные ставки (</w:t>
            </w:r>
            <w:hyperlink r:id="rId201">
              <w:r w:rsidRPr="00380D3C">
                <w:rPr>
                  <w:color w:val="0000FF"/>
                </w:rPr>
                <w:t>п. 3 ст. 145</w:t>
              </w:r>
            </w:hyperlink>
            <w:r w:rsidRPr="00380D3C">
              <w:t xml:space="preserve">, </w:t>
            </w:r>
            <w:hyperlink r:id="rId202">
              <w:r w:rsidRPr="00380D3C">
                <w:rPr>
                  <w:color w:val="0000FF"/>
                </w:rPr>
                <w:t>п. 1 ст. 151</w:t>
              </w:r>
            </w:hyperlink>
            <w:r w:rsidRPr="00380D3C">
              <w:t xml:space="preserve">, </w:t>
            </w:r>
            <w:hyperlink r:id="rId203">
              <w:r w:rsidRPr="00380D3C">
                <w:rPr>
                  <w:color w:val="0000FF"/>
                </w:rPr>
                <w:t>п. 9 ст. 164</w:t>
              </w:r>
            </w:hyperlink>
            <w:r w:rsidRPr="00380D3C">
              <w:t xml:space="preserve"> НК РФ).</w:t>
            </w:r>
          </w:p>
          <w:p w:rsidR="00380D3C" w:rsidRPr="00380D3C" w:rsidRDefault="00380D3C" w:rsidP="00A12342">
            <w:pPr>
              <w:pStyle w:val="ConsPlusNormal"/>
              <w:spacing w:before="220"/>
              <w:jc w:val="both"/>
            </w:pPr>
            <w:r w:rsidRPr="00380D3C">
              <w:t>Рассчитывайте "ввозной" НДС в общем порядке.</w:t>
            </w:r>
          </w:p>
        </w:tc>
      </w:tr>
    </w:tbl>
    <w:p w:rsidR="00380D3C" w:rsidRPr="00380D3C" w:rsidRDefault="00380D3C" w:rsidP="00380D3C">
      <w:pPr>
        <w:pStyle w:val="ConsPlusNormal"/>
        <w:jc w:val="both"/>
      </w:pPr>
    </w:p>
    <w:p w:rsidR="00380D3C" w:rsidRPr="00380D3C" w:rsidRDefault="00380D3C" w:rsidP="00380D3C">
      <w:pPr>
        <w:pStyle w:val="ConsPlusNormal"/>
        <w:outlineLvl w:val="1"/>
      </w:pPr>
      <w:r w:rsidRPr="00380D3C">
        <w:rPr>
          <w:b/>
        </w:rPr>
        <w:t>5.2. В какой срок плательщику на УСН надо уплатить НДС в бюджет</w:t>
      </w:r>
    </w:p>
    <w:p w:rsidR="00380D3C" w:rsidRPr="00380D3C" w:rsidRDefault="00380D3C" w:rsidP="00380D3C">
      <w:pPr>
        <w:pStyle w:val="ConsPlusNormal"/>
        <w:jc w:val="both"/>
      </w:pPr>
      <w:r w:rsidRPr="00380D3C">
        <w:rPr>
          <w:b/>
        </w:rPr>
        <w:t>Организации и ИП на УСН, которые не освобождены от НДС</w:t>
      </w:r>
      <w:r w:rsidRPr="00380D3C">
        <w:t xml:space="preserve">, уплачивают этот налог в общем порядке посредством перечисления </w:t>
      </w:r>
      <w:hyperlink r:id="rId204">
        <w:r w:rsidRPr="00380D3C">
          <w:rPr>
            <w:color w:val="0000FF"/>
          </w:rPr>
          <w:t>ЕНП</w:t>
        </w:r>
      </w:hyperlink>
      <w:r w:rsidRPr="00380D3C">
        <w:t>.</w:t>
      </w:r>
    </w:p>
    <w:p w:rsidR="00380D3C" w:rsidRPr="00380D3C" w:rsidRDefault="00380D3C" w:rsidP="00380D3C">
      <w:pPr>
        <w:pStyle w:val="ConsPlusNormal"/>
        <w:jc w:val="both"/>
      </w:pPr>
      <w:r w:rsidRPr="00380D3C">
        <w:t>НДС нужно уплачивать равными долями в течение трех месяцев, следующих за истекшим кварталом. Срок - не позднее 28-го числа каждого месяца (</w:t>
      </w:r>
      <w:hyperlink r:id="rId205">
        <w:r w:rsidRPr="00380D3C">
          <w:rPr>
            <w:color w:val="0000FF"/>
          </w:rPr>
          <w:t>ст. 163</w:t>
        </w:r>
      </w:hyperlink>
      <w:r w:rsidRPr="00380D3C">
        <w:t xml:space="preserve">, </w:t>
      </w:r>
      <w:hyperlink r:id="rId206">
        <w:r w:rsidRPr="00380D3C">
          <w:rPr>
            <w:color w:val="0000FF"/>
          </w:rPr>
          <w:t>п. 1 ст. 174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jc w:val="both"/>
      </w:pPr>
      <w:r w:rsidRPr="00380D3C">
        <w:t>Можно уплатить налог до наступления установленного срока, например, перечислив всю сумму НДС одним платежом до 28-го числа месяца, следующего за отчетным кварталом (</w:t>
      </w:r>
      <w:hyperlink r:id="rId207">
        <w:r w:rsidRPr="00380D3C">
          <w:rPr>
            <w:color w:val="0000FF"/>
          </w:rPr>
          <w:t>п. 1 ст. 45</w:t>
        </w:r>
      </w:hyperlink>
      <w:r w:rsidRPr="00380D3C">
        <w:t xml:space="preserve"> НК РФ).</w:t>
      </w:r>
    </w:p>
    <w:p w:rsidR="00380D3C" w:rsidRPr="00380D3C" w:rsidRDefault="00380D3C" w:rsidP="00380D3C">
      <w:pPr>
        <w:pStyle w:val="ConsPlusNormal"/>
        <w:jc w:val="both"/>
      </w:pPr>
      <w:r w:rsidRPr="00380D3C">
        <w:rPr>
          <w:b/>
        </w:rPr>
        <w:t>Если вы применяете освобождение от НДС, но должны уплатить его</w:t>
      </w:r>
      <w:r w:rsidRPr="00380D3C">
        <w:t>, так как выставили счет-фактуру с выделенной суммой налога, внесите налог одним платежом не позднее 28-го числа месяца, следующего за отчетным кварталом (</w:t>
      </w:r>
      <w:hyperlink r:id="rId208">
        <w:r w:rsidRPr="00380D3C">
          <w:rPr>
            <w:color w:val="0000FF"/>
          </w:rPr>
          <w:t>ст. 163</w:t>
        </w:r>
      </w:hyperlink>
      <w:r w:rsidRPr="00380D3C">
        <w:t xml:space="preserve">, </w:t>
      </w:r>
      <w:hyperlink r:id="rId209">
        <w:r w:rsidRPr="00380D3C">
          <w:rPr>
            <w:color w:val="0000FF"/>
          </w:rPr>
          <w:t>п. 4 ст. 174</w:t>
        </w:r>
      </w:hyperlink>
      <w:r w:rsidRPr="00380D3C">
        <w:t xml:space="preserve"> НК РФ, </w:t>
      </w:r>
      <w:hyperlink r:id="rId210">
        <w:r w:rsidRPr="00380D3C">
          <w:rPr>
            <w:color w:val="0000FF"/>
          </w:rPr>
          <w:t>п. 14</w:t>
        </w:r>
      </w:hyperlink>
      <w:r w:rsidRPr="00380D3C">
        <w:t xml:space="preserve"> Методических рекомендаций по НДС для УСН).</w:t>
      </w:r>
    </w:p>
    <w:p w:rsidR="00380D3C" w:rsidRPr="00380D3C" w:rsidRDefault="00380D3C" w:rsidP="00380D3C">
      <w:pPr>
        <w:pStyle w:val="ConsPlusNormal"/>
        <w:jc w:val="both"/>
      </w:pPr>
      <w:r w:rsidRPr="00380D3C">
        <w:rPr>
          <w:b/>
        </w:rPr>
        <w:t>Если 28-е число выпадает на выходной, нерабочий праздничный или нерабочий день</w:t>
      </w:r>
      <w:r w:rsidRPr="00380D3C">
        <w:t>, то срок уплаты переносится на следующий рабочий день (</w:t>
      </w:r>
      <w:hyperlink r:id="rId211">
        <w:r w:rsidRPr="00380D3C">
          <w:rPr>
            <w:color w:val="0000FF"/>
          </w:rPr>
          <w:t>п. 7 ст. 6.1</w:t>
        </w:r>
      </w:hyperlink>
      <w:r w:rsidRPr="00380D3C">
        <w:t xml:space="preserve"> НК РФ). Например, 28 февраля 2026 г. выпадает на выходной день. Уплатить НДС надо не позднее 2 марта 2026 г.</w:t>
      </w:r>
    </w:p>
    <w:p w:rsidR="00380D3C" w:rsidRPr="00380D3C" w:rsidRDefault="00380D3C" w:rsidP="00380D3C">
      <w:pPr>
        <w:pStyle w:val="ConsPlusNormal"/>
        <w:jc w:val="both"/>
      </w:pPr>
      <w:r w:rsidRPr="00380D3C">
        <w:rPr>
          <w:b/>
        </w:rPr>
        <w:t>При ввозе товаров на территорию РФ</w:t>
      </w:r>
      <w:r w:rsidRPr="00380D3C">
        <w:t xml:space="preserve"> налог уплачивается в особые сроки.</w:t>
      </w:r>
    </w:p>
    <w:p w:rsidR="00D43F17" w:rsidRPr="00380D3C" w:rsidRDefault="00380D3C" w:rsidP="00380D3C">
      <w:pPr>
        <w:pStyle w:val="ConsPlusNormal"/>
        <w:jc w:val="both"/>
      </w:pPr>
      <w:r w:rsidRPr="00380D3C">
        <w:t xml:space="preserve">Если не уплатить НДС в установленный срок, это приведет к начислению </w:t>
      </w:r>
      <w:hyperlink r:id="rId212">
        <w:r w:rsidRPr="00380D3C">
          <w:rPr>
            <w:color w:val="0000FF"/>
          </w:rPr>
          <w:t>пеней</w:t>
        </w:r>
      </w:hyperlink>
      <w:r w:rsidRPr="00380D3C">
        <w:t xml:space="preserve"> и может повлечь штраф.</w:t>
      </w:r>
    </w:p>
    <w:sectPr w:rsidR="00D43F17" w:rsidRPr="00380D3C" w:rsidSect="004837A0">
      <w:headerReference w:type="default" r:id="rId213"/>
      <w:footerReference w:type="default" r:id="rId214"/>
      <w:headerReference w:type="first" r:id="rId215"/>
      <w:footerReference w:type="first" r:id="rId216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380D3C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380D3C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55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380D3C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380D3C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55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380D3C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75pt;height:37.0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380D3C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380D3C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CC1"/>
    <w:multiLevelType w:val="multilevel"/>
    <w:tmpl w:val="8C4CBD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85650"/>
    <w:multiLevelType w:val="multilevel"/>
    <w:tmpl w:val="F9E693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84604"/>
    <w:multiLevelType w:val="multilevel"/>
    <w:tmpl w:val="93280E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7245A"/>
    <w:multiLevelType w:val="multilevel"/>
    <w:tmpl w:val="7B48E4A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D797B"/>
    <w:multiLevelType w:val="multilevel"/>
    <w:tmpl w:val="638EC4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C859D7"/>
    <w:multiLevelType w:val="multilevel"/>
    <w:tmpl w:val="CB3EA3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D46E66"/>
    <w:multiLevelType w:val="multilevel"/>
    <w:tmpl w:val="13C4B6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D03BD9"/>
    <w:multiLevelType w:val="multilevel"/>
    <w:tmpl w:val="7400B5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CC557B"/>
    <w:multiLevelType w:val="multilevel"/>
    <w:tmpl w:val="2BAA60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5178EA"/>
    <w:multiLevelType w:val="multilevel"/>
    <w:tmpl w:val="DC8EDC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0C1892"/>
    <w:multiLevelType w:val="multilevel"/>
    <w:tmpl w:val="9EF80B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713EA5"/>
    <w:multiLevelType w:val="multilevel"/>
    <w:tmpl w:val="1F9ADE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33B8D"/>
    <w:multiLevelType w:val="multilevel"/>
    <w:tmpl w:val="B01E05B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904F6E"/>
    <w:multiLevelType w:val="multilevel"/>
    <w:tmpl w:val="DC94A3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E3891"/>
    <w:multiLevelType w:val="multilevel"/>
    <w:tmpl w:val="BF00D8A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AB5E00"/>
    <w:multiLevelType w:val="multilevel"/>
    <w:tmpl w:val="F92E0F5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26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0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28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29"/>
    <w:lvlOverride w:ilvl="0">
      <w:startOverride w:val="1"/>
    </w:lvlOverride>
  </w:num>
  <w:num w:numId="35">
    <w:abstractNumId w:val="31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0D3C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020&amp;dst=100464" TargetMode="External"/><Relationship Id="rId21" Type="http://schemas.openxmlformats.org/officeDocument/2006/relationships/hyperlink" Target="https://login.consultant.ru/link/?req=doc&amp;base=LAW&amp;n=495706&amp;dst=9783" TargetMode="External"/><Relationship Id="rId42" Type="http://schemas.openxmlformats.org/officeDocument/2006/relationships/hyperlink" Target="https://login.consultant.ru/link/?req=doc&amp;base=LAW&amp;n=520020&amp;dst=101842" TargetMode="External"/><Relationship Id="rId63" Type="http://schemas.openxmlformats.org/officeDocument/2006/relationships/hyperlink" Target="https://login.consultant.ru/link/?req=doc&amp;base=LAW&amp;n=495706&amp;dst=25769" TargetMode="External"/><Relationship Id="rId84" Type="http://schemas.openxmlformats.org/officeDocument/2006/relationships/hyperlink" Target="https://login.consultant.ru/link/?req=doc&amp;base=LAW&amp;n=520020&amp;dst=101842" TargetMode="External"/><Relationship Id="rId138" Type="http://schemas.openxmlformats.org/officeDocument/2006/relationships/hyperlink" Target="https://login.consultant.ru/link/?req=doc&amp;base=LAW&amp;n=495706&amp;dst=25782" TargetMode="External"/><Relationship Id="rId159" Type="http://schemas.openxmlformats.org/officeDocument/2006/relationships/hyperlink" Target="https://login.consultant.ru/link/?req=doc&amp;base=LAW&amp;n=495706&amp;dst=1678" TargetMode="External"/><Relationship Id="rId170" Type="http://schemas.openxmlformats.org/officeDocument/2006/relationships/hyperlink" Target="https://login.consultant.ru/link/?req=doc&amp;base=LAW&amp;n=495706&amp;dst=100427" TargetMode="External"/><Relationship Id="rId191" Type="http://schemas.openxmlformats.org/officeDocument/2006/relationships/hyperlink" Target="https://login.consultant.ru/link/?req=doc&amp;base=QUEST&amp;n=230319&amp;dst=100009" TargetMode="External"/><Relationship Id="rId205" Type="http://schemas.openxmlformats.org/officeDocument/2006/relationships/hyperlink" Target="https://login.consultant.ru/link/?req=doc&amp;base=LAW&amp;n=495706&amp;dst=3233" TargetMode="External"/><Relationship Id="rId107" Type="http://schemas.openxmlformats.org/officeDocument/2006/relationships/hyperlink" Target="https://login.consultant.ru/link/?req=doc&amp;base=LAW&amp;n=520020&amp;dst=101842" TargetMode="External"/><Relationship Id="rId11" Type="http://schemas.openxmlformats.org/officeDocument/2006/relationships/hyperlink" Target="https://login.consultant.ru/link/?req=doc&amp;base=LAW&amp;n=495706&amp;dst=25732" TargetMode="External"/><Relationship Id="rId32" Type="http://schemas.openxmlformats.org/officeDocument/2006/relationships/hyperlink" Target="https://login.consultant.ru/link/?req=doc&amp;base=LAW&amp;n=495706&amp;dst=25732" TargetMode="External"/><Relationship Id="rId53" Type="http://schemas.openxmlformats.org/officeDocument/2006/relationships/hyperlink" Target="https://login.consultant.ru/link/?req=doc&amp;base=LAW&amp;n=495706&amp;dst=100555" TargetMode="External"/><Relationship Id="rId74" Type="http://schemas.openxmlformats.org/officeDocument/2006/relationships/hyperlink" Target="https://login.consultant.ru/link/?req=doc&amp;base=LAW&amp;n=495706&amp;dst=25775" TargetMode="External"/><Relationship Id="rId128" Type="http://schemas.openxmlformats.org/officeDocument/2006/relationships/hyperlink" Target="https://login.consultant.ru/link/?req=doc&amp;base=LAW&amp;n=488385&amp;dst=100169" TargetMode="External"/><Relationship Id="rId149" Type="http://schemas.openxmlformats.org/officeDocument/2006/relationships/hyperlink" Target="https://login.consultant.ru/link/?req=doc&amp;base=LAW&amp;n=495706&amp;dst=211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520020&amp;dst=101842" TargetMode="External"/><Relationship Id="rId160" Type="http://schemas.openxmlformats.org/officeDocument/2006/relationships/hyperlink" Target="https://login.consultant.ru/link/?req=doc&amp;base=LAW&amp;n=488385&amp;dst=100171" TargetMode="External"/><Relationship Id="rId181" Type="http://schemas.openxmlformats.org/officeDocument/2006/relationships/hyperlink" Target="https://login.consultant.ru/link/?req=doc&amp;base=QUEST&amp;n=233262&amp;dst=100015" TargetMode="External"/><Relationship Id="rId216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95706&amp;dst=17007" TargetMode="External"/><Relationship Id="rId43" Type="http://schemas.openxmlformats.org/officeDocument/2006/relationships/hyperlink" Target="https://login.consultant.ru/link/?req=doc&amp;base=LAW&amp;n=495706&amp;dst=25734" TargetMode="External"/><Relationship Id="rId64" Type="http://schemas.openxmlformats.org/officeDocument/2006/relationships/hyperlink" Target="https://login.consultant.ru/link/?req=doc&amp;base=QUEST&amp;n=226647&amp;dst=100018" TargetMode="External"/><Relationship Id="rId118" Type="http://schemas.openxmlformats.org/officeDocument/2006/relationships/hyperlink" Target="https://login.consultant.ru/link/?req=doc&amp;base=LAW&amp;n=520020&amp;dst=101842" TargetMode="External"/><Relationship Id="rId139" Type="http://schemas.openxmlformats.org/officeDocument/2006/relationships/hyperlink" Target="https://login.consultant.ru/link/?req=doc&amp;base=LAW&amp;n=495706&amp;dst=100526" TargetMode="External"/><Relationship Id="rId85" Type="http://schemas.openxmlformats.org/officeDocument/2006/relationships/hyperlink" Target="https://login.consultant.ru/link/?req=doc&amp;base=LAW&amp;n=495706&amp;dst=26851" TargetMode="External"/><Relationship Id="rId150" Type="http://schemas.openxmlformats.org/officeDocument/2006/relationships/hyperlink" Target="https://login.consultant.ru/link/?req=doc&amp;base=LAW&amp;n=495706&amp;dst=25776" TargetMode="External"/><Relationship Id="rId171" Type="http://schemas.openxmlformats.org/officeDocument/2006/relationships/hyperlink" Target="https://login.consultant.ru/link/?req=doc&amp;base=PBI&amp;n=237581" TargetMode="External"/><Relationship Id="rId192" Type="http://schemas.openxmlformats.org/officeDocument/2006/relationships/hyperlink" Target="https://login.consultant.ru/link/?req=doc&amp;base=LAW&amp;n=495706&amp;dst=2092" TargetMode="External"/><Relationship Id="rId206" Type="http://schemas.openxmlformats.org/officeDocument/2006/relationships/hyperlink" Target="https://login.consultant.ru/link/?req=doc&amp;base=LAW&amp;n=495706&amp;dst=22627" TargetMode="External"/><Relationship Id="rId12" Type="http://schemas.openxmlformats.org/officeDocument/2006/relationships/hyperlink" Target="https://login.consultant.ru/link/?req=doc&amp;base=LAW&amp;n=495706&amp;dst=26846" TargetMode="External"/><Relationship Id="rId33" Type="http://schemas.openxmlformats.org/officeDocument/2006/relationships/hyperlink" Target="https://login.consultant.ru/link/?req=doc&amp;base=LAW&amp;n=520020&amp;dst=100418" TargetMode="External"/><Relationship Id="rId108" Type="http://schemas.openxmlformats.org/officeDocument/2006/relationships/hyperlink" Target="https://login.consultant.ru/link/?req=doc&amp;base=LAW&amp;n=488385&amp;dst=100084" TargetMode="External"/><Relationship Id="rId129" Type="http://schemas.openxmlformats.org/officeDocument/2006/relationships/hyperlink" Target="https://login.consultant.ru/link/?req=doc&amp;base=LAW&amp;n=495706&amp;dst=14535" TargetMode="External"/><Relationship Id="rId54" Type="http://schemas.openxmlformats.org/officeDocument/2006/relationships/hyperlink" Target="https://login.consultant.ru/link/?req=doc&amp;base=LAW&amp;n=495706&amp;dst=7314" TargetMode="External"/><Relationship Id="rId75" Type="http://schemas.openxmlformats.org/officeDocument/2006/relationships/hyperlink" Target="https://login.consultant.ru/link/?req=doc&amp;base=LAW&amp;n=518726&amp;dst=100010" TargetMode="External"/><Relationship Id="rId96" Type="http://schemas.openxmlformats.org/officeDocument/2006/relationships/hyperlink" Target="https://login.consultant.ru/link/?req=doc&amp;base=LAW&amp;n=495706&amp;dst=14535" TargetMode="External"/><Relationship Id="rId140" Type="http://schemas.openxmlformats.org/officeDocument/2006/relationships/hyperlink" Target="https://login.consultant.ru/link/?req=doc&amp;base=LAW&amp;n=495706&amp;dst=16230" TargetMode="External"/><Relationship Id="rId161" Type="http://schemas.openxmlformats.org/officeDocument/2006/relationships/hyperlink" Target="https://login.consultant.ru/link/?req=doc&amp;base=LAW&amp;n=495706&amp;dst=12767" TargetMode="External"/><Relationship Id="rId182" Type="http://schemas.openxmlformats.org/officeDocument/2006/relationships/hyperlink" Target="https://login.consultant.ru/link/?req=doc&amp;base=LAW&amp;n=495706&amp;dst=2092" TargetMode="External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95706&amp;dst=25736" TargetMode="External"/><Relationship Id="rId119" Type="http://schemas.openxmlformats.org/officeDocument/2006/relationships/hyperlink" Target="https://login.consultant.ru/link/?req=doc&amp;base=LAW&amp;n=495706&amp;dst=100299" TargetMode="External"/><Relationship Id="rId44" Type="http://schemas.openxmlformats.org/officeDocument/2006/relationships/hyperlink" Target="https://login.consultant.ru/link/?req=doc&amp;base=LAW&amp;n=520020&amp;dst=100418" TargetMode="External"/><Relationship Id="rId65" Type="http://schemas.openxmlformats.org/officeDocument/2006/relationships/hyperlink" Target="https://login.consultant.ru/link/?req=doc&amp;base=LAW&amp;n=500944&amp;dst=100008" TargetMode="External"/><Relationship Id="rId86" Type="http://schemas.openxmlformats.org/officeDocument/2006/relationships/hyperlink" Target="https://login.consultant.ru/link/?req=doc&amp;base=LAW&amp;n=495706&amp;dst=25775" TargetMode="External"/><Relationship Id="rId130" Type="http://schemas.openxmlformats.org/officeDocument/2006/relationships/hyperlink" Target="https://login.consultant.ru/link/?req=doc&amp;base=LAW&amp;n=495706&amp;dst=25335" TargetMode="External"/><Relationship Id="rId151" Type="http://schemas.openxmlformats.org/officeDocument/2006/relationships/hyperlink" Target="https://login.consultant.ru/link/?req=doc&amp;base=LAW&amp;n=495706&amp;dst=2136" TargetMode="External"/><Relationship Id="rId172" Type="http://schemas.openxmlformats.org/officeDocument/2006/relationships/hyperlink" Target="https://login.consultant.ru/link/?req=doc&amp;base=LAW&amp;n=495706&amp;dst=22174" TargetMode="External"/><Relationship Id="rId193" Type="http://schemas.openxmlformats.org/officeDocument/2006/relationships/hyperlink" Target="https://login.consultant.ru/link/?req=doc&amp;base=LAW&amp;n=495706&amp;dst=4238" TargetMode="External"/><Relationship Id="rId207" Type="http://schemas.openxmlformats.org/officeDocument/2006/relationships/hyperlink" Target="https://login.consultant.ru/link/?req=doc&amp;base=LAW&amp;n=495617&amp;dst=5660" TargetMode="External"/><Relationship Id="rId13" Type="http://schemas.openxmlformats.org/officeDocument/2006/relationships/hyperlink" Target="https://login.consultant.ru/link/?req=doc&amp;base=LAW&amp;n=520020&amp;dst=100418" TargetMode="External"/><Relationship Id="rId109" Type="http://schemas.openxmlformats.org/officeDocument/2006/relationships/hyperlink" Target="https://login.consultant.ru/link/?req=doc&amp;base=LAW&amp;n=495706&amp;dst=20831" TargetMode="External"/><Relationship Id="rId34" Type="http://schemas.openxmlformats.org/officeDocument/2006/relationships/hyperlink" Target="https://login.consultant.ru/link/?req=doc&amp;base=LAW&amp;n=520020&amp;dst=101842" TargetMode="External"/><Relationship Id="rId55" Type="http://schemas.openxmlformats.org/officeDocument/2006/relationships/hyperlink" Target="https://login.consultant.ru/link/?req=doc&amp;base=LAW&amp;n=488385&amp;dst=100014" TargetMode="External"/><Relationship Id="rId76" Type="http://schemas.openxmlformats.org/officeDocument/2006/relationships/hyperlink" Target="https://login.consultant.ru/link/?req=doc&amp;base=LAW&amp;n=495706&amp;dst=25764" TargetMode="External"/><Relationship Id="rId97" Type="http://schemas.openxmlformats.org/officeDocument/2006/relationships/hyperlink" Target="https://login.consultant.ru/link/?req=doc&amp;base=LAW&amp;n=495706&amp;dst=25335" TargetMode="External"/><Relationship Id="rId120" Type="http://schemas.openxmlformats.org/officeDocument/2006/relationships/hyperlink" Target="https://login.consultant.ru/link/?req=doc&amp;base=LAW&amp;n=495706&amp;dst=100311" TargetMode="External"/><Relationship Id="rId141" Type="http://schemas.openxmlformats.org/officeDocument/2006/relationships/hyperlink" Target="https://login.consultant.ru/link/?req=doc&amp;base=LAW&amp;n=495706&amp;dst=2220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login.consultant.ru/link/?req=doc&amp;base=LAW&amp;n=495706&amp;dst=100534" TargetMode="External"/><Relationship Id="rId183" Type="http://schemas.openxmlformats.org/officeDocument/2006/relationships/hyperlink" Target="https://login.consultant.ru/link/?req=doc&amp;base=LAW&amp;n=495706&amp;dst=4238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login.consultant.ru/link/?req=doc&amp;base=LAW&amp;n=495706&amp;dst=26846" TargetMode="External"/><Relationship Id="rId45" Type="http://schemas.openxmlformats.org/officeDocument/2006/relationships/hyperlink" Target="https://login.consultant.ru/link/?req=doc&amp;base=LAW&amp;n=520020&amp;dst=101842" TargetMode="External"/><Relationship Id="rId66" Type="http://schemas.openxmlformats.org/officeDocument/2006/relationships/hyperlink" Target="https://login.consultant.ru/link/?req=doc&amp;base=QUEST&amp;n=226647&amp;dst=100020" TargetMode="External"/><Relationship Id="rId87" Type="http://schemas.openxmlformats.org/officeDocument/2006/relationships/hyperlink" Target="https://login.consultant.ru/link/?req=doc&amp;base=LAW&amp;n=518726&amp;dst=100010" TargetMode="External"/><Relationship Id="rId110" Type="http://schemas.openxmlformats.org/officeDocument/2006/relationships/hyperlink" Target="https://login.consultant.ru/link/?req=doc&amp;base=LAW&amp;n=495706&amp;dst=20509" TargetMode="External"/><Relationship Id="rId131" Type="http://schemas.openxmlformats.org/officeDocument/2006/relationships/hyperlink" Target="https://login.consultant.ru/link/?req=doc&amp;base=LAW&amp;n=495706&amp;dst=6028" TargetMode="External"/><Relationship Id="rId152" Type="http://schemas.openxmlformats.org/officeDocument/2006/relationships/hyperlink" Target="https://login.consultant.ru/link/?req=doc&amp;base=LAW&amp;n=495706&amp;dst=25781" TargetMode="External"/><Relationship Id="rId173" Type="http://schemas.openxmlformats.org/officeDocument/2006/relationships/hyperlink" Target="https://login.consultant.ru/link/?req=doc&amp;base=LAW&amp;n=488385&amp;dst=100039" TargetMode="External"/><Relationship Id="rId194" Type="http://schemas.openxmlformats.org/officeDocument/2006/relationships/hyperlink" Target="https://login.consultant.ru/link/?req=doc&amp;base=LAW&amp;n=495706&amp;dst=2115" TargetMode="External"/><Relationship Id="rId208" Type="http://schemas.openxmlformats.org/officeDocument/2006/relationships/hyperlink" Target="https://login.consultant.ru/link/?req=doc&amp;base=LAW&amp;n=495706&amp;dst=3233" TargetMode="External"/><Relationship Id="rId14" Type="http://schemas.openxmlformats.org/officeDocument/2006/relationships/hyperlink" Target="https://login.consultant.ru/link/?req=doc&amp;base=LAW&amp;n=520020&amp;dst=100423" TargetMode="External"/><Relationship Id="rId30" Type="http://schemas.openxmlformats.org/officeDocument/2006/relationships/hyperlink" Target="https://login.consultant.ru/link/?req=doc&amp;base=LAW&amp;n=495706&amp;dst=25737" TargetMode="External"/><Relationship Id="rId35" Type="http://schemas.openxmlformats.org/officeDocument/2006/relationships/hyperlink" Target="https://login.consultant.ru/link/?req=doc&amp;base=LAW&amp;n=495706&amp;dst=26845" TargetMode="External"/><Relationship Id="rId56" Type="http://schemas.openxmlformats.org/officeDocument/2006/relationships/hyperlink" Target="https://login.consultant.ru/link/?req=doc&amp;base=LAW&amp;n=488385&amp;dst=100141" TargetMode="External"/><Relationship Id="rId77" Type="http://schemas.openxmlformats.org/officeDocument/2006/relationships/hyperlink" Target="https://login.consultant.ru/link/?req=doc&amp;base=LAW&amp;n=495706&amp;dst=25775" TargetMode="External"/><Relationship Id="rId100" Type="http://schemas.openxmlformats.org/officeDocument/2006/relationships/hyperlink" Target="https://login.consultant.ru/link/?req=doc&amp;base=LAW&amp;n=495706&amp;dst=100307" TargetMode="External"/><Relationship Id="rId105" Type="http://schemas.openxmlformats.org/officeDocument/2006/relationships/hyperlink" Target="https://login.consultant.ru/link/?req=doc&amp;base=LAW&amp;n=495706&amp;dst=25770" TargetMode="External"/><Relationship Id="rId126" Type="http://schemas.openxmlformats.org/officeDocument/2006/relationships/hyperlink" Target="https://login.consultant.ru/link/?req=doc&amp;base=LAW&amp;n=495706&amp;dst=2115" TargetMode="External"/><Relationship Id="rId147" Type="http://schemas.openxmlformats.org/officeDocument/2006/relationships/hyperlink" Target="https://login.consultant.ru/link/?req=doc&amp;base=LAW&amp;n=495706&amp;dst=100534" TargetMode="External"/><Relationship Id="rId168" Type="http://schemas.openxmlformats.org/officeDocument/2006/relationships/hyperlink" Target="https://login.consultant.ru/link/?req=doc&amp;base=LAW&amp;n=488385&amp;dst=100186" TargetMode="External"/><Relationship Id="rId8" Type="http://schemas.openxmlformats.org/officeDocument/2006/relationships/hyperlink" Target="https://login.consultant.ru/link/?req=doc&amp;base=LAW&amp;n=495706&amp;dst=3750" TargetMode="External"/><Relationship Id="rId51" Type="http://schemas.openxmlformats.org/officeDocument/2006/relationships/hyperlink" Target="https://login.consultant.ru/link/?req=doc&amp;base=LAW&amp;n=495706&amp;dst=5990" TargetMode="External"/><Relationship Id="rId72" Type="http://schemas.openxmlformats.org/officeDocument/2006/relationships/hyperlink" Target="https://login.consultant.ru/link/?req=doc&amp;base=LAW&amp;n=495706&amp;dst=26849" TargetMode="External"/><Relationship Id="rId93" Type="http://schemas.openxmlformats.org/officeDocument/2006/relationships/hyperlink" Target="https://login.consultant.ru/link/?req=doc&amp;base=LAW&amp;n=500944&amp;dst=100005" TargetMode="External"/><Relationship Id="rId98" Type="http://schemas.openxmlformats.org/officeDocument/2006/relationships/hyperlink" Target="https://login.consultant.ru/link/?req=doc&amp;base=LAW&amp;n=495706&amp;dst=6028" TargetMode="External"/><Relationship Id="rId121" Type="http://schemas.openxmlformats.org/officeDocument/2006/relationships/hyperlink" Target="https://login.consultant.ru/link/?req=doc&amp;base=LAW&amp;n=488385&amp;dst=100055" TargetMode="External"/><Relationship Id="rId142" Type="http://schemas.openxmlformats.org/officeDocument/2006/relationships/hyperlink" Target="https://login.consultant.ru/link/?req=doc&amp;base=LAW&amp;n=488385&amp;dst=100116" TargetMode="External"/><Relationship Id="rId163" Type="http://schemas.openxmlformats.org/officeDocument/2006/relationships/hyperlink" Target="https://login.consultant.ru/link/?req=doc&amp;base=LAW&amp;n=495706&amp;dst=25776" TargetMode="External"/><Relationship Id="rId184" Type="http://schemas.openxmlformats.org/officeDocument/2006/relationships/hyperlink" Target="https://login.consultant.ru/link/?req=doc&amp;base=LAW&amp;n=495706&amp;dst=26681" TargetMode="External"/><Relationship Id="rId189" Type="http://schemas.openxmlformats.org/officeDocument/2006/relationships/hyperlink" Target="https://login.consultant.ru/link/?req=doc&amp;base=LAW&amp;n=488385&amp;dst=100161" TargetMode="External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495706&amp;dst=25772" TargetMode="External"/><Relationship Id="rId46" Type="http://schemas.openxmlformats.org/officeDocument/2006/relationships/hyperlink" Target="https://login.consultant.ru/link/?req=doc&amp;base=LAW&amp;n=495706&amp;dst=25748" TargetMode="External"/><Relationship Id="rId67" Type="http://schemas.openxmlformats.org/officeDocument/2006/relationships/hyperlink" Target="https://login.consultant.ru/link/?req=doc&amp;base=LAW&amp;n=495706&amp;dst=25758" TargetMode="External"/><Relationship Id="rId116" Type="http://schemas.openxmlformats.org/officeDocument/2006/relationships/hyperlink" Target="https://login.consultant.ru/link/?req=doc&amp;base=LAW&amp;n=488385&amp;dst=100102" TargetMode="External"/><Relationship Id="rId137" Type="http://schemas.openxmlformats.org/officeDocument/2006/relationships/hyperlink" Target="https://login.consultant.ru/link/?req=doc&amp;base=LAW&amp;n=495706&amp;dst=2136" TargetMode="External"/><Relationship Id="rId158" Type="http://schemas.openxmlformats.org/officeDocument/2006/relationships/hyperlink" Target="https://login.consultant.ru/link/?req=doc&amp;base=LAW&amp;n=495706&amp;dst=6329" TargetMode="External"/><Relationship Id="rId20" Type="http://schemas.openxmlformats.org/officeDocument/2006/relationships/hyperlink" Target="https://login.consultant.ru/link/?req=doc&amp;base=LAW&amp;n=520125" TargetMode="External"/><Relationship Id="rId41" Type="http://schemas.openxmlformats.org/officeDocument/2006/relationships/hyperlink" Target="https://login.consultant.ru/link/?req=doc&amp;base=LAW&amp;n=520020&amp;dst=100423" TargetMode="External"/><Relationship Id="rId62" Type="http://schemas.openxmlformats.org/officeDocument/2006/relationships/hyperlink" Target="https://login.consultant.ru/link/?req=doc&amp;base=LAW&amp;n=495706&amp;dst=25732" TargetMode="External"/><Relationship Id="rId83" Type="http://schemas.openxmlformats.org/officeDocument/2006/relationships/hyperlink" Target="https://login.consultant.ru/link/?req=doc&amp;base=LAW&amp;n=520020&amp;dst=100423" TargetMode="External"/><Relationship Id="rId88" Type="http://schemas.openxmlformats.org/officeDocument/2006/relationships/hyperlink" Target="https://login.consultant.ru/link/?req=doc&amp;base=LAW&amp;n=488385&amp;dst=100048" TargetMode="External"/><Relationship Id="rId111" Type="http://schemas.openxmlformats.org/officeDocument/2006/relationships/hyperlink" Target="https://login.consultant.ru/link/?req=doc&amp;base=LAW&amp;n=495706&amp;dst=17854" TargetMode="External"/><Relationship Id="rId132" Type="http://schemas.openxmlformats.org/officeDocument/2006/relationships/hyperlink" Target="https://login.consultant.ru/link/?req=doc&amp;base=LAW&amp;n=495706&amp;dst=6851" TargetMode="External"/><Relationship Id="rId153" Type="http://schemas.openxmlformats.org/officeDocument/2006/relationships/hyperlink" Target="https://login.consultant.ru/link/?req=doc&amp;base=LAW&amp;n=495706&amp;dst=12767" TargetMode="External"/><Relationship Id="rId174" Type="http://schemas.openxmlformats.org/officeDocument/2006/relationships/hyperlink" Target="https://login.consultant.ru/link/?req=doc&amp;base=LAW&amp;n=495706&amp;dst=2091" TargetMode="External"/><Relationship Id="rId179" Type="http://schemas.openxmlformats.org/officeDocument/2006/relationships/hyperlink" Target="https://login.consultant.ru/link/?req=doc&amp;base=LAW&amp;n=488385&amp;dst=100176" TargetMode="External"/><Relationship Id="rId195" Type="http://schemas.openxmlformats.org/officeDocument/2006/relationships/hyperlink" Target="https://login.consultant.ru/link/?req=doc&amp;base=LAW&amp;n=495706&amp;dst=25776" TargetMode="External"/><Relationship Id="rId209" Type="http://schemas.openxmlformats.org/officeDocument/2006/relationships/hyperlink" Target="https://login.consultant.ru/link/?req=doc&amp;base=LAW&amp;n=495706&amp;dst=22628" TargetMode="External"/><Relationship Id="rId190" Type="http://schemas.openxmlformats.org/officeDocument/2006/relationships/hyperlink" Target="https://login.consultant.ru/link/?req=doc&amp;base=PBI&amp;n=239127&amp;dst=100025" TargetMode="External"/><Relationship Id="rId204" Type="http://schemas.openxmlformats.org/officeDocument/2006/relationships/hyperlink" Target="https://login.consultant.ru/link/?req=doc&amp;base=LAW&amp;n=495617&amp;dst=5825" TargetMode="External"/><Relationship Id="rId15" Type="http://schemas.openxmlformats.org/officeDocument/2006/relationships/hyperlink" Target="https://login.consultant.ru/link/?req=doc&amp;base=LAW&amp;n=520020&amp;dst=101842" TargetMode="External"/><Relationship Id="rId36" Type="http://schemas.openxmlformats.org/officeDocument/2006/relationships/hyperlink" Target="https://login.consultant.ru/link/?req=doc&amp;base=LAW&amp;n=495706&amp;dst=25735" TargetMode="External"/><Relationship Id="rId57" Type="http://schemas.openxmlformats.org/officeDocument/2006/relationships/hyperlink" Target="https://login.consultant.ru/link/?req=doc&amp;base=QUEST&amp;n=231716&amp;dst=100011" TargetMode="External"/><Relationship Id="rId106" Type="http://schemas.openxmlformats.org/officeDocument/2006/relationships/hyperlink" Target="https://login.consultant.ru/link/?req=doc&amp;base=LAW&amp;n=520020&amp;dst=100462" TargetMode="External"/><Relationship Id="rId127" Type="http://schemas.openxmlformats.org/officeDocument/2006/relationships/hyperlink" Target="https://login.consultant.ru/link/?req=doc&amp;base=LAW&amp;n=488385&amp;dst=100171" TargetMode="External"/><Relationship Id="rId10" Type="http://schemas.openxmlformats.org/officeDocument/2006/relationships/hyperlink" Target="https://login.consultant.ru/link/?req=doc&amp;base=LAW&amp;n=495706&amp;dst=13960" TargetMode="External"/><Relationship Id="rId31" Type="http://schemas.openxmlformats.org/officeDocument/2006/relationships/hyperlink" Target="https://login.consultant.ru/link/?req=doc&amp;base=LAW&amp;n=495706&amp;dst=25773" TargetMode="External"/><Relationship Id="rId52" Type="http://schemas.openxmlformats.org/officeDocument/2006/relationships/hyperlink" Target="https://login.consultant.ru/link/?req=doc&amp;base=LAW&amp;n=495706&amp;dst=100279" TargetMode="External"/><Relationship Id="rId73" Type="http://schemas.openxmlformats.org/officeDocument/2006/relationships/hyperlink" Target="https://login.consultant.ru/link/?req=doc&amp;base=LAW&amp;n=495706&amp;dst=25767" TargetMode="External"/><Relationship Id="rId78" Type="http://schemas.openxmlformats.org/officeDocument/2006/relationships/hyperlink" Target="https://login.consultant.ru/link/?req=doc&amp;base=LAW&amp;n=518726&amp;dst=100010" TargetMode="External"/><Relationship Id="rId94" Type="http://schemas.openxmlformats.org/officeDocument/2006/relationships/hyperlink" Target="https://login.consultant.ru/link/?req=doc&amp;base=LAW&amp;n=520020&amp;dst=100466" TargetMode="External"/><Relationship Id="rId99" Type="http://schemas.openxmlformats.org/officeDocument/2006/relationships/hyperlink" Target="https://login.consultant.ru/link/?req=doc&amp;base=LAW&amp;n=495706&amp;dst=6851" TargetMode="External"/><Relationship Id="rId101" Type="http://schemas.openxmlformats.org/officeDocument/2006/relationships/hyperlink" Target="https://login.consultant.ru/link/?req=doc&amp;base=LAW&amp;n=495706&amp;dst=6858" TargetMode="External"/><Relationship Id="rId122" Type="http://schemas.openxmlformats.org/officeDocument/2006/relationships/hyperlink" Target="https://login.consultant.ru/link/?req=doc&amp;base=LAW&amp;n=488385&amp;dst=100176" TargetMode="External"/><Relationship Id="rId143" Type="http://schemas.openxmlformats.org/officeDocument/2006/relationships/hyperlink" Target="https://login.consultant.ru/link/?req=doc&amp;base=LAW&amp;n=488385&amp;dst=100161" TargetMode="External"/><Relationship Id="rId148" Type="http://schemas.openxmlformats.org/officeDocument/2006/relationships/hyperlink" Target="https://login.consultant.ru/link/?req=doc&amp;base=LAW&amp;n=495706&amp;dst=22195" TargetMode="External"/><Relationship Id="rId164" Type="http://schemas.openxmlformats.org/officeDocument/2006/relationships/hyperlink" Target="https://login.consultant.ru/link/?req=doc&amp;base=PBI&amp;n=237573" TargetMode="External"/><Relationship Id="rId169" Type="http://schemas.openxmlformats.org/officeDocument/2006/relationships/image" Target="media/image1.png"/><Relationship Id="rId185" Type="http://schemas.openxmlformats.org/officeDocument/2006/relationships/hyperlink" Target="https://login.consultant.ru/link/?req=doc&amp;base=LAW&amp;n=488385&amp;dst=100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06&amp;dst=13959" TargetMode="External"/><Relationship Id="rId180" Type="http://schemas.openxmlformats.org/officeDocument/2006/relationships/hyperlink" Target="https://login.consultant.ru/link/?req=doc&amp;base=LAW&amp;n=495617&amp;dst=6252" TargetMode="External"/><Relationship Id="rId210" Type="http://schemas.openxmlformats.org/officeDocument/2006/relationships/hyperlink" Target="https://login.consultant.ru/link/?req=doc&amp;base=LAW&amp;n=488385&amp;dst=100141" TargetMode="External"/><Relationship Id="rId215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520020&amp;dst=100423" TargetMode="External"/><Relationship Id="rId47" Type="http://schemas.openxmlformats.org/officeDocument/2006/relationships/hyperlink" Target="https://login.consultant.ru/link/?req=doc&amp;base=LAW&amp;n=495706&amp;dst=2123" TargetMode="External"/><Relationship Id="rId68" Type="http://schemas.openxmlformats.org/officeDocument/2006/relationships/hyperlink" Target="https://login.consultant.ru/link/?req=doc&amp;base=LAW&amp;n=495706&amp;dst=25759" TargetMode="External"/><Relationship Id="rId89" Type="http://schemas.openxmlformats.org/officeDocument/2006/relationships/hyperlink" Target="https://login.consultant.ru/link/?req=doc&amp;base=LAW&amp;n=495706&amp;dst=3233" TargetMode="External"/><Relationship Id="rId112" Type="http://schemas.openxmlformats.org/officeDocument/2006/relationships/hyperlink" Target="https://login.consultant.ru/link/?req=doc&amp;base=LAW&amp;n=495706&amp;dst=6056" TargetMode="External"/><Relationship Id="rId133" Type="http://schemas.openxmlformats.org/officeDocument/2006/relationships/hyperlink" Target="https://login.consultant.ru/link/?req=doc&amp;base=LAW&amp;n=495706&amp;dst=100307" TargetMode="External"/><Relationship Id="rId154" Type="http://schemas.openxmlformats.org/officeDocument/2006/relationships/hyperlink" Target="https://login.consultant.ru/link/?req=doc&amp;base=LAW&amp;n=495706&amp;dst=100534" TargetMode="External"/><Relationship Id="rId175" Type="http://schemas.openxmlformats.org/officeDocument/2006/relationships/hyperlink" Target="https://login.consultant.ru/link/?req=doc&amp;base=LAW&amp;n=495706&amp;dst=100080" TargetMode="External"/><Relationship Id="rId196" Type="http://schemas.openxmlformats.org/officeDocument/2006/relationships/hyperlink" Target="https://login.consultant.ru/link/?req=doc&amp;base=LAW&amp;n=495706&amp;dst=2136" TargetMode="External"/><Relationship Id="rId200" Type="http://schemas.openxmlformats.org/officeDocument/2006/relationships/hyperlink" Target="https://login.consultant.ru/link/?req=doc&amp;base=PBI&amp;n=237518&amp;dst=100034" TargetMode="External"/><Relationship Id="rId16" Type="http://schemas.openxmlformats.org/officeDocument/2006/relationships/hyperlink" Target="https://login.consultant.ru/link/?req=doc&amp;base=QUEST&amp;n=227615&amp;dst=100012" TargetMode="External"/><Relationship Id="rId37" Type="http://schemas.openxmlformats.org/officeDocument/2006/relationships/hyperlink" Target="https://login.consultant.ru/link/?req=doc&amp;base=LAW&amp;n=495706&amp;dst=25740" TargetMode="External"/><Relationship Id="rId58" Type="http://schemas.openxmlformats.org/officeDocument/2006/relationships/hyperlink" Target="https://login.consultant.ru/link/?req=doc&amp;base=QUEST&amp;n=158398&amp;dst=100008" TargetMode="External"/><Relationship Id="rId79" Type="http://schemas.openxmlformats.org/officeDocument/2006/relationships/hyperlink" Target="https://login.consultant.ru/link/?req=doc&amp;base=LAW&amp;n=520126&amp;dst=101090" TargetMode="External"/><Relationship Id="rId102" Type="http://schemas.openxmlformats.org/officeDocument/2006/relationships/hyperlink" Target="https://login.consultant.ru/link/?req=doc&amp;base=LAW&amp;n=495706&amp;dst=16185" TargetMode="External"/><Relationship Id="rId123" Type="http://schemas.openxmlformats.org/officeDocument/2006/relationships/hyperlink" Target="https://login.consultant.ru/link/?req=doc&amp;base=LAW&amp;n=488385&amp;dst=100049" TargetMode="External"/><Relationship Id="rId144" Type="http://schemas.openxmlformats.org/officeDocument/2006/relationships/hyperlink" Target="https://login.consultant.ru/link/?req=doc&amp;base=LAW&amp;n=495706&amp;dst=25776" TargetMode="External"/><Relationship Id="rId90" Type="http://schemas.openxmlformats.org/officeDocument/2006/relationships/hyperlink" Target="https://login.consultant.ru/link/?req=doc&amp;base=LAW&amp;n=495706&amp;dst=25769" TargetMode="External"/><Relationship Id="rId165" Type="http://schemas.openxmlformats.org/officeDocument/2006/relationships/hyperlink" Target="https://login.consultant.ru/link/?req=doc&amp;base=LAW&amp;n=488385&amp;dst=100151" TargetMode="External"/><Relationship Id="rId186" Type="http://schemas.openxmlformats.org/officeDocument/2006/relationships/hyperlink" Target="https://login.consultant.ru/link/?req=doc&amp;base=LAW&amp;n=495706&amp;dst=16230" TargetMode="External"/><Relationship Id="rId211" Type="http://schemas.openxmlformats.org/officeDocument/2006/relationships/hyperlink" Target="https://login.consultant.ru/link/?req=doc&amp;base=LAW&amp;n=495617&amp;dst=101574" TargetMode="External"/><Relationship Id="rId27" Type="http://schemas.openxmlformats.org/officeDocument/2006/relationships/hyperlink" Target="https://login.consultant.ru/link/?req=doc&amp;base=LAW&amp;n=520020&amp;dst=101842" TargetMode="External"/><Relationship Id="rId48" Type="http://schemas.openxmlformats.org/officeDocument/2006/relationships/hyperlink" Target="https://login.consultant.ru/link/?req=doc&amp;base=LAW&amp;n=495706&amp;dst=10525" TargetMode="External"/><Relationship Id="rId69" Type="http://schemas.openxmlformats.org/officeDocument/2006/relationships/hyperlink" Target="https://login.consultant.ru/link/?req=doc&amp;base=LAW&amp;n=495706&amp;dst=25775" TargetMode="External"/><Relationship Id="rId113" Type="http://schemas.openxmlformats.org/officeDocument/2006/relationships/hyperlink" Target="https://login.consultant.ru/link/?req=doc&amp;base=LAW&amp;n=495706&amp;dst=25771" TargetMode="External"/><Relationship Id="rId134" Type="http://schemas.openxmlformats.org/officeDocument/2006/relationships/hyperlink" Target="https://login.consultant.ru/link/?req=doc&amp;base=LAW&amp;n=495706&amp;dst=6858" TargetMode="External"/><Relationship Id="rId80" Type="http://schemas.openxmlformats.org/officeDocument/2006/relationships/hyperlink" Target="https://login.consultant.ru/link/?req=doc&amp;base=LAW&amp;n=495706&amp;dst=26846" TargetMode="External"/><Relationship Id="rId155" Type="http://schemas.openxmlformats.org/officeDocument/2006/relationships/hyperlink" Target="https://login.consultant.ru/link/?req=doc&amp;base=LAW&amp;n=495706&amp;dst=2115" TargetMode="External"/><Relationship Id="rId176" Type="http://schemas.openxmlformats.org/officeDocument/2006/relationships/hyperlink" Target="https://login.consultant.ru/link/?req=doc&amp;base=QUEST&amp;n=226647" TargetMode="External"/><Relationship Id="rId197" Type="http://schemas.openxmlformats.org/officeDocument/2006/relationships/hyperlink" Target="https://login.consultant.ru/link/?req=doc&amp;base=LAW&amp;n=495706&amp;dst=25782" TargetMode="External"/><Relationship Id="rId201" Type="http://schemas.openxmlformats.org/officeDocument/2006/relationships/hyperlink" Target="https://login.consultant.ru/link/?req=doc&amp;base=LAW&amp;n=495706&amp;dst=5990" TargetMode="External"/><Relationship Id="rId17" Type="http://schemas.openxmlformats.org/officeDocument/2006/relationships/hyperlink" Target="https://login.consultant.ru/link/?req=doc&amp;base=LAW&amp;n=495706&amp;dst=101069" TargetMode="External"/><Relationship Id="rId38" Type="http://schemas.openxmlformats.org/officeDocument/2006/relationships/hyperlink" Target="https://login.consultant.ru/link/?req=doc&amp;base=LAW&amp;n=488385&amp;dst=100011" TargetMode="External"/><Relationship Id="rId59" Type="http://schemas.openxmlformats.org/officeDocument/2006/relationships/hyperlink" Target="https://login.consultant.ru/link/?req=doc&amp;base=PBI&amp;n=292938" TargetMode="External"/><Relationship Id="rId103" Type="http://schemas.openxmlformats.org/officeDocument/2006/relationships/hyperlink" Target="https://login.consultant.ru/link/?req=doc&amp;base=PBI&amp;n=231431" TargetMode="External"/><Relationship Id="rId124" Type="http://schemas.openxmlformats.org/officeDocument/2006/relationships/hyperlink" Target="https://login.consultant.ru/link/?req=doc&amp;base=LAW&amp;n=483398&amp;dst=100195" TargetMode="External"/><Relationship Id="rId70" Type="http://schemas.openxmlformats.org/officeDocument/2006/relationships/hyperlink" Target="https://login.consultant.ru/link/?req=doc&amp;base=LAW&amp;n=518726&amp;dst=100010" TargetMode="External"/><Relationship Id="rId91" Type="http://schemas.openxmlformats.org/officeDocument/2006/relationships/hyperlink" Target="https://login.consultant.ru/link/?req=doc&amp;base=LAW&amp;n=500944" TargetMode="External"/><Relationship Id="rId145" Type="http://schemas.openxmlformats.org/officeDocument/2006/relationships/hyperlink" Target="https://login.consultant.ru/link/?req=doc&amp;base=PBI&amp;n=237573&amp;dst=100018" TargetMode="External"/><Relationship Id="rId166" Type="http://schemas.openxmlformats.org/officeDocument/2006/relationships/hyperlink" Target="https://login.consultant.ru/link/?req=doc&amp;base=QUEST&amp;n=230845&amp;dst=100015" TargetMode="External"/><Relationship Id="rId187" Type="http://schemas.openxmlformats.org/officeDocument/2006/relationships/hyperlink" Target="https://login.consultant.ru/link/?req=doc&amp;base=LAW&amp;n=495706&amp;dst=2220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LAW&amp;n=495617&amp;dst=5995" TargetMode="External"/><Relationship Id="rId28" Type="http://schemas.openxmlformats.org/officeDocument/2006/relationships/hyperlink" Target="https://login.consultant.ru/link/?req=doc&amp;base=QUEST&amp;n=230324&amp;dst=100014" TargetMode="External"/><Relationship Id="rId49" Type="http://schemas.openxmlformats.org/officeDocument/2006/relationships/hyperlink" Target="https://login.consultant.ru/link/?req=doc&amp;base=LAW&amp;n=495706&amp;dst=10532" TargetMode="External"/><Relationship Id="rId114" Type="http://schemas.openxmlformats.org/officeDocument/2006/relationships/hyperlink" Target="https://login.consultant.ru/link/?req=doc&amp;base=LAW&amp;n=488385&amp;dst=100095" TargetMode="External"/><Relationship Id="rId60" Type="http://schemas.openxmlformats.org/officeDocument/2006/relationships/hyperlink" Target="https://login.consultant.ru/link/?req=doc&amp;base=LAW&amp;n=520020&amp;dst=100421" TargetMode="External"/><Relationship Id="rId81" Type="http://schemas.openxmlformats.org/officeDocument/2006/relationships/hyperlink" Target="https://login.consultant.ru/link/?req=doc&amp;base=LAW&amp;n=495706&amp;dst=26849" TargetMode="External"/><Relationship Id="rId135" Type="http://schemas.openxmlformats.org/officeDocument/2006/relationships/hyperlink" Target="https://login.consultant.ru/link/?req=doc&amp;base=LAW&amp;n=495706&amp;dst=25750" TargetMode="External"/><Relationship Id="rId156" Type="http://schemas.openxmlformats.org/officeDocument/2006/relationships/hyperlink" Target="https://login.consultant.ru/link/?req=doc&amp;base=LAW&amp;n=495706&amp;dst=25776" TargetMode="External"/><Relationship Id="rId177" Type="http://schemas.openxmlformats.org/officeDocument/2006/relationships/hyperlink" Target="https://login.consultant.ru/link/?req=doc&amp;base=LAW&amp;n=495706&amp;dst=25776" TargetMode="External"/><Relationship Id="rId198" Type="http://schemas.openxmlformats.org/officeDocument/2006/relationships/hyperlink" Target="https://login.consultant.ru/link/?req=doc&amp;base=LAW&amp;n=488385&amp;dst=100169" TargetMode="External"/><Relationship Id="rId202" Type="http://schemas.openxmlformats.org/officeDocument/2006/relationships/hyperlink" Target="https://login.consultant.ru/link/?req=doc&amp;base=LAW&amp;n=495706&amp;dst=6001" TargetMode="External"/><Relationship Id="rId18" Type="http://schemas.openxmlformats.org/officeDocument/2006/relationships/hyperlink" Target="https://login.consultant.ru/link/?req=doc&amp;base=LAW&amp;n=495706&amp;dst=101834" TargetMode="External"/><Relationship Id="rId39" Type="http://schemas.openxmlformats.org/officeDocument/2006/relationships/hyperlink" Target="https://login.consultant.ru/link/?req=doc&amp;base=QUEST&amp;n=226397&amp;dst=100010" TargetMode="External"/><Relationship Id="rId50" Type="http://schemas.openxmlformats.org/officeDocument/2006/relationships/hyperlink" Target="https://login.consultant.ru/link/?req=doc&amp;base=QUEST&amp;n=230450&amp;dst=100013" TargetMode="External"/><Relationship Id="rId104" Type="http://schemas.openxmlformats.org/officeDocument/2006/relationships/hyperlink" Target="https://login.consultant.ru/link/?req=doc&amp;base=LAW&amp;n=495706&amp;dst=14552" TargetMode="External"/><Relationship Id="rId125" Type="http://schemas.openxmlformats.org/officeDocument/2006/relationships/hyperlink" Target="https://login.consultant.ru/link/?req=doc&amp;base=LAW&amp;n=495706&amp;dst=100499" TargetMode="External"/><Relationship Id="rId146" Type="http://schemas.openxmlformats.org/officeDocument/2006/relationships/hyperlink" Target="https://login.consultant.ru/link/?req=doc&amp;base=LAW&amp;n=495706&amp;dst=12767" TargetMode="External"/><Relationship Id="rId167" Type="http://schemas.openxmlformats.org/officeDocument/2006/relationships/hyperlink" Target="https://login.consultant.ru/link/?req=doc&amp;base=LAW&amp;n=495706&amp;dst=2615" TargetMode="External"/><Relationship Id="rId188" Type="http://schemas.openxmlformats.org/officeDocument/2006/relationships/hyperlink" Target="https://login.consultant.ru/link/?req=doc&amp;base=LAW&amp;n=488385&amp;dst=100116" TargetMode="External"/><Relationship Id="rId71" Type="http://schemas.openxmlformats.org/officeDocument/2006/relationships/hyperlink" Target="https://login.consultant.ru/link/?req=doc&amp;base=LAW&amp;n=520126&amp;dst=101090" TargetMode="External"/><Relationship Id="rId92" Type="http://schemas.openxmlformats.org/officeDocument/2006/relationships/hyperlink" Target="https://login.consultant.ru/link/?req=doc&amp;base=LAW&amp;n=495706&amp;dst=25770" TargetMode="External"/><Relationship Id="rId21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QUEST&amp;n=227890&amp;dst=100016" TargetMode="External"/><Relationship Id="rId40" Type="http://schemas.openxmlformats.org/officeDocument/2006/relationships/hyperlink" Target="https://login.consultant.ru/link/?req=doc&amp;base=LAW&amp;n=495706&amp;dst=26846" TargetMode="External"/><Relationship Id="rId115" Type="http://schemas.openxmlformats.org/officeDocument/2006/relationships/hyperlink" Target="https://login.consultant.ru/link/?req=doc&amp;base=LAW&amp;n=495706&amp;dst=26681" TargetMode="External"/><Relationship Id="rId136" Type="http://schemas.openxmlformats.org/officeDocument/2006/relationships/hyperlink" Target="https://login.consultant.ru/link/?req=doc&amp;base=LAW&amp;n=495706&amp;dst=25776" TargetMode="External"/><Relationship Id="rId157" Type="http://schemas.openxmlformats.org/officeDocument/2006/relationships/hyperlink" Target="https://login.consultant.ru/link/?req=doc&amp;base=LAW&amp;n=495706&amp;dst=1645" TargetMode="External"/><Relationship Id="rId178" Type="http://schemas.openxmlformats.org/officeDocument/2006/relationships/hyperlink" Target="https://login.consultant.ru/link/?req=doc&amp;base=LAW&amp;n=495706&amp;dst=25777" TargetMode="External"/><Relationship Id="rId61" Type="http://schemas.openxmlformats.org/officeDocument/2006/relationships/hyperlink" Target="https://login.consultant.ru/link/?req=doc&amp;base=LAW&amp;n=520020&amp;dst=101842" TargetMode="External"/><Relationship Id="rId82" Type="http://schemas.openxmlformats.org/officeDocument/2006/relationships/hyperlink" Target="https://login.consultant.ru/link/?req=doc&amp;base=LAW&amp;n=495706&amp;dst=25775" TargetMode="External"/><Relationship Id="rId199" Type="http://schemas.openxmlformats.org/officeDocument/2006/relationships/hyperlink" Target="https://login.consultant.ru/link/?req=doc&amp;base=PBI&amp;n=237518&amp;dst=100021" TargetMode="External"/><Relationship Id="rId203" Type="http://schemas.openxmlformats.org/officeDocument/2006/relationships/hyperlink" Target="https://login.consultant.ru/link/?req=doc&amp;base=LAW&amp;n=495706&amp;dst=25771" TargetMode="External"/><Relationship Id="rId19" Type="http://schemas.openxmlformats.org/officeDocument/2006/relationships/hyperlink" Target="https://login.consultant.ru/link/?req=doc&amp;base=LAW&amp;n=495706&amp;dst=2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DB8A-3262-4EE3-90A0-1583D87F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127823B8</Template>
  <TotalTime>1</TotalTime>
  <Pages>11</Pages>
  <Words>8061</Words>
  <Characters>45951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2025-12-03T09:51:00Z</dcterms:created>
  <dcterms:modified xsi:type="dcterms:W3CDTF">2025-12-03T09:51:00Z</dcterms:modified>
</cp:coreProperties>
</file>