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Какие обеспечительные меры принимают налоговые органы</w:t>
              <w:br/>
              <w:t xml:space="preserve">(КонсультантПлюс, 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0"/>
                <w:color w:val="392c69"/>
              </w:rPr>
              <w:t xml:space="preserve">КонсультантПлюс | Готовое решение | </w:t>
            </w:r>
            <w:r>
              <w:rPr>
                <w:sz w:val="20"/>
                <w:color w:val="392c69"/>
                <w:b w:val="on"/>
              </w:rPr>
              <w:t xml:space="preserve">Актуально на 21.05.2026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460" w:lineRule="auto"/>
      </w:pPr>
      <w:r>
        <w:rPr>
          <w:sz w:val="36"/>
          <w:b w:val="on"/>
        </w:rPr>
        <w:t xml:space="preserve">Какие обеспечительные меры принимают налоговые органы</w:t>
      </w:r>
    </w:p>
    <w:p>
      <w:pPr>
        <w:pStyle w:val="0"/>
        <w:jc w:val="both"/>
      </w:pPr>
      <w:r>
        <w:rPr>
          <w:sz w:val="36"/>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0"/>
              </w:rPr>
              <w:t xml:space="preserve">Налоговая инспекция вправе применять следующие обеспечительные меры: залог имущества, поручительство, пени, приостановление операций по банковским счетам и счетам цифрового рубля, арест имущества, банковскую гарантию, запрет отчуждать или передавать в залог имущество без своего согласия.</w:t>
            </w:r>
          </w:p>
          <w:p>
            <w:pPr>
              <w:pStyle w:val="0"/>
              <w:jc w:val="both"/>
            </w:pPr>
            <w:r>
              <w:rPr>
                <w:sz w:val="20"/>
              </w:rPr>
              <w:t xml:space="preserve">Для каждой обеспечительной меры есть свои основания и порядок применения.</w:t>
            </w:r>
          </w:p>
          <w:p>
            <w:pPr>
              <w:pStyle w:val="0"/>
              <w:jc w:val="both"/>
            </w:pPr>
            <w:r>
              <w:rPr>
                <w:sz w:val="20"/>
              </w:rPr>
              <w:t xml:space="preserve">Условно их можно разделить на две категории. Часть мер гарантируют поступление денег при изменении срока уплаты налоговых платежей. Другие меры обеспечивают уплату задолженности по налогам.</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380" w:lineRule="auto"/>
        <w:jc w:val="both"/>
      </w:pPr>
      <w:r>
        <w:rPr>
          <w:sz w:val="30"/>
        </w:rPr>
      </w:r>
    </w:p>
    <w:p>
      <w:pPr>
        <w:pStyle w:val="0"/>
      </w:pPr>
      <w:r>
        <w:rPr>
          <w:sz w:val="30"/>
          <w:b w:val="on"/>
        </w:rPr>
        <w:t xml:space="preserve">Оглавление:</w:t>
      </w:r>
    </w:p>
    <w:p>
      <w:pPr>
        <w:pStyle w:val="0"/>
        <w:spacing w:before="320" w:lineRule="auto"/>
        <w:ind w:left="180"/>
      </w:pPr>
      <w:r>
        <w:rPr>
          <w:sz w:val="20"/>
        </w:rPr>
        <w:t xml:space="preserve">1. </w:t>
      </w:r>
      <w:hyperlink w:history="0" w:anchor="P12" w:tooltip="1. Какие есть способы обеспечения налоговых обязательств">
        <w:r>
          <w:rPr>
            <w:sz w:val="20"/>
            <w:color w:val="0000ff"/>
          </w:rPr>
          <w:t xml:space="preserve">Какие есть способы обеспечения налоговых обязательств</w:t>
        </w:r>
      </w:hyperlink>
    </w:p>
    <w:p>
      <w:pPr>
        <w:pStyle w:val="0"/>
        <w:ind w:left="180"/>
      </w:pPr>
      <w:r>
        <w:rPr>
          <w:sz w:val="20"/>
        </w:rPr>
        <w:t xml:space="preserve">2. </w:t>
      </w:r>
      <w:hyperlink w:history="0" w:anchor="P140" w:tooltip="2. Возможна ли частичная отмена обеспечительных мер, принятых налоговым органом">
        <w:r>
          <w:rPr>
            <w:sz w:val="20"/>
            <w:color w:val="0000ff"/>
          </w:rPr>
          <w:t xml:space="preserve">Возможна ли частичная отмена обеспечительных мер, принятых налоговым органом</w:t>
        </w:r>
      </w:hyperlink>
    </w:p>
    <w:p>
      <w:pPr>
        <w:pStyle w:val="0"/>
        <w:spacing w:before="380" w:lineRule="auto"/>
        <w:jc w:val="both"/>
      </w:pPr>
      <w:r>
        <w:rPr>
          <w:sz w:val="30"/>
        </w:rPr>
      </w:r>
    </w:p>
    <w:bookmarkStart w:id="12" w:name="P12"/>
    <w:bookmarkEnd w:id="12"/>
    <w:p>
      <w:pPr>
        <w:pStyle w:val="0"/>
        <w:outlineLvl w:val="0"/>
      </w:pPr>
      <w:r>
        <w:rPr>
          <w:sz w:val="30"/>
          <w:b w:val="on"/>
        </w:rPr>
        <w:t xml:space="preserve">1. Какие есть способы обеспечения налоговых обязательств</w:t>
      </w:r>
    </w:p>
    <w:p>
      <w:pPr>
        <w:pStyle w:val="0"/>
        <w:spacing w:before="200" w:lineRule="auto"/>
        <w:jc w:val="both"/>
      </w:pPr>
      <w:r>
        <w:rPr>
          <w:sz w:val="20"/>
        </w:rPr>
        <w:t xml:space="preserve">Исполнение обязанности по уплате налогов, сборов, страховых взносов может обеспечиваться такими способами: залогом имущества, поручительством, пенями, приостановлением операций по счетам в банке и счетам цифрового рубля, наложением ареста на имущество, банковской гарантией (</w:t>
      </w:r>
      <w:hyperlink w:history="0" r:id="rId9" w:tooltip="&quot;Налоговый кодекс Российской Федерации (часть первая)&quot; от 31.07.1998 N 146-ФЗ (ред. от 17.04.2026) {КонсультантПлюс}">
        <w:r>
          <w:rPr>
            <w:sz w:val="20"/>
            <w:color w:val="0000ff"/>
          </w:rPr>
          <w:t xml:space="preserve">п. 1 ст. 72</w:t>
        </w:r>
      </w:hyperlink>
      <w:r>
        <w:rPr>
          <w:sz w:val="20"/>
        </w:rPr>
        <w:t xml:space="preserve"> НК РФ).</w:t>
      </w:r>
    </w:p>
    <w:p>
      <w:pPr>
        <w:pStyle w:val="0"/>
        <w:spacing w:before="200" w:lineRule="auto"/>
        <w:jc w:val="both"/>
      </w:pPr>
      <w:r>
        <w:rPr>
          <w:sz w:val="20"/>
        </w:rPr>
        <w:t xml:space="preserve">Основания и условия неприменения таких способов, а также особенности их применения может установить Правительство РФ (</w:t>
      </w:r>
      <w:hyperlink w:history="0" r:id="rId10" w:tooltip="&quot;Налоговый кодекс Российской Федерации (часть первая)&quot; от 31.07.1998 N 146-ФЗ (ред. от 17.04.2026) {КонсультантПлюс}">
        <w:r>
          <w:rPr>
            <w:sz w:val="20"/>
            <w:color w:val="0000ff"/>
          </w:rPr>
          <w:t xml:space="preserve">пп. 7 п. 3 ст. 4</w:t>
        </w:r>
      </w:hyperlink>
      <w:r>
        <w:rPr>
          <w:sz w:val="20"/>
        </w:rPr>
        <w:t xml:space="preserve"> НК РФ).</w:t>
      </w:r>
    </w:p>
    <w:p>
      <w:pPr>
        <w:pStyle w:val="0"/>
        <w:spacing w:before="200" w:lineRule="auto"/>
        <w:jc w:val="both"/>
      </w:pPr>
      <w:r>
        <w:rPr>
          <w:sz w:val="20"/>
        </w:rPr>
        <w:t xml:space="preserve">Кроме того, инспекция может принять соответствующие обеспечительные меры после вынесения </w:t>
      </w:r>
      <w:hyperlink w:history="0" r:id="rId11"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КонсультантПлюс}">
        <w:r>
          <w:rPr>
            <w:sz w:val="20"/>
            <w:color w:val="0000ff"/>
          </w:rPr>
          <w:t xml:space="preserve">решения</w:t>
        </w:r>
      </w:hyperlink>
      <w:r>
        <w:rPr>
          <w:sz w:val="20"/>
        </w:rPr>
        <w:t xml:space="preserve"> о привлечении налогоплательщика к ответственности за совершение налогового правонарушения (</w:t>
      </w:r>
      <w:hyperlink w:history="0" r:id="rId12" w:tooltip="Приказ ФНС России от 07.11.2018 N ММВ-7-2/628@ (ред. от 21.02.2025) &quot;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КонсультантПлюс}">
        <w:r>
          <w:rPr>
            <w:sz w:val="20"/>
            <w:color w:val="0000ff"/>
          </w:rPr>
          <w:t xml:space="preserve">решения</w:t>
        </w:r>
      </w:hyperlink>
      <w:r>
        <w:rPr>
          <w:sz w:val="20"/>
        </w:rPr>
        <w:t xml:space="preserve"> об отказе в привлечении к ответственности). К таким мерам относятся: запрет на отчуждение (передачу в залог) имущества налогоплательщика без согласия инспекции, приостановление операций по банковским счетам (счетам цифрового рубля) налогоплательщика (</w:t>
      </w:r>
      <w:hyperlink w:history="0" r:id="rId13" w:tooltip="&quot;Налоговый кодекс Российской Федерации (часть первая)&quot; от 31.07.1998 N 146-ФЗ (ред. от 17.04.2026) {КонсультантПлюс}">
        <w:r>
          <w:rPr>
            <w:sz w:val="20"/>
            <w:color w:val="0000ff"/>
          </w:rPr>
          <w:t xml:space="preserve">п. 10 ст. 101</w:t>
        </w:r>
      </w:hyperlink>
      <w:r>
        <w:rPr>
          <w:sz w:val="20"/>
        </w:rPr>
        <w:t xml:space="preserve"> НК РФ).</w:t>
      </w:r>
    </w:p>
    <w:p>
      <w:pPr>
        <w:pStyle w:val="0"/>
        <w:jc w:val="both"/>
      </w:pPr>
      <w:r>
        <w:rPr>
          <w:sz w:val="24"/>
        </w:rPr>
      </w:r>
    </w:p>
    <w:bookmarkStart w:id="17" w:name="P17"/>
    <w:bookmarkEnd w:id="17"/>
    <w:p>
      <w:pPr>
        <w:pStyle w:val="0"/>
        <w:outlineLvl w:val="1"/>
      </w:pPr>
      <w:r>
        <w:rPr>
          <w:sz w:val="24"/>
          <w:b w:val="on"/>
        </w:rPr>
        <w:t xml:space="preserve">1.1. Залог имущества для обеспечения налоговых обязательств</w:t>
      </w:r>
    </w:p>
    <w:p>
      <w:pPr>
        <w:pStyle w:val="0"/>
        <w:spacing w:before="200" w:lineRule="auto"/>
        <w:jc w:val="both"/>
      </w:pPr>
      <w:r>
        <w:rPr>
          <w:sz w:val="20"/>
        </w:rPr>
        <w:t xml:space="preserve">Залог имущества применяется:</w:t>
      </w:r>
    </w:p>
    <w:p>
      <w:pPr>
        <w:pStyle w:val="0"/>
        <w:spacing w:before="200" w:lineRule="auto"/>
        <w:ind w:firstLine="-227" w:left="540"/>
        <w:jc w:val="both"/>
        <w:numPr>
          <w:ilvl w:val="0"/>
          <w:numId w:val="1"/>
        </w:numPr>
      </w:pPr>
      <w:r>
        <w:rPr>
          <w:sz w:val="20"/>
        </w:rPr>
        <w:t xml:space="preserve">при </w:t>
      </w:r>
      <w:hyperlink w:history="0" r:id="rId14" w:tooltip="Готовое решение: Как организации получить отсрочку или рассрочку по уплате налогов и страховых взносов (КонсультантПлюс, 2026) {КонсультантПлюс}">
        <w:r>
          <w:rPr>
            <w:sz w:val="20"/>
            <w:color w:val="0000ff"/>
          </w:rPr>
          <w:t xml:space="preserve">отсрочке и рассрочке</w:t>
        </w:r>
      </w:hyperlink>
      <w:r>
        <w:rPr>
          <w:sz w:val="20"/>
        </w:rPr>
        <w:t xml:space="preserve">, </w:t>
      </w:r>
      <w:hyperlink w:history="0" r:id="rId15" w:tooltip="Готовое решение: Как организации получить инвестиционный налоговый кредит (КонсультантПлюс, 2026) {КонсультантПлюс}">
        <w:r>
          <w:rPr>
            <w:sz w:val="20"/>
            <w:color w:val="0000ff"/>
          </w:rPr>
          <w:t xml:space="preserve">инвестиционном кредите</w:t>
        </w:r>
      </w:hyperlink>
      <w:r>
        <w:rPr>
          <w:sz w:val="20"/>
        </w:rPr>
        <w:t xml:space="preserve"> (</w:t>
      </w:r>
      <w:hyperlink w:history="0" r:id="rId16" w:tooltip="&quot;Налоговый кодекс Российской Федерации (часть первая)&quot; от 31.07.1998 N 146-ФЗ (ред. от 17.04.2026) {КонсультантПлюс}">
        <w:r>
          <w:rPr>
            <w:sz w:val="20"/>
            <w:color w:val="0000ff"/>
          </w:rPr>
          <w:t xml:space="preserve">п. 7 ст. 61</w:t>
        </w:r>
      </w:hyperlink>
      <w:r>
        <w:rPr>
          <w:sz w:val="20"/>
        </w:rPr>
        <w:t xml:space="preserve">, </w:t>
      </w:r>
      <w:hyperlink w:history="0" r:id="rId17" w:tooltip="&quot;Налоговый кодекс Российской Федерации (часть первая)&quot; от 31.07.1998 N 146-ФЗ (ред. от 17.04.2026) {КонсультантПлюс}">
        <w:r>
          <w:rPr>
            <w:sz w:val="20"/>
            <w:color w:val="0000ff"/>
          </w:rPr>
          <w:t xml:space="preserve">п. 6 ст. 64</w:t>
        </w:r>
      </w:hyperlink>
      <w:r>
        <w:rPr>
          <w:sz w:val="20"/>
        </w:rPr>
        <w:t xml:space="preserve">, </w:t>
      </w:r>
      <w:hyperlink w:history="0" r:id="rId18" w:tooltip="&quot;Налоговый кодекс Российской Федерации (часть первая)&quot; от 31.07.1998 N 146-ФЗ (ред. от 17.04.2026) {КонсультантПлюс}">
        <w:r>
          <w:rPr>
            <w:sz w:val="20"/>
            <w:color w:val="0000ff"/>
          </w:rPr>
          <w:t xml:space="preserve">п. 6 ст. 67</w:t>
        </w:r>
      </w:hyperlink>
      <w:r>
        <w:rPr>
          <w:sz w:val="20"/>
        </w:rPr>
        <w:t xml:space="preserve">, </w:t>
      </w:r>
      <w:hyperlink w:history="0" r:id="rId19" w:tooltip="&quot;Налоговый кодекс Российской Федерации (часть первая)&quot; от 31.07.1998 N 146-ФЗ (ред. от 17.04.2026) {КонсультантПлюс}">
        <w:r>
          <w:rPr>
            <w:sz w:val="20"/>
            <w:color w:val="0000ff"/>
          </w:rPr>
          <w:t xml:space="preserve">п. 1 ст. 73</w:t>
        </w:r>
      </w:hyperlink>
      <w:r>
        <w:rPr>
          <w:sz w:val="20"/>
        </w:rPr>
        <w:t xml:space="preserve"> НК РФ, </w:t>
      </w:r>
      <w:hyperlink w:history="0" r:id="rId20"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11</w:t>
        </w:r>
      </w:hyperlink>
      <w:r>
        <w:rPr>
          <w:sz w:val="20"/>
        </w:rPr>
        <w:t xml:space="preserve"> Порядка, утв. Приказом ФНС России от 30.11.2022 N ЕД-7-8/1134@);</w:t>
      </w:r>
    </w:p>
    <w:p>
      <w:pPr>
        <w:pStyle w:val="0"/>
        <w:spacing w:before="200" w:lineRule="auto"/>
        <w:ind w:firstLine="-227" w:left="540"/>
        <w:jc w:val="both"/>
        <w:numPr>
          <w:ilvl w:val="0"/>
          <w:numId w:val="1"/>
        </w:numPr>
      </w:pPr>
      <w:r>
        <w:rPr>
          <w:sz w:val="20"/>
        </w:rPr>
        <w:t xml:space="preserve">вместо </w:t>
      </w:r>
      <w:hyperlink w:history="0" w:anchor="P90" w:tooltip="1.5. Арест налоговым органом имущества плательщика">
        <w:r>
          <w:rPr>
            <w:sz w:val="20"/>
            <w:color w:val="0000ff"/>
          </w:rPr>
          <w:t xml:space="preserve">ареста имущества</w:t>
        </w:r>
      </w:hyperlink>
      <w:r>
        <w:rPr>
          <w:sz w:val="20"/>
        </w:rPr>
        <w:t xml:space="preserve"> (</w:t>
      </w:r>
      <w:hyperlink w:history="0" r:id="rId21" w:tooltip="&quot;Налоговый кодекс Российской Федерации (часть первая)&quot; от 31.07.1998 N 146-ФЗ (ред. от 17.04.2026) {КонсультантПлюс}">
        <w:r>
          <w:rPr>
            <w:sz w:val="20"/>
            <w:color w:val="0000ff"/>
          </w:rPr>
          <w:t xml:space="preserve">п. 12.1 ст. 77</w:t>
        </w:r>
      </w:hyperlink>
      <w:r>
        <w:rPr>
          <w:sz w:val="20"/>
        </w:rPr>
        <w:t xml:space="preserve"> НК РФ);</w:t>
      </w:r>
    </w:p>
    <w:p>
      <w:pPr>
        <w:pStyle w:val="0"/>
        <w:spacing w:before="200" w:lineRule="auto"/>
        <w:ind w:firstLine="-227" w:left="540"/>
        <w:jc w:val="both"/>
        <w:numPr>
          <w:ilvl w:val="0"/>
          <w:numId w:val="1"/>
        </w:numPr>
      </w:pPr>
      <w:r>
        <w:rPr>
          <w:sz w:val="20"/>
        </w:rPr>
        <w:t xml:space="preserve">вместо </w:t>
      </w:r>
      <w:hyperlink w:history="0" r:id="rId22" w:tooltip="Готовое решение: Замена обеспечительных мер, принятых налоговым органом (КонсультантПлюс, 2026) {КонсультантПлюс}">
        <w:r>
          <w:rPr>
            <w:sz w:val="20"/>
            <w:color w:val="0000ff"/>
          </w:rPr>
          <w:t xml:space="preserve">обеспечительных мер</w:t>
        </w:r>
      </w:hyperlink>
      <w:r>
        <w:rPr>
          <w:sz w:val="20"/>
        </w:rPr>
        <w:t xml:space="preserve"> по итогам проверки (</w:t>
      </w:r>
      <w:hyperlink w:history="0" r:id="rId23" w:tooltip="&quot;Налоговый кодекс Российской Федерации (часть первая)&quot; от 31.07.1998 N 146-ФЗ (ред. от 17.04.2026) {КонсультантПлюс}">
        <w:r>
          <w:rPr>
            <w:sz w:val="20"/>
            <w:color w:val="0000ff"/>
          </w:rPr>
          <w:t xml:space="preserve">пп. 2 п. 11 ст. 101</w:t>
        </w:r>
      </w:hyperlink>
      <w:r>
        <w:rPr>
          <w:sz w:val="20"/>
        </w:rPr>
        <w:t xml:space="preserve"> НК РФ).</w:t>
      </w:r>
    </w:p>
    <w:p>
      <w:pPr>
        <w:pStyle w:val="0"/>
        <w:spacing w:before="200" w:lineRule="auto"/>
        <w:jc w:val="both"/>
      </w:pPr>
      <w:r>
        <w:rPr>
          <w:sz w:val="20"/>
        </w:rPr>
        <w:t xml:space="preserve">В залог можно передать имущество, в том числе вещи и имущественные права (</w:t>
      </w:r>
      <w:hyperlink w:history="0" r:id="rId24"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w:t>
      </w:r>
      <w:hyperlink w:history="0" r:id="rId25" w:tooltip="&quot;Налоговый кодекс Российской Федерации (часть первая)&quot; от 31.07.1998 N 146-ФЗ (ред. от 17.04.2026) {КонсультантПлюс}">
        <w:r>
          <w:rPr>
            <w:sz w:val="20"/>
            <w:color w:val="0000ff"/>
          </w:rPr>
          <w:t xml:space="preserve">п. 4 ст. 73</w:t>
        </w:r>
      </w:hyperlink>
      <w:r>
        <w:rPr>
          <w:sz w:val="20"/>
        </w:rPr>
        <w:t xml:space="preserve"> НК РФ, </w:t>
      </w:r>
      <w:hyperlink w:history="0" r:id="rId2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 1 ст. 336</w:t>
        </w:r>
      </w:hyperlink>
      <w:r>
        <w:rPr>
          <w:sz w:val="20"/>
        </w:rPr>
        <w:t xml:space="preserve"> ГК РФ).</w:t>
      </w:r>
    </w:p>
    <w:p>
      <w:pPr>
        <w:pStyle w:val="0"/>
        <w:spacing w:before="200" w:lineRule="auto"/>
        <w:jc w:val="both"/>
      </w:pPr>
      <w:r>
        <w:rPr>
          <w:sz w:val="20"/>
        </w:rPr>
        <w:t xml:space="preserve">Нельзя передать в залог имущество:</w:t>
      </w:r>
    </w:p>
    <w:p>
      <w:pPr>
        <w:pStyle w:val="0"/>
        <w:spacing w:before="200" w:lineRule="auto"/>
        <w:ind w:firstLine="-227" w:left="540"/>
        <w:jc w:val="both"/>
        <w:numPr>
          <w:ilvl w:val="0"/>
          <w:numId w:val="2"/>
        </w:numPr>
      </w:pPr>
      <w:r>
        <w:rPr>
          <w:sz w:val="20"/>
        </w:rPr>
        <w:t xml:space="preserve">которое уже является предметом залога по другому договору (</w:t>
      </w:r>
      <w:hyperlink w:history="0" r:id="rId27" w:tooltip="&quot;Налоговый кодекс Российской Федерации (часть первая)&quot; от 31.07.1998 N 146-ФЗ (ред. от 17.04.2026) {КонсультантПлюс}">
        <w:r>
          <w:rPr>
            <w:sz w:val="20"/>
            <w:color w:val="0000ff"/>
          </w:rPr>
          <w:t xml:space="preserve">п. 4 ст. 73</w:t>
        </w:r>
      </w:hyperlink>
      <w:r>
        <w:rPr>
          <w:sz w:val="20"/>
        </w:rPr>
        <w:t xml:space="preserve"> НК РФ);</w:t>
      </w:r>
    </w:p>
    <w:p>
      <w:pPr>
        <w:pStyle w:val="0"/>
        <w:spacing w:before="200" w:lineRule="auto"/>
        <w:ind w:firstLine="-227" w:left="540"/>
        <w:jc w:val="both"/>
        <w:numPr>
          <w:ilvl w:val="0"/>
          <w:numId w:val="2"/>
        </w:numPr>
      </w:pPr>
      <w:r>
        <w:rPr>
          <w:sz w:val="20"/>
        </w:rPr>
        <w:t xml:space="preserve">для которого установлен запрет или ограничения. Например, нельзя передать в залог участки недр (</w:t>
      </w:r>
      <w:hyperlink w:history="0" r:id="rId2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 1 ст. 336</w:t>
        </w:r>
      </w:hyperlink>
      <w:r>
        <w:rPr>
          <w:sz w:val="20"/>
        </w:rPr>
        <w:t xml:space="preserve"> ГК РФ, </w:t>
      </w:r>
      <w:hyperlink w:history="0" r:id="rId29" w:tooltip="Закон РФ от 21.02.1992 N 2395-1 (ред. от 29.12.2025) &quot;О недрах&quot; (с изм. и доп., вступ. в силу с 01.03.2026) {КонсультантПлюс}">
        <w:r>
          <w:rPr>
            <w:sz w:val="20"/>
            <w:color w:val="0000ff"/>
          </w:rPr>
          <w:t xml:space="preserve">ст. 1.2</w:t>
        </w:r>
      </w:hyperlink>
      <w:r>
        <w:rPr>
          <w:sz w:val="20"/>
        </w:rPr>
        <w:t xml:space="preserve"> Закона РФ от 21.02.1992 N 2395-1 "О недрах");</w:t>
      </w:r>
    </w:p>
    <w:p>
      <w:pPr>
        <w:pStyle w:val="0"/>
        <w:spacing w:before="200" w:lineRule="auto"/>
        <w:ind w:firstLine="-227" w:left="540"/>
        <w:jc w:val="both"/>
        <w:numPr>
          <w:ilvl w:val="0"/>
          <w:numId w:val="2"/>
        </w:numPr>
      </w:pPr>
      <w:r>
        <w:rPr>
          <w:sz w:val="20"/>
        </w:rPr>
        <w:t xml:space="preserve">на которое </w:t>
      </w:r>
      <w:hyperlink w:history="0" r:id="rId30" w:tooltip="&quot;Гражданский процессуальный кодекс Российской Федерации&quot; от 14.11.2002 N 138-ФЗ (ред. от 09.04.2026) {КонсультантПлюс}">
        <w:r>
          <w:rPr>
            <w:sz w:val="20"/>
            <w:color w:val="0000ff"/>
          </w:rPr>
          <w:t xml:space="preserve">нельзя</w:t>
        </w:r>
      </w:hyperlink>
      <w:r>
        <w:rPr>
          <w:sz w:val="20"/>
        </w:rPr>
        <w:t xml:space="preserve"> обратить взыскание, а также требования, неразрывно </w:t>
      </w:r>
      <w:hyperlink w:history="0" r:id="rId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связанные</w:t>
        </w:r>
      </w:hyperlink>
      <w:r>
        <w:rPr>
          <w:sz w:val="20"/>
        </w:rPr>
        <w:t xml:space="preserve"> с личностью кредитора, и иные права, уступка которых запрещена законом (</w:t>
      </w:r>
      <w:hyperlink w:history="0" r:id="rId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п. 1 ст. 336</w:t>
        </w:r>
      </w:hyperlink>
      <w:r>
        <w:rPr>
          <w:sz w:val="20"/>
        </w:rPr>
        <w:t xml:space="preserve"> ГК РФ).</w:t>
      </w:r>
    </w:p>
    <w:p>
      <w:pPr>
        <w:pStyle w:val="0"/>
        <w:spacing w:before="200" w:lineRule="auto"/>
        <w:jc w:val="both"/>
      </w:pPr>
      <w:r>
        <w:rPr>
          <w:sz w:val="20"/>
        </w:rPr>
        <w:t xml:space="preserve">Залогодателем можете быть вы сами или третье лицо (</w:t>
      </w:r>
      <w:hyperlink w:history="0" r:id="rId33" w:tooltip="&quot;Налоговый кодекс Российской Федерации (часть первая)&quot; от 31.07.1998 N 146-ФЗ (ред. от 17.04.2026) {КонсультантПлюс}">
        <w:r>
          <w:rPr>
            <w:sz w:val="20"/>
            <w:color w:val="0000ff"/>
          </w:rPr>
          <w:t xml:space="preserve">п. 2 ст. 73</w:t>
        </w:r>
      </w:hyperlink>
      <w:r>
        <w:rPr>
          <w:sz w:val="20"/>
        </w:rPr>
        <w:t xml:space="preserve"> НК РФ).</w:t>
      </w:r>
    </w:p>
    <w:p>
      <w:pPr>
        <w:pStyle w:val="0"/>
        <w:spacing w:before="200" w:lineRule="auto"/>
        <w:jc w:val="both"/>
      </w:pPr>
      <w:r>
        <w:rPr>
          <w:sz w:val="20"/>
        </w:rPr>
        <w:t xml:space="preserve">При залоге вы можете оставить имущество у себя или передать его в налоговый орган за свой счет. При передаче налоговый орган обязан сохранять ваше имущество (</w:t>
      </w:r>
      <w:hyperlink w:history="0" r:id="rId34" w:tooltip="&quot;Налоговый кодекс Российской Федерации (часть первая)&quot; от 31.07.1998 N 146-ФЗ (ред. от 17.04.2026) {КонсультантПлюс}">
        <w:r>
          <w:rPr>
            <w:sz w:val="20"/>
            <w:color w:val="0000ff"/>
          </w:rPr>
          <w:t xml:space="preserve">п. 5 ст. 73</w:t>
        </w:r>
      </w:hyperlink>
      <w:r>
        <w:rPr>
          <w:sz w:val="20"/>
        </w:rPr>
        <w:t xml:space="preserve"> НК РФ).</w:t>
      </w:r>
    </w:p>
    <w:p>
      <w:pPr>
        <w:pStyle w:val="0"/>
        <w:spacing w:before="200" w:lineRule="auto"/>
        <w:jc w:val="both"/>
      </w:pPr>
      <w:r>
        <w:rPr>
          <w:sz w:val="20"/>
        </w:rPr>
        <w:t xml:space="preserve">Вы не вправе совершать сделки с имуществом в залоге без согласия налогового органа (</w:t>
      </w:r>
      <w:hyperlink w:history="0" r:id="rId35" w:tooltip="&quot;Налоговый кодекс Российской Федерации (часть первая)&quot; от 31.07.1998 N 146-ФЗ (ред. от 17.04.2026) {КонсультантПлюс}">
        <w:r>
          <w:rPr>
            <w:sz w:val="20"/>
            <w:color w:val="0000ff"/>
          </w:rPr>
          <w:t xml:space="preserve">п. 6 ст. 73</w:t>
        </w:r>
      </w:hyperlink>
      <w:r>
        <w:rPr>
          <w:sz w:val="20"/>
        </w:rPr>
        <w:t xml:space="preserve"> НК РФ).</w:t>
      </w:r>
    </w:p>
    <w:p>
      <w:pPr>
        <w:pStyle w:val="0"/>
        <w:spacing w:before="200" w:lineRule="auto"/>
        <w:jc w:val="both"/>
      </w:pPr>
      <w:r>
        <w:rPr>
          <w:sz w:val="20"/>
        </w:rPr>
        <w:t xml:space="preserve">Залог возникает (</w:t>
      </w:r>
      <w:hyperlink w:history="0" r:id="rId36" w:tooltip="&quot;Налоговый кодекс Российской Федерации (часть первая)&quot; от 31.07.1998 N 146-ФЗ (ред. от 17.04.2026) {КонсультантПлюс}">
        <w:r>
          <w:rPr>
            <w:sz w:val="20"/>
            <w:color w:val="0000ff"/>
          </w:rPr>
          <w:t xml:space="preserve">п. 2 ст. 73</w:t>
        </w:r>
      </w:hyperlink>
      <w:r>
        <w:rPr>
          <w:sz w:val="20"/>
        </w:rPr>
        <w:t xml:space="preserve"> НК РФ):</w:t>
      </w:r>
    </w:p>
    <w:p>
      <w:pPr>
        <w:pStyle w:val="0"/>
        <w:spacing w:before="200" w:lineRule="auto"/>
        <w:ind w:firstLine="-227" w:left="540"/>
        <w:jc w:val="both"/>
        <w:numPr>
          <w:ilvl w:val="0"/>
          <w:numId w:val="3"/>
        </w:numPr>
      </w:pPr>
      <w:r>
        <w:rPr>
          <w:sz w:val="20"/>
        </w:rPr>
        <w:t xml:space="preserve">на основании договора между налоговым органом и залогодателем, форму которого утверждает ФНС России;</w:t>
      </w:r>
    </w:p>
    <w:p>
      <w:pPr>
        <w:pStyle w:val="0"/>
        <w:spacing w:before="200" w:lineRule="auto"/>
        <w:ind w:firstLine="-227" w:left="540"/>
        <w:jc w:val="both"/>
        <w:numPr>
          <w:ilvl w:val="0"/>
          <w:numId w:val="3"/>
        </w:numPr>
      </w:pPr>
      <w:r>
        <w:rPr>
          <w:sz w:val="20"/>
        </w:rPr>
        <w:t xml:space="preserve">в случае если принято решение о взыскании задолженности, обеспеченное арестом имущества, но в течение месяца оно не исполнено, либо вступило в силу решение по проверке, обеспеченное запретом отчуждения (передачи в залог) имущества без согласия налогового органа (</w:t>
      </w:r>
      <w:hyperlink w:history="0" r:id="rId37" w:tooltip="&quot;Налоговый кодекс Российской Федерации (часть первая)&quot; от 31.07.1998 N 146-ФЗ (ред. от 17.04.2026) {КонсультантПлюс}">
        <w:r>
          <w:rPr>
            <w:sz w:val="20"/>
            <w:color w:val="0000ff"/>
          </w:rPr>
          <w:t xml:space="preserve">п. 2.1 ст. 73</w:t>
        </w:r>
      </w:hyperlink>
      <w:r>
        <w:rPr>
          <w:sz w:val="20"/>
        </w:rPr>
        <w:t xml:space="preserve"> НК РФ).</w:t>
      </w:r>
    </w:p>
    <w:p>
      <w:pPr>
        <w:pStyle w:val="0"/>
        <w:spacing w:before="200" w:lineRule="auto"/>
        <w:jc w:val="both"/>
      </w:pPr>
      <w:r>
        <w:rPr>
          <w:sz w:val="20"/>
        </w:rPr>
        <w:t xml:space="preserve">Для оформления договора залогодателю нужно обратиться в налоговый орган с заявлением. Его рекомендуемая </w:t>
      </w:r>
      <w:hyperlink w:history="0" r:id="rId38"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форма</w:t>
        </w:r>
      </w:hyperlink>
      <w:r>
        <w:rPr>
          <w:sz w:val="20"/>
        </w:rPr>
        <w:t xml:space="preserve"> приведена в Приложении N 5 к Порядку.</w:t>
      </w:r>
    </w:p>
    <w:p>
      <w:pPr>
        <w:pStyle w:val="0"/>
        <w:spacing w:before="200" w:lineRule="auto"/>
        <w:jc w:val="both"/>
      </w:pPr>
      <w:r>
        <w:rPr>
          <w:sz w:val="20"/>
        </w:rPr>
        <w:t xml:space="preserve">В зависимости от суммы договор заключают либо с УФНС России по субъекту РФ по месту нахождения (месту жительства) заинтересованного лица, либо с Межрегиональной инспекцией ФНС по управлению долгом. В ряде случаев решение о предоставлении отсрочки (рассрочки) нужно согласовать с уполномоченным органом (</w:t>
      </w:r>
      <w:hyperlink w:history="0" r:id="rId39" w:tooltip="&quot;Налоговый кодекс Российской Федерации (часть первая)&quot; от 31.07.1998 N 146-ФЗ (ред. от 17.04.2026) {КонсультантПлюс}">
        <w:r>
          <w:rPr>
            <w:sz w:val="20"/>
            <w:color w:val="0000ff"/>
          </w:rPr>
          <w:t xml:space="preserve">п. 2 ст. 73</w:t>
        </w:r>
      </w:hyperlink>
      <w:r>
        <w:rPr>
          <w:sz w:val="20"/>
        </w:rPr>
        <w:t xml:space="preserve"> НК РФ, </w:t>
      </w:r>
      <w:hyperlink w:history="0" r:id="rId40"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п. 2</w:t>
        </w:r>
      </w:hyperlink>
      <w:r>
        <w:rPr>
          <w:sz w:val="20"/>
        </w:rPr>
        <w:t xml:space="preserve">, </w:t>
      </w:r>
      <w:hyperlink w:history="0" r:id="rId4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2(1)</w:t>
        </w:r>
      </w:hyperlink>
      <w:r>
        <w:rPr>
          <w:sz w:val="20"/>
        </w:rPr>
        <w:t xml:space="preserve">, </w:t>
      </w:r>
      <w:hyperlink w:history="0" r:id="rId42"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12</w:t>
        </w:r>
      </w:hyperlink>
      <w:r>
        <w:rPr>
          <w:sz w:val="20"/>
        </w:rPr>
        <w:t xml:space="preserve"> Порядка).</w:t>
      </w:r>
    </w:p>
    <w:p>
      <w:pPr>
        <w:pStyle w:val="0"/>
        <w:spacing w:before="200" w:lineRule="auto"/>
        <w:jc w:val="both"/>
      </w:pPr>
      <w:r>
        <w:rPr>
          <w:sz w:val="20"/>
        </w:rPr>
        <w:t xml:space="preserve">Договор должен быть заключен по </w:t>
      </w:r>
      <w:hyperlink w:history="0" r:id="rId43" w:tooltip="Приказ ФНС России от 01.03.2024 N ЕД-7-8/167@ &quot;Об утверждении формы договора залога имущества для целей обеспечения исполнения обязанности по уплате налогов, сборов, страховых взносов&quot; (Зарегистрировано в Минюсте России 01.04.2024 N 77724) {КонсультантПлюс}">
        <w:r>
          <w:rPr>
            <w:sz w:val="20"/>
            <w:color w:val="0000ff"/>
          </w:rPr>
          <w:t xml:space="preserve">форме</w:t>
        </w:r>
      </w:hyperlink>
      <w:r>
        <w:rPr>
          <w:sz w:val="20"/>
        </w:rPr>
        <w:t xml:space="preserve">, утвержденной Приказом ФНС России от 01.03.2024 N ЕД-7-8/167@, и зарегистрирован в налоговом органе (</w:t>
      </w:r>
      <w:hyperlink w:history="0" r:id="rId44" w:tooltip="&quot;Налоговый кодекс Российской Федерации (часть первая)&quot; от 31.07.1998 N 146-ФЗ (ред. от 17.04.2026) {КонсультантПлюс}">
        <w:r>
          <w:rPr>
            <w:sz w:val="20"/>
            <w:color w:val="0000ff"/>
          </w:rPr>
          <w:t xml:space="preserve">п. 2 ст. 73</w:t>
        </w:r>
      </w:hyperlink>
      <w:r>
        <w:rPr>
          <w:sz w:val="20"/>
        </w:rPr>
        <w:t xml:space="preserve"> НК РФ, </w:t>
      </w:r>
      <w:hyperlink w:history="0" r:id="rId45"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15</w:t>
        </w:r>
      </w:hyperlink>
      <w:r>
        <w:rPr>
          <w:sz w:val="20"/>
        </w:rPr>
        <w:t xml:space="preserve"> Порядка).</w:t>
      </w:r>
    </w:p>
    <w:p>
      <w:pPr>
        <w:pStyle w:val="0"/>
        <w:spacing w:before="200" w:lineRule="auto"/>
        <w:jc w:val="both"/>
      </w:pPr>
      <w:r>
        <w:rPr>
          <w:sz w:val="20"/>
        </w:rPr>
        <w:t xml:space="preserve">В случае, предусмотренном </w:t>
      </w:r>
      <w:hyperlink w:history="0" r:id="rId46" w:tooltip="&quot;Налоговый кодекс Российской Федерации (часть первая)&quot; от 31.07.1998 N 146-ФЗ (ред. от 17.04.2026) {КонсультантПлюс}">
        <w:r>
          <w:rPr>
            <w:sz w:val="20"/>
            <w:color w:val="0000ff"/>
          </w:rPr>
          <w:t xml:space="preserve">п. 2.1 ст. 73</w:t>
        </w:r>
      </w:hyperlink>
      <w:r>
        <w:rPr>
          <w:sz w:val="20"/>
        </w:rPr>
        <w:t xml:space="preserve"> НК РФ, оформлять договор не требуется: имущество признается находящимся в залоге у налогового органа на основании закона.</w:t>
      </w:r>
    </w:p>
    <w:p>
      <w:pPr>
        <w:pStyle w:val="0"/>
        <w:spacing w:before="200" w:lineRule="auto"/>
        <w:jc w:val="both"/>
      </w:pPr>
      <w:r>
        <w:rPr>
          <w:sz w:val="20"/>
        </w:rPr>
        <w:t xml:space="preserve">Если вы нарушили порядок владения, пользования и (или) распоряжения имуществом в залоге, то на вас наложат штраф в размере 30 000 руб. (</w:t>
      </w:r>
      <w:hyperlink w:history="0" r:id="rId47" w:tooltip="&quot;Налоговый кодекс Российской Федерации (часть первая)&quot; от 31.07.1998 N 146-ФЗ (ред. от 17.04.2026) {КонсультантПлюс}">
        <w:r>
          <w:rPr>
            <w:sz w:val="20"/>
            <w:color w:val="0000ff"/>
          </w:rPr>
          <w:t xml:space="preserve">ст. 125</w:t>
        </w:r>
      </w:hyperlink>
      <w:r>
        <w:rPr>
          <w:sz w:val="20"/>
        </w:rPr>
        <w:t xml:space="preserve"> НК РФ).</w:t>
      </w:r>
    </w:p>
    <w:p>
      <w:pPr>
        <w:pStyle w:val="0"/>
        <w:spacing w:before="200" w:lineRule="auto"/>
        <w:jc w:val="both"/>
      </w:pPr>
      <w:r>
        <w:rPr>
          <w:sz w:val="20"/>
        </w:rPr>
        <w:t xml:space="preserve">Сведения о принятых налоговыми органами решениях о залоге имущества и об их отмене размещаются в сети Интернет с указанием имущества, в отношении которого они вынесены. Происходит это в течение трех </w:t>
      </w:r>
      <w:hyperlink w:history="0" r:id="rId48" w:tooltip="&quot;Налоговый кодекс Российской Федерации (часть первая)&quot; от 31.07.1998 N 146-ФЗ (ред. от 17.04.2026) {КонсультантПлюс}">
        <w:r>
          <w:rPr>
            <w:sz w:val="20"/>
            <w:color w:val="0000ff"/>
          </w:rPr>
          <w:t xml:space="preserve">рабочих</w:t>
        </w:r>
      </w:hyperlink>
      <w:r>
        <w:rPr>
          <w:sz w:val="20"/>
        </w:rPr>
        <w:t xml:space="preserve"> дней со дня принятия соответствующего решения, но не ранее вступления в силу решения о привлечении (об отказе в привлечении) к ответственности по итогам проверки (</w:t>
      </w:r>
      <w:hyperlink w:history="0" r:id="rId49" w:tooltip="&quot;Налоговый кодекс Российской Федерации (часть первая)&quot; от 31.07.1998 N 146-ФЗ (ред. от 17.04.2026) {КонсультантПлюс}">
        <w:r>
          <w:rPr>
            <w:sz w:val="20"/>
            <w:color w:val="0000ff"/>
          </w:rPr>
          <w:t xml:space="preserve">п. 4 ст. 72</w:t>
        </w:r>
      </w:hyperlink>
      <w:r>
        <w:rPr>
          <w:sz w:val="20"/>
        </w:rPr>
        <w:t xml:space="preserve"> НК РФ).</w:t>
      </w:r>
    </w:p>
    <w:p>
      <w:pPr>
        <w:pStyle w:val="0"/>
        <w:spacing w:before="200" w:lineRule="auto"/>
        <w:jc w:val="both"/>
      </w:pPr>
      <w:hyperlink w:history="0" r:id="rId50"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Состав</w:t>
        </w:r>
      </w:hyperlink>
      <w:r>
        <w:rPr>
          <w:sz w:val="20"/>
        </w:rPr>
        <w:t xml:space="preserve"> сведений и </w:t>
      </w:r>
      <w:hyperlink w:history="0" r:id="rId51"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Порядок</w:t>
        </w:r>
      </w:hyperlink>
      <w:r>
        <w:rPr>
          <w:sz w:val="20"/>
        </w:rPr>
        <w:t xml:space="preserve"> их размещения на сайте ФНС России установлены Приказом ФНС России от 02.03.2020 N ЕД-7-8/136@.</w:t>
      </w:r>
    </w:p>
    <w:p>
      <w:pPr>
        <w:pStyle w:val="0"/>
        <w:jc w:val="both"/>
      </w:pPr>
      <w:r>
        <w:rPr>
          <w:sz w:val="24"/>
        </w:rPr>
      </w:r>
    </w:p>
    <w:p>
      <w:pPr>
        <w:pStyle w:val="0"/>
        <w:outlineLvl w:val="1"/>
      </w:pPr>
      <w:r>
        <w:rPr>
          <w:sz w:val="24"/>
          <w:b w:val="on"/>
        </w:rPr>
        <w:t xml:space="preserve">1.2. Поручительство</w:t>
      </w:r>
    </w:p>
    <w:p>
      <w:pPr>
        <w:pStyle w:val="0"/>
        <w:spacing w:before="200" w:lineRule="auto"/>
        <w:jc w:val="both"/>
      </w:pPr>
      <w:r>
        <w:rPr>
          <w:sz w:val="20"/>
        </w:rPr>
        <w:t xml:space="preserve">Поручительство третьего лица применяется:</w:t>
      </w:r>
    </w:p>
    <w:p>
      <w:pPr>
        <w:pStyle w:val="0"/>
        <w:spacing w:before="200" w:lineRule="auto"/>
        <w:ind w:firstLine="-227" w:left="540"/>
        <w:jc w:val="both"/>
        <w:numPr>
          <w:ilvl w:val="0"/>
          <w:numId w:val="4"/>
        </w:numPr>
      </w:pPr>
      <w:r>
        <w:rPr>
          <w:sz w:val="20"/>
        </w:rPr>
        <w:t xml:space="preserve">при </w:t>
      </w:r>
      <w:hyperlink w:history="0" r:id="rId52" w:tooltip="Готовое решение: Как организации получить отсрочку или рассрочку по уплате налогов и страховых взносов (КонсультантПлюс, 2026) {КонсультантПлюс}">
        <w:r>
          <w:rPr>
            <w:sz w:val="20"/>
            <w:color w:val="0000ff"/>
          </w:rPr>
          <w:t xml:space="preserve">отсрочке и рассрочке</w:t>
        </w:r>
      </w:hyperlink>
      <w:r>
        <w:rPr>
          <w:sz w:val="20"/>
        </w:rPr>
        <w:t xml:space="preserve">, </w:t>
      </w:r>
      <w:hyperlink w:history="0" r:id="rId53" w:tooltip="Готовое решение: Как организации получить инвестиционный налоговый кредит (КонсультантПлюс, 2026) {КонсультантПлюс}">
        <w:r>
          <w:rPr>
            <w:sz w:val="20"/>
            <w:color w:val="0000ff"/>
          </w:rPr>
          <w:t xml:space="preserve">инвестиционном кредите</w:t>
        </w:r>
      </w:hyperlink>
      <w:r>
        <w:rPr>
          <w:sz w:val="20"/>
        </w:rPr>
        <w:t xml:space="preserve"> (</w:t>
      </w:r>
      <w:hyperlink w:history="0" r:id="rId54" w:tooltip="&quot;Налоговый кодекс Российской Федерации (часть первая)&quot; от 31.07.1998 N 146-ФЗ (ред. от 17.04.2026) {КонсультантПлюс}">
        <w:r>
          <w:rPr>
            <w:sz w:val="20"/>
            <w:color w:val="0000ff"/>
          </w:rPr>
          <w:t xml:space="preserve">п. 7 ст. 61</w:t>
        </w:r>
      </w:hyperlink>
      <w:r>
        <w:rPr>
          <w:sz w:val="20"/>
        </w:rPr>
        <w:t xml:space="preserve">, </w:t>
      </w:r>
      <w:hyperlink w:history="0" r:id="rId55" w:tooltip="&quot;Налоговый кодекс Российской Федерации (часть первая)&quot; от 31.07.1998 N 146-ФЗ (ред. от 17.04.2026) {КонсультантПлюс}">
        <w:r>
          <w:rPr>
            <w:sz w:val="20"/>
            <w:color w:val="0000ff"/>
          </w:rPr>
          <w:t xml:space="preserve">п. 6 ст. 64</w:t>
        </w:r>
      </w:hyperlink>
      <w:r>
        <w:rPr>
          <w:sz w:val="20"/>
        </w:rPr>
        <w:t xml:space="preserve">, </w:t>
      </w:r>
      <w:hyperlink w:history="0" r:id="rId56" w:tooltip="&quot;Налоговый кодекс Российской Федерации (часть первая)&quot; от 31.07.1998 N 146-ФЗ (ред. от 17.04.2026) {КонсультантПлюс}">
        <w:r>
          <w:rPr>
            <w:sz w:val="20"/>
            <w:color w:val="0000ff"/>
          </w:rPr>
          <w:t xml:space="preserve">п. 1 ст. 74</w:t>
        </w:r>
      </w:hyperlink>
      <w:r>
        <w:rPr>
          <w:sz w:val="20"/>
        </w:rPr>
        <w:t xml:space="preserve"> НК РФ, </w:t>
      </w:r>
      <w:hyperlink w:history="0" r:id="rId57"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11</w:t>
        </w:r>
      </w:hyperlink>
      <w:r>
        <w:rPr>
          <w:sz w:val="20"/>
        </w:rPr>
        <w:t xml:space="preserve"> Порядка);</w:t>
      </w:r>
    </w:p>
    <w:p>
      <w:pPr>
        <w:pStyle w:val="0"/>
        <w:spacing w:before="200" w:lineRule="auto"/>
        <w:ind w:firstLine="-227" w:left="540"/>
        <w:jc w:val="both"/>
        <w:numPr>
          <w:ilvl w:val="0"/>
          <w:numId w:val="4"/>
        </w:numPr>
      </w:pPr>
      <w:hyperlink w:history="0" r:id="rId58" w:tooltip="Готовое решение: Замена обеспечительных мер, принятых налоговым органом (КонсультантПлюс, 2026) {КонсультантПлюс}">
        <w:r>
          <w:rPr>
            <w:sz w:val="20"/>
            <w:color w:val="0000ff"/>
          </w:rPr>
          <w:t xml:space="preserve">замене обеспечительных мер</w:t>
        </w:r>
      </w:hyperlink>
      <w:r>
        <w:rPr>
          <w:sz w:val="20"/>
        </w:rPr>
        <w:t xml:space="preserve"> по итогам проверки (</w:t>
      </w:r>
      <w:hyperlink w:history="0" r:id="rId59" w:tooltip="&quot;Налоговый кодекс Российской Федерации (часть первая)&quot; от 31.07.1998 N 146-ФЗ (ред. от 17.04.2026) {КонсультантПлюс}">
        <w:r>
          <w:rPr>
            <w:sz w:val="20"/>
            <w:color w:val="0000ff"/>
          </w:rPr>
          <w:t xml:space="preserve">пп. 3 п. 11 ст. 101</w:t>
        </w:r>
      </w:hyperlink>
      <w:r>
        <w:rPr>
          <w:sz w:val="20"/>
        </w:rPr>
        <w:t xml:space="preserve"> НК РФ);</w:t>
      </w:r>
    </w:p>
    <w:p>
      <w:pPr>
        <w:pStyle w:val="0"/>
        <w:spacing w:before="200" w:lineRule="auto"/>
        <w:ind w:firstLine="-227" w:left="540"/>
        <w:jc w:val="both"/>
        <w:numPr>
          <w:ilvl w:val="0"/>
          <w:numId w:val="4"/>
        </w:numPr>
      </w:pPr>
      <w:r>
        <w:rPr>
          <w:sz w:val="20"/>
        </w:rPr>
        <w:t xml:space="preserve">заявительном порядке возмещения НДС (</w:t>
      </w:r>
      <w:hyperlink w:history="0" r:id="rId60"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пп. 5 п. 2 ст. 176.1</w:t>
        </w:r>
      </w:hyperlink>
      <w:r>
        <w:rPr>
          <w:sz w:val="20"/>
        </w:rPr>
        <w:t xml:space="preserve"> НК РФ);</w:t>
      </w:r>
    </w:p>
    <w:p>
      <w:pPr>
        <w:pStyle w:val="0"/>
        <w:spacing w:before="200" w:lineRule="auto"/>
        <w:ind w:firstLine="-227" w:left="540"/>
        <w:jc w:val="both"/>
        <w:numPr>
          <w:ilvl w:val="0"/>
          <w:numId w:val="4"/>
        </w:numPr>
      </w:pPr>
      <w:r>
        <w:rPr>
          <w:sz w:val="20"/>
        </w:rPr>
        <w:t xml:space="preserve">освобождении от уплаты акциза, возмещении акциза (</w:t>
      </w:r>
      <w:hyperlink w:history="0" r:id="rId61"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2.2 ст. 184</w:t>
        </w:r>
      </w:hyperlink>
      <w:r>
        <w:rPr>
          <w:sz w:val="20"/>
        </w:rPr>
        <w:t xml:space="preserve">, </w:t>
      </w:r>
      <w:hyperlink w:history="0" r:id="rId62"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2 ст. 203.1</w:t>
        </w:r>
      </w:hyperlink>
      <w:r>
        <w:rPr>
          <w:sz w:val="20"/>
        </w:rPr>
        <w:t xml:space="preserve"> НК РФ).</w:t>
      </w:r>
    </w:p>
    <w:p>
      <w:pPr>
        <w:pStyle w:val="0"/>
        <w:spacing w:before="200" w:lineRule="auto"/>
        <w:jc w:val="both"/>
      </w:pPr>
      <w:r>
        <w:rPr>
          <w:sz w:val="20"/>
        </w:rPr>
        <w:t xml:space="preserve">По общему правилу поручителем может быть и физическое, и юридическое лицо. Допускается одновременное участие нескольких поручителей (</w:t>
      </w:r>
      <w:hyperlink w:history="0" r:id="rId63" w:tooltip="&quot;Налоговый кодекс Российской Федерации (часть первая)&quot; от 31.07.1998 N 146-ФЗ (ред. от 17.04.2026) {КонсультантПлюс}">
        <w:r>
          <w:rPr>
            <w:sz w:val="20"/>
            <w:color w:val="0000ff"/>
          </w:rPr>
          <w:t xml:space="preserve">п. 5 ст. 74</w:t>
        </w:r>
      </w:hyperlink>
      <w:r>
        <w:rPr>
          <w:sz w:val="20"/>
        </w:rPr>
        <w:t xml:space="preserve"> НК РФ).</w:t>
      </w:r>
    </w:p>
    <w:p>
      <w:pPr>
        <w:pStyle w:val="0"/>
        <w:spacing w:before="200" w:lineRule="auto"/>
        <w:jc w:val="both"/>
      </w:pPr>
      <w:r>
        <w:rPr>
          <w:sz w:val="20"/>
        </w:rPr>
        <w:t xml:space="preserve">По договору поручительства ваш поручитель обязывается перед налоговыми органами уплатить за вас налоги, сборы и страховые взносы, если вы самостоятельно в срок не заплатите их, а также пени и штрафы (</w:t>
      </w:r>
      <w:hyperlink w:history="0" r:id="rId64" w:tooltip="&quot;Налоговый кодекс Российской Федерации (часть первая)&quot; от 31.07.1998 N 146-ФЗ (ред. от 17.04.2026) {КонсультантПлюс}">
        <w:r>
          <w:rPr>
            <w:sz w:val="20"/>
            <w:color w:val="0000ff"/>
          </w:rPr>
          <w:t xml:space="preserve">п. 2 ст. 74</w:t>
        </w:r>
      </w:hyperlink>
      <w:r>
        <w:rPr>
          <w:sz w:val="20"/>
        </w:rPr>
        <w:t xml:space="preserve"> НК РФ).</w:t>
      </w:r>
    </w:p>
    <w:p>
      <w:pPr>
        <w:pStyle w:val="0"/>
        <w:spacing w:before="200" w:lineRule="auto"/>
        <w:jc w:val="both"/>
      </w:pPr>
      <w:r>
        <w:rPr>
          <w:sz w:val="20"/>
        </w:rPr>
        <w:t xml:space="preserve">В этом случае поручителю в течение тридцати рабочих дней со дня возникновения задолженности в связи с неисполнением вами обязанности по уплате придет </w:t>
      </w:r>
      <w:hyperlink w:history="0" r:id="rId65"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с изм. и доп., вступ. в силу с 01.04.2026) {КонсультантПлюс}">
        <w:r>
          <w:rPr>
            <w:sz w:val="20"/>
            <w:color w:val="0000ff"/>
          </w:rPr>
          <w:t xml:space="preserve">требование</w:t>
        </w:r>
      </w:hyperlink>
      <w:r>
        <w:rPr>
          <w:sz w:val="20"/>
        </w:rPr>
        <w:t xml:space="preserve"> об уплате денежной суммы по договору поручительства (</w:t>
      </w:r>
      <w:hyperlink w:history="0" r:id="rId66" w:tooltip="&quot;Налоговый кодекс Российской Федерации (часть первая)&quot; от 31.07.1998 N 146-ФЗ (ред. от 17.04.2026) {КонсультантПлюс}">
        <w:r>
          <w:rPr>
            <w:sz w:val="20"/>
            <w:color w:val="0000ff"/>
          </w:rPr>
          <w:t xml:space="preserve">п. 6 ст. 6.1</w:t>
        </w:r>
      </w:hyperlink>
      <w:r>
        <w:rPr>
          <w:sz w:val="20"/>
        </w:rPr>
        <w:t xml:space="preserve">, </w:t>
      </w:r>
      <w:hyperlink w:history="0" r:id="rId67" w:tooltip="&quot;Налоговый кодекс Российской Федерации (часть первая)&quot; от 31.07.1998 N 146-ФЗ (ред. от 17.04.2026) {КонсультантПлюс}">
        <w:r>
          <w:rPr>
            <w:sz w:val="20"/>
            <w:color w:val="0000ff"/>
          </w:rPr>
          <w:t xml:space="preserve">п. 3 ст. 74</w:t>
        </w:r>
      </w:hyperlink>
      <w:r>
        <w:rPr>
          <w:sz w:val="20"/>
        </w:rPr>
        <w:t xml:space="preserve"> НК РФ). Исполнив требование, ваш поручитель вправе требовать с вас эту сумму, а также проценты и возмещение убытков (</w:t>
      </w:r>
      <w:hyperlink w:history="0" r:id="rId68" w:tooltip="&quot;Налоговый кодекс Российской Федерации (часть первая)&quot; от 31.07.1998 N 146-ФЗ (ред. от 17.04.2026) {КонсультантПлюс}">
        <w:r>
          <w:rPr>
            <w:sz w:val="20"/>
            <w:color w:val="0000ff"/>
          </w:rPr>
          <w:t xml:space="preserve">п. 4 ст. 74</w:t>
        </w:r>
      </w:hyperlink>
      <w:r>
        <w:rPr>
          <w:sz w:val="20"/>
        </w:rPr>
        <w:t xml:space="preserve"> НК РФ).</w:t>
      </w:r>
    </w:p>
    <w:p>
      <w:pPr>
        <w:pStyle w:val="0"/>
        <w:spacing w:before="200" w:lineRule="auto"/>
        <w:jc w:val="both"/>
      </w:pPr>
      <w:r>
        <w:rPr>
          <w:sz w:val="20"/>
        </w:rPr>
        <w:t xml:space="preserve">Поручительство оформляется договором между налоговым органом и поручителем по правилам ГК РФ (</w:t>
      </w:r>
      <w:hyperlink w:history="0" r:id="rId69" w:tooltip="&quot;Налоговый кодекс Российской Федерации (часть первая)&quot; от 31.07.1998 N 146-ФЗ (ред. от 17.04.2026) {КонсультантПлюс}">
        <w:r>
          <w:rPr>
            <w:sz w:val="20"/>
            <w:color w:val="0000ff"/>
          </w:rPr>
          <w:t xml:space="preserve">п. 2 ст. 74</w:t>
        </w:r>
      </w:hyperlink>
      <w:r>
        <w:rPr>
          <w:sz w:val="20"/>
        </w:rPr>
        <w:t xml:space="preserve"> НК РФ, </w:t>
      </w:r>
      <w:hyperlink w:history="0" r:id="rId7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 362</w:t>
        </w:r>
      </w:hyperlink>
      <w:r>
        <w:rPr>
          <w:sz w:val="20"/>
        </w:rPr>
        <w:t xml:space="preserve"> ГК РФ). Для этого поручителю нужно обратиться в налоговый орган с заявлением. В зависимости от суммы договор заключается либо с УФНС России по субъекту РФ по месту нахождения (месту жительства) заинтересованного лица, либо с Межрегиональной инспекцией ФНС по управлению долгом. В ряде случаев решение о предоставлении отсрочки (рассрочки) нужно согласовывать с уполномоченным органом (</w:t>
      </w:r>
      <w:hyperlink w:history="0" r:id="rId71"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п. 2</w:t>
        </w:r>
      </w:hyperlink>
      <w:r>
        <w:rPr>
          <w:sz w:val="20"/>
        </w:rPr>
        <w:t xml:space="preserve">, </w:t>
      </w:r>
      <w:hyperlink w:history="0" r:id="rId72"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2(1)</w:t>
        </w:r>
      </w:hyperlink>
      <w:r>
        <w:rPr>
          <w:sz w:val="20"/>
        </w:rPr>
        <w:t xml:space="preserve">, </w:t>
      </w:r>
      <w:hyperlink w:history="0" r:id="rId7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12</w:t>
        </w:r>
      </w:hyperlink>
      <w:r>
        <w:rPr>
          <w:sz w:val="20"/>
        </w:rPr>
        <w:t xml:space="preserve"> Порядка).</w:t>
      </w:r>
    </w:p>
    <w:p>
      <w:pPr>
        <w:pStyle w:val="0"/>
        <w:spacing w:before="200" w:lineRule="auto"/>
        <w:jc w:val="both"/>
      </w:pPr>
      <w:r>
        <w:rPr>
          <w:sz w:val="20"/>
        </w:rPr>
        <w:t xml:space="preserve">Рекомендуемая </w:t>
      </w:r>
      <w:hyperlink w:history="0" r:id="rId74"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форма</w:t>
        </w:r>
      </w:hyperlink>
      <w:r>
        <w:rPr>
          <w:sz w:val="20"/>
        </w:rPr>
        <w:t xml:space="preserve"> заявления приведена в Приложении N 5 к Порядку.</w:t>
      </w:r>
    </w:p>
    <w:p>
      <w:pPr>
        <w:pStyle w:val="0"/>
        <w:spacing w:before="200" w:lineRule="auto"/>
        <w:jc w:val="both"/>
      </w:pPr>
      <w:r>
        <w:rPr>
          <w:sz w:val="20"/>
        </w:rPr>
        <w:t xml:space="preserve">Договор должен быть заключен по </w:t>
      </w:r>
      <w:hyperlink w:history="0" r:id="rId75" w:tooltip="Приказ ФНС России от 06.03.2019 N ММВ-7-3/120@ &quot;Об утверждении формы договора поручительства&quot; (Зарегистрировано в Минюсте России 01.04.2019 N 54219) {КонсультантПлюс}">
        <w:r>
          <w:rPr>
            <w:sz w:val="20"/>
            <w:color w:val="0000ff"/>
          </w:rPr>
          <w:t xml:space="preserve">форме</w:t>
        </w:r>
      </w:hyperlink>
      <w:r>
        <w:rPr>
          <w:sz w:val="20"/>
        </w:rPr>
        <w:t xml:space="preserve">, утвержденной Приказом ФНС России от 06.03.2019 N ММВ-7-3/120@.</w:t>
      </w:r>
    </w:p>
    <w:p>
      <w:pPr>
        <w:pStyle w:val="0"/>
        <w:spacing w:before="200" w:lineRule="auto"/>
        <w:jc w:val="both"/>
      </w:pPr>
      <w:r>
        <w:rPr>
          <w:sz w:val="20"/>
        </w:rPr>
        <w:t xml:space="preserve">Договор поручительства подлежит регистрации в налоговом органе (</w:t>
      </w:r>
      <w:hyperlink w:history="0" r:id="rId76"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15</w:t>
        </w:r>
      </w:hyperlink>
      <w:r>
        <w:rPr>
          <w:sz w:val="20"/>
        </w:rPr>
        <w:t xml:space="preserve"> Порядка).</w:t>
      </w:r>
    </w:p>
    <w:p>
      <w:pPr>
        <w:pStyle w:val="0"/>
        <w:spacing w:before="200" w:lineRule="auto"/>
        <w:jc w:val="both"/>
      </w:pPr>
      <w:r>
        <w:rPr>
          <w:sz w:val="20"/>
        </w:rPr>
        <w:t xml:space="preserve">Поручительство может быть платным.</w:t>
      </w:r>
    </w:p>
    <w:p>
      <w:pPr>
        <w:pStyle w:val="0"/>
        <w:jc w:val="both"/>
      </w:pPr>
      <w:r>
        <w:rPr>
          <w:sz w:val="24"/>
        </w:rPr>
      </w:r>
    </w:p>
    <w:p>
      <w:pPr>
        <w:pStyle w:val="0"/>
        <w:outlineLvl w:val="1"/>
      </w:pPr>
      <w:r>
        <w:rPr>
          <w:sz w:val="24"/>
          <w:b w:val="on"/>
        </w:rPr>
        <w:t xml:space="preserve">1.3. Пени</w:t>
      </w:r>
    </w:p>
    <w:p>
      <w:pPr>
        <w:pStyle w:val="0"/>
        <w:spacing w:before="200" w:lineRule="auto"/>
        <w:jc w:val="both"/>
      </w:pPr>
      <w:r>
        <w:rPr>
          <w:sz w:val="20"/>
        </w:rPr>
        <w:t xml:space="preserve">Пени - особый вид обеспечения. По общему правилу они начисляются за каждый день неуплаты налогов, сборов или страховых взносов начиная со дня возникновения недоимки по день (включительно) исполнения совокупной обязанности по уплате налогов. Их придется заплатить дополнительно к причитающимся к уплате суммам налога независимо от других обеспечительных мер и </w:t>
      </w:r>
      <w:hyperlink w:history="0" r:id="rId77" w:tooltip="Готовое решение: Какая ответственность предусмотрена за неисполнение обязанности по уплате налогов в установленный срок (КонсультантПлюс, 2026) {КонсультантПлюс}">
        <w:r>
          <w:rPr>
            <w:sz w:val="20"/>
            <w:color w:val="0000ff"/>
          </w:rPr>
          <w:t xml:space="preserve">ответственности</w:t>
        </w:r>
      </w:hyperlink>
      <w:r>
        <w:rPr>
          <w:sz w:val="20"/>
        </w:rPr>
        <w:t xml:space="preserve"> (</w:t>
      </w:r>
      <w:hyperlink w:history="0" r:id="rId78"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w:t>
      </w:r>
      <w:hyperlink w:history="0" r:id="rId79" w:tooltip="&quot;Налоговый кодекс Российской Федерации (часть первая)&quot; от 31.07.1998 N 146-ФЗ (ред. от 17.04.2026) {КонсультантПлюс}">
        <w:r>
          <w:rPr>
            <w:sz w:val="20"/>
            <w:color w:val="0000ff"/>
          </w:rPr>
          <w:t xml:space="preserve">2</w:t>
        </w:r>
      </w:hyperlink>
      <w:r>
        <w:rPr>
          <w:sz w:val="20"/>
        </w:rPr>
        <w:t xml:space="preserve">, </w:t>
      </w:r>
      <w:hyperlink w:history="0" r:id="rId80" w:tooltip="&quot;Налоговый кодекс Российской Федерации (часть первая)&quot; от 31.07.1998 N 146-ФЗ (ред. от 17.04.2026) {КонсультантПлюс}">
        <w:r>
          <w:rPr>
            <w:sz w:val="20"/>
            <w:color w:val="0000ff"/>
          </w:rPr>
          <w:t xml:space="preserve">3</w:t>
        </w:r>
      </w:hyperlink>
      <w:r>
        <w:rPr>
          <w:sz w:val="20"/>
        </w:rPr>
        <w:t xml:space="preserve">, </w:t>
      </w:r>
      <w:hyperlink w:history="0" r:id="rId81" w:tooltip="&quot;Налоговый кодекс Российской Федерации (часть первая)&quot; от 31.07.1998 N 146-ФЗ (ред. от 17.04.2026) {КонсультантПлюс}">
        <w:r>
          <w:rPr>
            <w:sz w:val="20"/>
            <w:color w:val="0000ff"/>
          </w:rPr>
          <w:t xml:space="preserve">9 ст. 75</w:t>
        </w:r>
      </w:hyperlink>
      <w:r>
        <w:rPr>
          <w:sz w:val="20"/>
        </w:rPr>
        <w:t xml:space="preserve"> НК РФ).</w:t>
      </w:r>
    </w:p>
    <w:p>
      <w:pPr>
        <w:pStyle w:val="0"/>
        <w:spacing w:before="200" w:lineRule="auto"/>
        <w:jc w:val="both"/>
      </w:pPr>
      <w:r>
        <w:rPr>
          <w:sz w:val="20"/>
        </w:rPr>
        <w:t xml:space="preserve">В некоторых случаях пени не начисляются на сумму недоимки. Например, если принято решение о предоставлении отсрочки, рассрочки (</w:t>
      </w:r>
      <w:hyperlink w:history="0" r:id="rId82" w:tooltip="&quot;Налоговый кодекс Российской Федерации (часть первая)&quot; от 31.07.1998 N 146-ФЗ (ред. от 17.04.2026) {КонсультантПлюс}">
        <w:r>
          <w:rPr>
            <w:sz w:val="20"/>
            <w:color w:val="0000ff"/>
          </w:rPr>
          <w:t xml:space="preserve">п. 7 ст. 75</w:t>
        </w:r>
      </w:hyperlink>
      <w:r>
        <w:rPr>
          <w:sz w:val="20"/>
        </w:rPr>
        <w:t xml:space="preserve"> НК РФ).</w:t>
      </w:r>
    </w:p>
    <w:p>
      <w:pPr>
        <w:pStyle w:val="0"/>
        <w:jc w:val="both"/>
      </w:pPr>
      <w:r>
        <w:rPr>
          <w:sz w:val="24"/>
        </w:rPr>
      </w:r>
    </w:p>
    <w:p>
      <w:pPr>
        <w:pStyle w:val="0"/>
        <w:outlineLvl w:val="1"/>
      </w:pPr>
      <w:r>
        <w:rPr>
          <w:sz w:val="24"/>
          <w:b w:val="on"/>
        </w:rPr>
        <w:t xml:space="preserve">1.4. Приостановление операций по банковским счетам и счетам цифрового рубля</w:t>
      </w:r>
    </w:p>
    <w:p>
      <w:pPr>
        <w:pStyle w:val="0"/>
        <w:spacing w:before="200" w:lineRule="auto"/>
        <w:jc w:val="both"/>
      </w:pPr>
      <w:r>
        <w:rPr>
          <w:sz w:val="20"/>
        </w:rPr>
        <w:t xml:space="preserve">Налоговый орган может заблокировать банковские счета, </w:t>
      </w:r>
      <w:hyperlink w:history="0" r:id="rId83" w:tooltip="&quot;Налоговый кодекс Российской Федерации (часть первая)&quot; от 31.07.1998 N 146-ФЗ (ред. от 17.04.2026) {КонсультантПлюс}">
        <w:r>
          <w:rPr>
            <w:sz w:val="20"/>
            <w:color w:val="0000ff"/>
          </w:rPr>
          <w:t xml:space="preserve">счет цифрового рубля</w:t>
        </w:r>
      </w:hyperlink>
      <w:r>
        <w:rPr>
          <w:sz w:val="20"/>
        </w:rPr>
        <w:t xml:space="preserve">, а также переводы электронных денег только в строго </w:t>
      </w:r>
      <w:hyperlink w:history="0" r:id="rId84" w:tooltip="Готовое решение: В каких случаях и в какие сроки инспекция вынесет решение о приостановлении операций по счетам (КонсультантПлюс, 2026) {КонсультантПлюс}">
        <w:r>
          <w:rPr>
            <w:sz w:val="20"/>
            <w:color w:val="0000ff"/>
          </w:rPr>
          <w:t xml:space="preserve">определенных случаях</w:t>
        </w:r>
      </w:hyperlink>
      <w:r>
        <w:rPr>
          <w:sz w:val="20"/>
        </w:rPr>
        <w:t xml:space="preserve"> (например, в случае принятия налоговым органом решения о взыскании задолженности). Банковский счет (счет цифрового рубля) может быть заблокирован в размере отрицательного сальдо единого налогового счета налогоплательщика-организации до момента формирования положительного либо нулевого сальдо (</w:t>
      </w:r>
      <w:hyperlink w:history="0" r:id="rId85" w:tooltip="&quot;Налоговый кодекс Российской Федерации (часть первая)&quot; от 31.07.1998 N 146-ФЗ (ред. от 17.04.2026) {КонсультантПлюс}">
        <w:r>
          <w:rPr>
            <w:sz w:val="20"/>
            <w:color w:val="0000ff"/>
          </w:rPr>
          <w:t xml:space="preserve">п. 2 ст. 76</w:t>
        </w:r>
      </w:hyperlink>
      <w:r>
        <w:rPr>
          <w:sz w:val="20"/>
        </w:rPr>
        <w:t xml:space="preserve"> НК РФ).</w:t>
      </w:r>
    </w:p>
    <w:p>
      <w:pPr>
        <w:pStyle w:val="0"/>
        <w:spacing w:before="200" w:lineRule="auto"/>
        <w:jc w:val="both"/>
      </w:pPr>
      <w:r>
        <w:rPr>
          <w:sz w:val="20"/>
        </w:rPr>
        <w:t xml:space="preserve">Инспекция может приостановить операции только по тем банковским счетам, которые открыты на основании договора банковского счета (в том числе в драгоценных металлах). По нему банк обязуется принимать и зачислять денежные средства (драгоценный металл), поступающие на счет клиента - владельца счета, выполнять его распоряжения о перечислении денег (драгоценного металла) на счет (выдаче со счета), проводить другие операции по нему (</w:t>
      </w:r>
      <w:hyperlink w:history="0" r:id="rId86"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НК РФ, </w:t>
      </w:r>
      <w:hyperlink w:history="0" r:id="rId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1 ст. 845</w:t>
        </w:r>
      </w:hyperlink>
      <w:r>
        <w:rPr>
          <w:sz w:val="20"/>
        </w:rPr>
        <w:t xml:space="preserve">, </w:t>
      </w:r>
      <w:hyperlink w:history="0" r:id="rId88"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1 ст. 859.1</w:t>
        </w:r>
      </w:hyperlink>
      <w:r>
        <w:rPr>
          <w:sz w:val="20"/>
        </w:rPr>
        <w:t xml:space="preserve"> ГК РФ).</w:t>
      </w:r>
    </w:p>
    <w:p>
      <w:pPr>
        <w:pStyle w:val="0"/>
        <w:spacing w:before="200" w:lineRule="auto"/>
        <w:jc w:val="both"/>
      </w:pPr>
      <w:r>
        <w:rPr>
          <w:sz w:val="20"/>
        </w:rPr>
        <w:t xml:space="preserve">Такому требованию соответствуют расчетные счета (</w:t>
      </w:r>
      <w:hyperlink w:history="0" r:id="rId89" w:tooltip="Инструкция Банка России от 30.06.2021 N 204-И (ред. от 27.12.2024)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п. 2.2</w:t>
        </w:r>
      </w:hyperlink>
      <w:r>
        <w:rPr>
          <w:sz w:val="20"/>
        </w:rPr>
        <w:t xml:space="preserve"> Инструкции Банка России от 30.06.2021 N 204-И). Налоговый орган может заблокировать как рублевые, так и валютные расчетные счета плательщика.</w:t>
      </w:r>
    </w:p>
    <w:p>
      <w:pPr>
        <w:pStyle w:val="0"/>
        <w:spacing w:before="200" w:lineRule="auto"/>
        <w:jc w:val="both"/>
      </w:pPr>
      <w:r>
        <w:rPr>
          <w:sz w:val="20"/>
        </w:rPr>
        <w:t xml:space="preserve">Не приостанавливают операции по транзитному валютному счету, поскольку он не обладает признаками счета, определенного </w:t>
      </w:r>
      <w:hyperlink w:history="0" r:id="rId90"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НК РФ. Данный счет имеет целевое назначение, так как открывается для ведения операций с иностранной валютой одновременно с текущим валютным счетом (</w:t>
      </w:r>
      <w:hyperlink w:history="0" r:id="rId91" w:tooltip="Инструкция Банка России от 30.03.2004 N 111-И (ред. от 29.03.2006) &quot;Об обязательной продаже части валютной выручки на внутреннем валютном рынке Российской Федерации&quot; (Зарегистрировано в Минюсте РФ 29.04.2004 N 5779) {КонсультантПлюс}">
        <w:r>
          <w:rPr>
            <w:sz w:val="20"/>
            <w:color w:val="0000ff"/>
          </w:rPr>
          <w:t xml:space="preserve">п. 2.1</w:t>
        </w:r>
      </w:hyperlink>
      <w:r>
        <w:rPr>
          <w:sz w:val="20"/>
        </w:rPr>
        <w:t xml:space="preserve"> Инструкции Банка России от 30.03.2004 N 111-И, Письма Минфина России от 16.04.2013 </w:t>
      </w:r>
      <w:hyperlink w:history="0" r:id="rId92" w:tooltip="Вопрос: О приостановлении операций по транзитным валютным счетам в банках. (Письмо Минфина России от 16.04.2013 N 03-02-07/1/12722) {КонсультантПлюс}">
        <w:r>
          <w:rPr>
            <w:sz w:val="20"/>
            <w:color w:val="0000ff"/>
          </w:rPr>
          <w:t xml:space="preserve">N 03-02-07/1/12722</w:t>
        </w:r>
      </w:hyperlink>
      <w:r>
        <w:rPr>
          <w:sz w:val="20"/>
        </w:rPr>
        <w:t xml:space="preserve">, ФНС России от 21.03.2013 </w:t>
      </w:r>
      <w:hyperlink w:history="0" r:id="rId93" w:tooltip="Вопрос: Об исполнении кредитными организациями решений налоговых органов в части приостановления операций по транзитным валютным счетам. (Письмо ФНС России от 21.03.2013 N АС-4-2/4846) {КонсультантПлюс}">
        <w:r>
          <w:rPr>
            <w:sz w:val="20"/>
            <w:color w:val="0000ff"/>
          </w:rPr>
          <w:t xml:space="preserve">N АС-4-2/4846</w:t>
        </w:r>
      </w:hyperlink>
      <w:r>
        <w:rPr>
          <w:sz w:val="20"/>
        </w:rPr>
        <w:t xml:space="preserve">).</w:t>
      </w:r>
    </w:p>
    <w:p>
      <w:pPr>
        <w:pStyle w:val="0"/>
        <w:spacing w:before="200" w:lineRule="auto"/>
        <w:jc w:val="both"/>
      </w:pPr>
      <w:r>
        <w:rPr>
          <w:sz w:val="20"/>
        </w:rPr>
        <w:t xml:space="preserve">Также инспекция не приостановит операции по специальным избирательным счетам, специальным счетам фондов референдума и иным счетам в части сумм, которые не принадлежат владельцу соответствующего счета на праве собственности и на которые не может быть обращено взыскание по закону (</w:t>
      </w:r>
      <w:hyperlink w:history="0" r:id="rId94"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w:t>
      </w:r>
      <w:hyperlink w:history="0" r:id="rId95" w:tooltip="&quot;Налоговый кодекс Российской Федерации (часть первая)&quot; от 31.07.1998 N 146-ФЗ (ред. от 17.04.2026) {КонсультантПлюс}">
        <w:r>
          <w:rPr>
            <w:sz w:val="20"/>
            <w:color w:val="0000ff"/>
          </w:rPr>
          <w:t xml:space="preserve">12 ст. 76</w:t>
        </w:r>
      </w:hyperlink>
      <w:r>
        <w:rPr>
          <w:sz w:val="20"/>
        </w:rPr>
        <w:t xml:space="preserve"> НК РФ).</w:t>
      </w:r>
    </w:p>
    <w:p>
      <w:pPr>
        <w:pStyle w:val="0"/>
        <w:spacing w:before="200" w:lineRule="auto"/>
        <w:jc w:val="both"/>
      </w:pPr>
      <w:r>
        <w:rPr>
          <w:sz w:val="20"/>
          <w:b w:val="on"/>
        </w:rPr>
        <w:t xml:space="preserve">Порядок открытия ссудного счета</w:t>
      </w:r>
      <w:r>
        <w:rPr>
          <w:sz w:val="20"/>
        </w:rPr>
        <w:t xml:space="preserve"> не предусматривает заключение договора банковского счета.</w:t>
      </w:r>
    </w:p>
    <w:p>
      <w:pPr>
        <w:pStyle w:val="0"/>
        <w:spacing w:before="200" w:lineRule="auto"/>
        <w:jc w:val="both"/>
      </w:pPr>
      <w:r>
        <w:rPr>
          <w:sz w:val="20"/>
        </w:rPr>
        <w:t xml:space="preserve">Ссудные счета открываются на основании кредитного договора и служат лишь для отражения задолженности организации перед банком по выданным кредитам. Они не являются счетами по смыслу договора банковского счета (</w:t>
      </w:r>
      <w:hyperlink w:history="0" r:id="rId96" w:tooltip="Информационное письмо Банка России от 29.08.2003 N 4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 1</w:t>
        </w:r>
      </w:hyperlink>
      <w:r>
        <w:rPr>
          <w:sz w:val="20"/>
        </w:rPr>
        <w:t xml:space="preserve"> Информационного письма Банка России от 29.08.2003 N 4). Ссудный счет не соответствует признакам, которые установлены </w:t>
      </w:r>
      <w:hyperlink w:history="0" r:id="rId97"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НК РФ, поэтому его блокировка неправомерна.</w:t>
      </w:r>
    </w:p>
    <w:p>
      <w:pPr>
        <w:pStyle w:val="0"/>
        <w:spacing w:before="200" w:lineRule="auto"/>
        <w:jc w:val="both"/>
      </w:pPr>
      <w:r>
        <w:rPr>
          <w:sz w:val="20"/>
          <w:b w:val="on"/>
        </w:rPr>
        <w:t xml:space="preserve">Депозитные счета</w:t>
      </w:r>
      <w:r>
        <w:rPr>
          <w:sz w:val="20"/>
        </w:rPr>
        <w:t xml:space="preserve"> открываются на основании договора банковского вклада, в том числе вклада в драгоценных металлах (</w:t>
      </w:r>
      <w:hyperlink w:history="0" r:id="rId98"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 ст. 834</w:t>
        </w:r>
      </w:hyperlink>
      <w:r>
        <w:rPr>
          <w:sz w:val="20"/>
        </w:rPr>
        <w:t xml:space="preserve">, </w:t>
      </w:r>
      <w:hyperlink w:history="0" r:id="rId99" w:tooltip="&quot;Гражданский кодекс Российской Федерации (часть вторая)&quot; от 26.01.1996 N 14-ФЗ (ред. от 24.06.2025, с изм. от 16.12.2025) {КонсультантПлюс}">
        <w:r>
          <w:rPr>
            <w:sz w:val="20"/>
            <w:color w:val="0000ff"/>
          </w:rPr>
          <w:t xml:space="preserve">844.1</w:t>
        </w:r>
      </w:hyperlink>
      <w:r>
        <w:rPr>
          <w:sz w:val="20"/>
        </w:rPr>
        <w:t xml:space="preserve"> ГК РФ). В то же время Верховный Суд РФ отмечал, что депозитный счет является разновидностью банковского счета (</w:t>
      </w:r>
      <w:hyperlink w:history="0" r:id="rId100" w:tooltip="&quot;Обзор судебной практики по делам, связанным с защитой прав потребителей финансовых услуг&quot; (утв. Президиумом Верховного Суда РФ 27.09.2017) {КонсультантПлюс}">
        <w:r>
          <w:rPr>
            <w:sz w:val="20"/>
            <w:color w:val="0000ff"/>
          </w:rPr>
          <w:t xml:space="preserve">п. 7</w:t>
        </w:r>
      </w:hyperlink>
      <w:r>
        <w:rPr>
          <w:sz w:val="20"/>
        </w:rPr>
        <w:t xml:space="preserve"> Обзора судебной практики по делам, связанным с защитой прав потребителей финансовых услуг, утв. Президиумом Верховного Суда РФ 27.09.2017). Кроме того, согласно </w:t>
      </w:r>
      <w:hyperlink w:history="0" r:id="rId101" w:tooltip="&quot;Гражданский кодекс Российской Федерации (часть вторая)&quot; от 26.01.1996 N 14-ФЗ (ред. от 24.06.2025, с изм. от 16.12.2025) {КонсультантПлюс}">
        <w:r>
          <w:rPr>
            <w:sz w:val="20"/>
            <w:color w:val="0000ff"/>
          </w:rPr>
          <w:t xml:space="preserve">п. 3 ст. 834</w:t>
        </w:r>
      </w:hyperlink>
      <w:r>
        <w:rPr>
          <w:sz w:val="20"/>
        </w:rPr>
        <w:t xml:space="preserve"> ГК РФ к отношениям банка и вкладчика по счету, на который внесен вклад, применяются правила о договоре банковского счета, если иное не предусмотрено ГК РФ или не вытекает из существа договора банковского вклада. Это позволило Минфину России сделать вывод о том, что операции по счетам, на который вносится вклад (депозит), также могут быть приостановлены (</w:t>
      </w:r>
      <w:hyperlink w:history="0" r:id="rId102" w:tooltip="Вопрос: О приостановлении операций по вновь открытому ИП счету (в том числе на который вносится вклад, депозит) при наличии на момент открытия решения о приостановлении операций по счетам. (Письмо Минфина России от 15.09.2023 N 03-02-07/88460) {КонсультантПлюс}">
        <w:r>
          <w:rPr>
            <w:sz w:val="20"/>
            <w:color w:val="0000ff"/>
          </w:rPr>
          <w:t xml:space="preserve">Письмо</w:t>
        </w:r>
      </w:hyperlink>
      <w:r>
        <w:rPr>
          <w:sz w:val="20"/>
        </w:rPr>
        <w:t xml:space="preserve"> Минфина России от 15.09.2023 N 03-02-07/88460).</w:t>
      </w:r>
    </w:p>
    <w:p>
      <w:pPr>
        <w:pStyle w:val="0"/>
        <w:spacing w:before="200" w:lineRule="auto"/>
        <w:jc w:val="both"/>
      </w:pPr>
      <w:r>
        <w:rPr>
          <w:sz w:val="20"/>
          <w:b w:val="on"/>
        </w:rPr>
        <w:t xml:space="preserve">Обратите внимание:</w:t>
      </w:r>
      <w:r>
        <w:rPr>
          <w:sz w:val="20"/>
        </w:rPr>
        <w:t xml:space="preserve"> ранее Минфин России придерживался иной позиции. Он отмечал, что депозитный счет не соответствует признакам, которые установлены </w:t>
      </w:r>
      <w:hyperlink w:history="0" r:id="rId103"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НК РФ, поэтому его блокировка неправомерна (</w:t>
      </w:r>
      <w:hyperlink w:history="0" r:id="rId104" w:tooltip="Вопрос: О приостановлении операций по счетам, открытым на основании договора банковского вклада (депозита). (Письмо Минфина России от 08.10.2019 N 03-02-07/1/76952) {КонсультантПлюс}">
        <w:r>
          <w:rPr>
            <w:sz w:val="20"/>
            <w:color w:val="0000ff"/>
          </w:rPr>
          <w:t xml:space="preserve">Письмо</w:t>
        </w:r>
      </w:hyperlink>
      <w:r>
        <w:rPr>
          <w:sz w:val="20"/>
        </w:rPr>
        <w:t xml:space="preserve"> Минфина России от 08.10.2019 N 03-02-07/1/76952).</w:t>
      </w:r>
    </w:p>
    <w:p>
      <w:pPr>
        <w:pStyle w:val="0"/>
        <w:jc w:val="both"/>
      </w:pPr>
      <w:r>
        <w:rPr>
          <w:sz w:val="20"/>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0"/>
              </w:rPr>
              <w:t xml:space="preserve">См. также: </w:t>
            </w:r>
            <w:hyperlink w:history="0" r:id="rId106" w:tooltip="Готовое решение: Как организации разблокировать расчетный счет, если инспекция вынесла решение о приостановлении операций (КонсультантПлюс, 2026) {КонсультантПлюс}">
              <w:r>
                <w:rPr>
                  <w:sz w:val="20"/>
                  <w:color w:val="0000ff"/>
                </w:rPr>
                <w:t xml:space="preserve">Как организации разблокировать расчетный счет, если инспекция вынесла решение о приостановлении операций</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0"/>
        </w:rPr>
      </w:r>
    </w:p>
    <w:bookmarkStart w:id="73" w:name="P73"/>
    <w:bookmarkEnd w:id="73"/>
    <w:p>
      <w:pPr>
        <w:pStyle w:val="0"/>
        <w:jc w:val="both"/>
      </w:pPr>
      <w:r>
        <w:rPr>
          <w:sz w:val="20"/>
        </w:rPr>
        <w:t xml:space="preserve">Если банковский счет (счет цифрового рубля) заблокирован полностью, то вы можете перечислять только отдельные платежи (</w:t>
      </w:r>
      <w:hyperlink w:history="0" r:id="rId107"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w:t>
      </w:r>
      <w:hyperlink w:history="0" r:id="rId108" w:tooltip="&quot;Налоговый кодекс Российской Федерации (часть первая)&quot; от 31.07.1998 N 146-ФЗ (ред. от 17.04.2026) {КонсультантПлюс}">
        <w:r>
          <w:rPr>
            <w:sz w:val="20"/>
            <w:color w:val="0000ff"/>
          </w:rPr>
          <w:t xml:space="preserve">2</w:t>
        </w:r>
      </w:hyperlink>
      <w:r>
        <w:rPr>
          <w:sz w:val="20"/>
        </w:rPr>
        <w:t xml:space="preserve">, </w:t>
      </w:r>
      <w:hyperlink w:history="0" r:id="rId109" w:tooltip="&quot;Налоговый кодекс Российской Федерации (часть первая)&quot; от 31.07.1998 N 146-ФЗ (ред. от 17.04.2026) {КонсультантПлюс}">
        <w:r>
          <w:rPr>
            <w:sz w:val="20"/>
            <w:color w:val="0000ff"/>
          </w:rPr>
          <w:t xml:space="preserve">12 ст. 76</w:t>
        </w:r>
      </w:hyperlink>
      <w:r>
        <w:rPr>
          <w:sz w:val="20"/>
        </w:rPr>
        <w:t xml:space="preserve"> НК РФ):</w:t>
      </w:r>
    </w:p>
    <w:p>
      <w:pPr>
        <w:pStyle w:val="0"/>
        <w:spacing w:before="200" w:lineRule="auto"/>
        <w:ind w:firstLine="-227" w:left="540"/>
        <w:jc w:val="both"/>
        <w:numPr>
          <w:ilvl w:val="0"/>
          <w:numId w:val="5"/>
        </w:numPr>
      </w:pPr>
      <w:r>
        <w:rPr>
          <w:sz w:val="20"/>
        </w:rPr>
        <w:t xml:space="preserve">налоги, сборы, страховые взносы, пени, штрафы - в бюджет или на лицевой счет для учета операций со средствами, поступающими во временное распоряжение органов принудительного исполнения РФ, открытый федеральному либо территориальному органу принудительного исполнения (его подразделению), независимо от должника;</w:t>
      </w:r>
    </w:p>
    <w:p>
      <w:pPr>
        <w:pStyle w:val="0"/>
        <w:spacing w:before="200" w:lineRule="auto"/>
        <w:ind w:firstLine="-227" w:left="540"/>
        <w:jc w:val="both"/>
        <w:numPr>
          <w:ilvl w:val="0"/>
          <w:numId w:val="5"/>
        </w:numPr>
      </w:pPr>
      <w:r>
        <w:rPr>
          <w:sz w:val="20"/>
        </w:rPr>
        <w:t xml:space="preserve">платежи, у которых по гражданскому законодательству более приоритетная </w:t>
      </w:r>
      <w:hyperlink w:history="0" r:id="rId110" w:tooltip="&quot;Гражданский кодекс Российской Федерации (часть вторая)&quot; от 26.01.1996 N 14-ФЗ (ред. от 24.06.2025, с изм. от 16.12.2025) {КонсультантПлюс}">
        <w:r>
          <w:rPr>
            <w:sz w:val="20"/>
            <w:color w:val="0000ff"/>
          </w:rPr>
          <w:t xml:space="preserve">очередь списания</w:t>
        </w:r>
      </w:hyperlink>
      <w:r>
        <w:rPr>
          <w:sz w:val="20"/>
        </w:rPr>
        <w:t xml:space="preserve">, чем уплачиваемые вами налоги, сборы, страховые взносы, пени, штрафы в бюджет.</w:t>
      </w:r>
    </w:p>
    <w:p>
      <w:pPr>
        <w:pStyle w:val="0"/>
        <w:spacing w:before="200" w:lineRule="auto"/>
        <w:jc w:val="both"/>
      </w:pPr>
      <w:r>
        <w:rPr>
          <w:sz w:val="20"/>
        </w:rPr>
        <w:t xml:space="preserve">Порядок блокировки банковского счета (счета цифрового рубля) следующий (</w:t>
      </w:r>
      <w:hyperlink w:history="0" r:id="rId111" w:tooltip="&quot;Налоговый кодекс Российской Федерации (часть первая)&quot; от 31.07.1998 N 146-ФЗ (ред. от 17.04.2026) {КонсультантПлюс}">
        <w:r>
          <w:rPr>
            <w:sz w:val="20"/>
            <w:color w:val="0000ff"/>
          </w:rPr>
          <w:t xml:space="preserve">п. 6 ст. 6.1</w:t>
        </w:r>
      </w:hyperlink>
      <w:r>
        <w:rPr>
          <w:sz w:val="20"/>
        </w:rPr>
        <w:t xml:space="preserve">, </w:t>
      </w:r>
      <w:hyperlink w:history="0" r:id="rId112"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 </w:t>
      </w:r>
      <w:hyperlink w:history="0" r:id="rId113" w:tooltip="&quot;Налоговый кодекс Российской Федерации (часть первая)&quot; от 31.07.1998 N 146-ФЗ (ред. от 17.04.2026) {КонсультантПлюс}">
        <w:r>
          <w:rPr>
            <w:sz w:val="20"/>
            <w:color w:val="0000ff"/>
          </w:rPr>
          <w:t xml:space="preserve">7 ст. 76</w:t>
        </w:r>
      </w:hyperlink>
      <w:r>
        <w:rPr>
          <w:sz w:val="20"/>
        </w:rPr>
        <w:t xml:space="preserve"> НК РФ):</w:t>
      </w:r>
    </w:p>
    <w:p>
      <w:pPr>
        <w:pStyle w:val="0"/>
        <w:spacing w:before="200" w:lineRule="auto"/>
        <w:ind w:firstLine="-227" w:left="540"/>
        <w:jc w:val="both"/>
        <w:numPr>
          <w:ilvl w:val="0"/>
          <w:numId w:val="6"/>
        </w:numPr>
      </w:pPr>
      <w:r>
        <w:rPr>
          <w:sz w:val="20"/>
        </w:rPr>
        <w:t xml:space="preserve">инспекция выносит решение о приостановлении операций по счетам в банке, по счету цифрового рубля;</w:t>
      </w:r>
    </w:p>
    <w:p>
      <w:pPr>
        <w:pStyle w:val="0"/>
        <w:spacing w:before="200" w:lineRule="auto"/>
        <w:ind w:firstLine="-227" w:left="540"/>
        <w:jc w:val="both"/>
        <w:numPr>
          <w:ilvl w:val="0"/>
          <w:numId w:val="6"/>
        </w:numPr>
      </w:pPr>
      <w:r>
        <w:rPr>
          <w:sz w:val="20"/>
        </w:rPr>
        <w:t xml:space="preserve">направляет его в банк (оператору платформы цифрового рубля) в электронной форме. Копия решения не позднее дня, следующего за днем его принятия, передается налогоплательщику под расписку или иным способом, свидетельствующим о дате получения (</w:t>
      </w:r>
      <w:hyperlink w:history="0" r:id="rId114" w:tooltip="&quot;Налоговый кодекс Российской Федерации (часть первая)&quot; от 31.07.1998 N 146-ФЗ (ред. от 17.04.2026) {КонсультантПлюс}">
        <w:r>
          <w:rPr>
            <w:sz w:val="20"/>
            <w:color w:val="0000ff"/>
          </w:rPr>
          <w:t xml:space="preserve">п. 4 ст. 76</w:t>
        </w:r>
      </w:hyperlink>
      <w:r>
        <w:rPr>
          <w:sz w:val="20"/>
        </w:rPr>
        <w:t xml:space="preserve"> НК РФ);</w:t>
      </w:r>
    </w:p>
    <w:p>
      <w:pPr>
        <w:pStyle w:val="0"/>
        <w:spacing w:before="200" w:lineRule="auto"/>
        <w:ind w:firstLine="-227" w:left="540"/>
        <w:jc w:val="both"/>
        <w:numPr>
          <w:ilvl w:val="0"/>
          <w:numId w:val="6"/>
        </w:numPr>
      </w:pPr>
      <w:r>
        <w:rPr>
          <w:sz w:val="20"/>
        </w:rPr>
        <w:t xml:space="preserve">банк (оператор платформы цифрового рубля) приостанавливает операции по банковским счетам (счету цифрового рубля) в размере отрицательного сальдо единого налогового счета, определяемом банком (оператором платформы цифрового рубля) ежедневно, до момента формирования положительного или нулевого сальдо - при взыскании задолженности либо полностью - в остальных случаях (например, если вы не сдали декларацию в течение 20 рабочих дней после установленного срока ее представления).</w:t>
      </w:r>
    </w:p>
    <w:p>
      <w:pPr>
        <w:pStyle w:val="0"/>
        <w:spacing w:before="200" w:lineRule="auto"/>
        <w:ind w:left="540"/>
        <w:jc w:val="both"/>
      </w:pPr>
      <w:r>
        <w:rPr>
          <w:sz w:val="20"/>
        </w:rPr>
        <w:t xml:space="preserve">Операции приостанавливают и в том случае, если налогоплательщик-организация изменил название или реквизиты счета после приостановления операций (</w:t>
      </w:r>
      <w:hyperlink w:history="0" r:id="rId115" w:tooltip="&quot;Налоговый кодекс Российской Федерации (часть первая)&quot; от 31.07.1998 N 146-ФЗ (ред. от 17.04.2026) {КонсультантПлюс}">
        <w:r>
          <w:rPr>
            <w:sz w:val="20"/>
            <w:color w:val="0000ff"/>
          </w:rPr>
          <w:t xml:space="preserve">п. 7 ст. 76</w:t>
        </w:r>
      </w:hyperlink>
      <w:r>
        <w:rPr>
          <w:sz w:val="20"/>
        </w:rPr>
        <w:t xml:space="preserve"> НК РФ). То есть блокировка применяется к переименованной компании с новым счетом (новыми реквизитами) на основании первоначально вынесенного решения.</w:t>
      </w:r>
    </w:p>
    <w:p>
      <w:pPr>
        <w:pStyle w:val="0"/>
        <w:spacing w:before="200" w:lineRule="auto"/>
        <w:ind w:left="540"/>
        <w:jc w:val="both"/>
      </w:pPr>
      <w:r>
        <w:rPr>
          <w:sz w:val="20"/>
        </w:rPr>
        <w:t xml:space="preserve">Банк (оператор платформы цифрового рубля) возобновит расходные операции по соответствующему счету (счетам) налогоплательщика-организации в следующие сроки (в зависимости от того, что наступит раньше) (</w:t>
      </w:r>
      <w:hyperlink w:history="0" r:id="rId116" w:tooltip="&quot;Налоговый кодекс Российской Федерации (часть первая)&quot; от 31.07.1998 N 146-ФЗ (ред. от 17.04.2026) {КонсультантПлюс}">
        <w:r>
          <w:rPr>
            <w:sz w:val="20"/>
            <w:color w:val="0000ff"/>
          </w:rPr>
          <w:t xml:space="preserve">п. 6 ст. 6.1</w:t>
        </w:r>
      </w:hyperlink>
      <w:r>
        <w:rPr>
          <w:sz w:val="20"/>
        </w:rPr>
        <w:t xml:space="preserve">, </w:t>
      </w:r>
      <w:hyperlink w:history="0" r:id="rId117" w:tooltip="&quot;Налоговый кодекс Российской Федерации (часть первая)&quot; от 31.07.1998 N 146-ФЗ (ред. от 17.04.2026) {КонсультантПлюс}">
        <w:r>
          <w:rPr>
            <w:sz w:val="20"/>
            <w:color w:val="0000ff"/>
          </w:rPr>
          <w:t xml:space="preserve">п. п. 7</w:t>
        </w:r>
      </w:hyperlink>
      <w:r>
        <w:rPr>
          <w:sz w:val="20"/>
        </w:rPr>
        <w:t xml:space="preserve">, </w:t>
      </w:r>
      <w:hyperlink w:history="0" r:id="rId118" w:tooltip="&quot;Налоговый кодекс Российской Федерации (часть первая)&quot; от 31.07.1998 N 146-ФЗ (ред. от 17.04.2026) {КонсультантПлюс}">
        <w:r>
          <w:rPr>
            <w:sz w:val="20"/>
            <w:color w:val="0000ff"/>
          </w:rPr>
          <w:t xml:space="preserve">8 ст. 76</w:t>
        </w:r>
      </w:hyperlink>
      <w:r>
        <w:rPr>
          <w:sz w:val="20"/>
        </w:rPr>
        <w:t xml:space="preserve"> НК РФ):</w:t>
      </w:r>
    </w:p>
    <w:p>
      <w:pPr>
        <w:pStyle w:val="0"/>
        <w:spacing w:before="200" w:lineRule="auto"/>
        <w:ind w:firstLine="-227" w:left="1080"/>
        <w:jc w:val="both"/>
        <w:numPr>
          <w:ilvl w:val="1"/>
          <w:numId w:val="6"/>
        </w:numPr>
      </w:pPr>
      <w:r>
        <w:rPr>
          <w:sz w:val="20"/>
        </w:rPr>
        <w:t xml:space="preserve">не позднее одного рабочего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w:t>
      </w:r>
    </w:p>
    <w:p>
      <w:pPr>
        <w:pStyle w:val="0"/>
        <w:spacing w:before="200" w:lineRule="auto"/>
        <w:ind w:firstLine="-227" w:left="1080"/>
        <w:jc w:val="both"/>
        <w:numPr>
          <w:ilvl w:val="1"/>
          <w:numId w:val="6"/>
        </w:numPr>
      </w:pPr>
      <w:r>
        <w:rPr>
          <w:sz w:val="20"/>
        </w:rPr>
        <w:t xml:space="preserve">не позднее одного рабочего дня, следующего за днем получения налоговым органом документов (их копий), подтверждающих факт уплаты задолженности;</w:t>
      </w:r>
    </w:p>
    <w:p>
      <w:pPr>
        <w:pStyle w:val="0"/>
        <w:spacing w:before="200" w:lineRule="auto"/>
        <w:ind w:firstLine="-227" w:left="1080"/>
        <w:jc w:val="both"/>
        <w:numPr>
          <w:ilvl w:val="1"/>
          <w:numId w:val="6"/>
        </w:numPr>
      </w:pPr>
      <w:r>
        <w:rPr>
          <w:sz w:val="20"/>
        </w:rPr>
        <w:t xml:space="preserve">после получения банком (оператором платформы цифрового рубля) решения налогового органа об отмене приостановления операций по банковским счетам (счету цифрового рубля) и переводов электронных денежных средств.</w:t>
      </w:r>
    </w:p>
    <w:p>
      <w:pPr>
        <w:pStyle w:val="0"/>
        <w:spacing w:before="200" w:lineRule="auto"/>
        <w:ind w:left="540"/>
        <w:jc w:val="both"/>
      </w:pPr>
      <w:r>
        <w:rPr>
          <w:sz w:val="20"/>
        </w:rPr>
        <w:t xml:space="preserve">Во время блокировки банк (оператор платформы цифрового рубля) вправе открыть клиенту новый банковский счет (счет цифрового рубля). Кроме того, банк может предоставить ему право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Однако по общему правилу такие счета и средства платежа также будут заблокированы со дня открытия, предоставления права использования до снятия блокировки. В этом случае вы сможете перечислять только </w:t>
      </w:r>
      <w:hyperlink w:history="0" w:anchor="P73" w:tooltip="Если банковский счет (счет цифрового рубля) заблокирован полностью, то вы можете перечислять только отдельные платежи (п. п. 1, 2, 12 ст. 76 НК РФ):">
        <w:r>
          <w:rPr>
            <w:sz w:val="20"/>
            <w:color w:val="0000ff"/>
          </w:rPr>
          <w:t xml:space="preserve">отдельные платежи</w:t>
        </w:r>
      </w:hyperlink>
      <w:r>
        <w:rPr>
          <w:sz w:val="20"/>
        </w:rPr>
        <w:t xml:space="preserve"> (</w:t>
      </w:r>
      <w:hyperlink w:history="0" r:id="rId119" w:tooltip="&quot;Налоговый кодекс Российской Федерации (часть первая)&quot; от 31.07.1998 N 146-ФЗ (ред. от 17.04.2026) {КонсультантПлюс}">
        <w:r>
          <w:rPr>
            <w:sz w:val="20"/>
            <w:color w:val="0000ff"/>
          </w:rPr>
          <w:t xml:space="preserve">п. 12 ст. 76</w:t>
        </w:r>
      </w:hyperlink>
      <w:r>
        <w:rPr>
          <w:sz w:val="20"/>
        </w:rPr>
        <w:t xml:space="preserve"> НК РФ).</w:t>
      </w:r>
    </w:p>
    <w:p>
      <w:pPr>
        <w:pStyle w:val="0"/>
        <w:spacing w:before="200" w:lineRule="auto"/>
        <w:jc w:val="both"/>
      </w:pPr>
      <w:r>
        <w:rPr>
          <w:sz w:val="20"/>
        </w:rPr>
        <w:t xml:space="preserve">Банк (оператор платформы цифрового рубля) сообщает в инспекцию в электронной форме следующие сведения (</w:t>
      </w:r>
      <w:hyperlink w:history="0" r:id="rId120" w:tooltip="&quot;Налоговый кодекс Российской Федерации (часть первая)&quot; от 31.07.1998 N 146-ФЗ (ред. от 17.04.2026) {КонсультантПлюс}">
        <w:r>
          <w:rPr>
            <w:sz w:val="20"/>
            <w:color w:val="0000ff"/>
          </w:rPr>
          <w:t xml:space="preserve">п. 6 ст. 6.1</w:t>
        </w:r>
      </w:hyperlink>
      <w:r>
        <w:rPr>
          <w:sz w:val="20"/>
        </w:rPr>
        <w:t xml:space="preserve">, </w:t>
      </w:r>
      <w:hyperlink w:history="0" r:id="rId121" w:tooltip="&quot;Налоговый кодекс Российской Федерации (часть первая)&quot; от 31.07.1998 N 146-ФЗ (ред. от 17.04.2026) {КонсультантПлюс}">
        <w:r>
          <w:rPr>
            <w:sz w:val="20"/>
            <w:color w:val="0000ff"/>
          </w:rPr>
          <w:t xml:space="preserve">п. 5 ст. 76</w:t>
        </w:r>
      </w:hyperlink>
      <w:r>
        <w:rPr>
          <w:sz w:val="20"/>
        </w:rPr>
        <w:t xml:space="preserve"> НК РФ):</w:t>
      </w:r>
    </w:p>
    <w:p>
      <w:pPr>
        <w:pStyle w:val="0"/>
        <w:spacing w:before="200" w:lineRule="auto"/>
        <w:ind w:firstLine="-227" w:left="540"/>
        <w:jc w:val="both"/>
        <w:numPr>
          <w:ilvl w:val="0"/>
          <w:numId w:val="7"/>
        </w:numPr>
      </w:pPr>
      <w:r>
        <w:rPr>
          <w:sz w:val="20"/>
        </w:rPr>
        <w:t xml:space="preserve">об остатках на заблокированных банковских счетах (на счете цифрового рубля), а также об остатках электронных денежных средств, перевод которых приостановлен, - в течение одного рабочего дня, следующего за днем приостановления операций;</w:t>
      </w:r>
    </w:p>
    <w:p>
      <w:pPr>
        <w:pStyle w:val="0"/>
        <w:spacing w:before="200" w:lineRule="auto"/>
        <w:ind w:firstLine="-227" w:left="540"/>
        <w:jc w:val="both"/>
        <w:numPr>
          <w:ilvl w:val="0"/>
          <w:numId w:val="7"/>
        </w:numPr>
      </w:pPr>
      <w:r>
        <w:rPr>
          <w:sz w:val="20"/>
        </w:rPr>
        <w:t xml:space="preserve">об изменении остатка таких средств (по состоянию на конец соответствующего дня, в котором произошло изменение остатка) - не позднее следующего рабочего дня.</w:t>
      </w:r>
    </w:p>
    <w:p>
      <w:pPr>
        <w:pStyle w:val="0"/>
        <w:jc w:val="both"/>
      </w:pPr>
      <w:r>
        <w:rPr>
          <w:sz w:val="24"/>
        </w:rPr>
      </w:r>
    </w:p>
    <w:bookmarkStart w:id="90" w:name="P90"/>
    <w:bookmarkEnd w:id="90"/>
    <w:p>
      <w:pPr>
        <w:pStyle w:val="0"/>
        <w:outlineLvl w:val="1"/>
      </w:pPr>
      <w:r>
        <w:rPr>
          <w:sz w:val="24"/>
          <w:b w:val="on"/>
        </w:rPr>
        <w:t xml:space="preserve">1.5. Арест налоговым органом имущества плательщика</w:t>
      </w:r>
    </w:p>
    <w:p>
      <w:pPr>
        <w:pStyle w:val="0"/>
        <w:spacing w:before="200" w:lineRule="auto"/>
        <w:jc w:val="both"/>
      </w:pPr>
      <w:r>
        <w:rPr>
          <w:sz w:val="20"/>
        </w:rPr>
        <w:t xml:space="preserve">Арест имущества применяют при принудительном взыскании задолженности налогоплательщика-организации (</w:t>
      </w:r>
      <w:hyperlink w:history="0" r:id="rId122" w:tooltip="&quot;Налоговый кодекс Российской Федерации (часть первая)&quot; от 31.07.1998 N 146-ФЗ (ред. от 17.04.2026) {КонсультантПлюс}">
        <w:r>
          <w:rPr>
            <w:sz w:val="20"/>
            <w:color w:val="0000ff"/>
          </w:rPr>
          <w:t xml:space="preserve">п. 1 ст. 77</w:t>
        </w:r>
      </w:hyperlink>
      <w:r>
        <w:rPr>
          <w:sz w:val="20"/>
        </w:rPr>
        <w:t xml:space="preserve"> НК РФ).</w:t>
      </w:r>
    </w:p>
    <w:p>
      <w:pPr>
        <w:pStyle w:val="0"/>
        <w:spacing w:before="200" w:lineRule="auto"/>
        <w:jc w:val="both"/>
      </w:pPr>
      <w:r>
        <w:rPr>
          <w:sz w:val="20"/>
        </w:rPr>
        <w:t xml:space="preserve">Инспекция арестовывает имущество с санкции прокурора и при одновременном соблюдении следующих условий (</w:t>
      </w:r>
      <w:hyperlink w:history="0" r:id="rId123" w:tooltip="&quot;Налоговый кодекс Российской Федерации (часть первая)&quot; от 31.07.1998 N 146-ФЗ (ред. от 17.04.2026) {КонсультантПлюс}">
        <w:r>
          <w:rPr>
            <w:sz w:val="20"/>
            <w:color w:val="0000ff"/>
          </w:rPr>
          <w:t xml:space="preserve">ст. ст. 46</w:t>
        </w:r>
      </w:hyperlink>
      <w:r>
        <w:rPr>
          <w:sz w:val="20"/>
        </w:rPr>
        <w:t xml:space="preserve">, </w:t>
      </w:r>
      <w:hyperlink w:history="0" r:id="rId124" w:tooltip="&quot;Налоговый кодекс Российской Федерации (часть первая)&quot; от 31.07.1998 N 146-ФЗ (ред. от 17.04.2026) {КонсультантПлюс}">
        <w:r>
          <w:rPr>
            <w:sz w:val="20"/>
            <w:color w:val="0000ff"/>
          </w:rPr>
          <w:t xml:space="preserve">69</w:t>
        </w:r>
      </w:hyperlink>
      <w:r>
        <w:rPr>
          <w:sz w:val="20"/>
        </w:rPr>
        <w:t xml:space="preserve">, </w:t>
      </w:r>
      <w:hyperlink w:history="0" r:id="rId125" w:tooltip="&quot;Налоговый кодекс Российской Федерации (часть первая)&quot; от 31.07.1998 N 146-ФЗ (ред. от 17.04.2026) {КонсультантПлюс}">
        <w:r>
          <w:rPr>
            <w:sz w:val="20"/>
            <w:color w:val="0000ff"/>
          </w:rPr>
          <w:t xml:space="preserve">70</w:t>
        </w:r>
      </w:hyperlink>
      <w:r>
        <w:rPr>
          <w:sz w:val="20"/>
        </w:rPr>
        <w:t xml:space="preserve">, </w:t>
      </w:r>
      <w:hyperlink w:history="0" r:id="rId126"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w:t>
      </w:r>
      <w:hyperlink w:history="0" r:id="rId127" w:tooltip="&quot;Налоговый кодекс Российской Федерации (часть первая)&quot; от 31.07.1998 N 146-ФЗ (ред. от 17.04.2026) {КонсультантПлюс}">
        <w:r>
          <w:rPr>
            <w:sz w:val="20"/>
            <w:color w:val="0000ff"/>
          </w:rPr>
          <w:t xml:space="preserve">3</w:t>
        </w:r>
      </w:hyperlink>
      <w:r>
        <w:rPr>
          <w:sz w:val="20"/>
        </w:rPr>
        <w:t xml:space="preserve">, </w:t>
      </w:r>
      <w:hyperlink w:history="0" r:id="rId128" w:tooltip="&quot;Налоговый кодекс Российской Федерации (часть первая)&quot; от 31.07.1998 N 146-ФЗ (ред. от 17.04.2026) {КонсультантПлюс}">
        <w:r>
          <w:rPr>
            <w:sz w:val="20"/>
            <w:color w:val="0000ff"/>
          </w:rPr>
          <w:t xml:space="preserve">14 ст. 77</w:t>
        </w:r>
      </w:hyperlink>
      <w:r>
        <w:rPr>
          <w:sz w:val="20"/>
        </w:rPr>
        <w:t xml:space="preserve"> НК РФ):</w:t>
      </w:r>
    </w:p>
    <w:p>
      <w:pPr>
        <w:pStyle w:val="0"/>
        <w:spacing w:before="200" w:lineRule="auto"/>
        <w:ind w:firstLine="-227" w:left="540"/>
        <w:jc w:val="both"/>
        <w:numPr>
          <w:ilvl w:val="0"/>
          <w:numId w:val="8"/>
        </w:numPr>
      </w:pPr>
      <w:r>
        <w:rPr>
          <w:sz w:val="20"/>
        </w:rPr>
        <w:t xml:space="preserve">у налогоплательщика есть задолженность по налогам, авансовым платежам по налогам (сборам, страховым взносам, пеням, штрафам, процентам);</w:t>
      </w:r>
    </w:p>
    <w:p>
      <w:pPr>
        <w:pStyle w:val="0"/>
        <w:spacing w:before="200" w:lineRule="auto"/>
        <w:ind w:firstLine="-227" w:left="540"/>
        <w:jc w:val="both"/>
        <w:numPr>
          <w:ilvl w:val="0"/>
          <w:numId w:val="8"/>
        </w:numPr>
      </w:pPr>
      <w:r>
        <w:rPr>
          <w:sz w:val="20"/>
        </w:rPr>
        <w:t xml:space="preserve">инспекция направила требование об уплате задолженности и пыталась взыскать ее за счет денежных средств на банковских счетах (счете цифрового рубля) или за счет электронных денег налогоплательщика, но их оказалось мало или у инспекции нет соответствующей информации о счетах (реквизитах);</w:t>
      </w:r>
    </w:p>
    <w:p>
      <w:pPr>
        <w:pStyle w:val="0"/>
        <w:spacing w:before="200" w:lineRule="auto"/>
        <w:ind w:firstLine="-227" w:left="540"/>
        <w:jc w:val="both"/>
        <w:numPr>
          <w:ilvl w:val="0"/>
          <w:numId w:val="8"/>
        </w:numPr>
      </w:pPr>
      <w:r>
        <w:rPr>
          <w:sz w:val="20"/>
        </w:rPr>
        <w:t xml:space="preserve">инспекция полагает, что налогоплательщик скроется или спрячет свое имущество.</w:t>
      </w:r>
    </w:p>
    <w:p>
      <w:pPr>
        <w:pStyle w:val="0"/>
        <w:spacing w:before="200" w:lineRule="auto"/>
        <w:jc w:val="both"/>
      </w:pPr>
      <w:r>
        <w:rPr>
          <w:sz w:val="20"/>
        </w:rPr>
        <w:t xml:space="preserve">Если все условия соблюдены, руководитель инспекции или его заместитель выносит </w:t>
      </w:r>
      <w:hyperlink w:history="0" r:id="rId129"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с изм. и доп., вступ. в силу с 01.04.2026) {КонсультантПлюс}">
        <w:r>
          <w:rPr>
            <w:sz w:val="20"/>
            <w:color w:val="0000ff"/>
          </w:rPr>
          <w:t xml:space="preserve">постановление</w:t>
        </w:r>
      </w:hyperlink>
      <w:r>
        <w:rPr>
          <w:sz w:val="20"/>
        </w:rPr>
        <w:t xml:space="preserve"> о наложении ареста (</w:t>
      </w:r>
      <w:hyperlink w:history="0" r:id="rId130" w:tooltip="&quot;Налоговый кодекс Российской Федерации (часть первая)&quot; от 31.07.1998 N 146-ФЗ (ред. от 17.04.2026) {КонсультантПлюс}">
        <w:r>
          <w:rPr>
            <w:sz w:val="20"/>
            <w:color w:val="0000ff"/>
          </w:rPr>
          <w:t xml:space="preserve">п. 6 ст. 77</w:t>
        </w:r>
      </w:hyperlink>
      <w:r>
        <w:rPr>
          <w:sz w:val="20"/>
        </w:rPr>
        <w:t xml:space="preserve"> НК РФ).</w:t>
      </w:r>
    </w:p>
    <w:p>
      <w:pPr>
        <w:pStyle w:val="0"/>
        <w:spacing w:before="200" w:lineRule="auto"/>
        <w:jc w:val="both"/>
      </w:pPr>
      <w:r>
        <w:rPr>
          <w:sz w:val="20"/>
        </w:rPr>
        <w:t xml:space="preserve">Порядок проведения ареста следующий (</w:t>
      </w:r>
      <w:hyperlink w:history="0" r:id="rId131" w:tooltip="&quot;Налоговый кодекс Российской Федерации (часть первая)&quot; от 31.07.1998 N 146-ФЗ (ред. от 17.04.2026) {КонсультантПлюс}">
        <w:r>
          <w:rPr>
            <w:sz w:val="20"/>
            <w:color w:val="0000ff"/>
          </w:rPr>
          <w:t xml:space="preserve">п. п. 7</w:t>
        </w:r>
      </w:hyperlink>
      <w:r>
        <w:rPr>
          <w:sz w:val="20"/>
        </w:rPr>
        <w:t xml:space="preserve"> - </w:t>
      </w:r>
      <w:hyperlink w:history="0" r:id="rId132" w:tooltip="&quot;Налоговый кодекс Российской Федерации (часть первая)&quot; от 31.07.1998 N 146-ФЗ (ред. от 17.04.2026) {КонсультантПлюс}">
        <w:r>
          <w:rPr>
            <w:sz w:val="20"/>
            <w:color w:val="0000ff"/>
          </w:rPr>
          <w:t xml:space="preserve">10 ст. 77</w:t>
        </w:r>
      </w:hyperlink>
      <w:r>
        <w:rPr>
          <w:sz w:val="20"/>
        </w:rPr>
        <w:t xml:space="preserve"> НК РФ):</w:t>
      </w:r>
    </w:p>
    <w:p>
      <w:pPr>
        <w:pStyle w:val="0"/>
        <w:spacing w:before="200" w:lineRule="auto"/>
        <w:ind w:firstLine="-227" w:left="540"/>
        <w:jc w:val="both"/>
        <w:numPr>
          <w:ilvl w:val="0"/>
          <w:numId w:val="9"/>
        </w:numPr>
      </w:pPr>
      <w:r>
        <w:rPr>
          <w:sz w:val="20"/>
        </w:rPr>
        <w:t xml:space="preserve">инспектор предъявляет вам постановление с санкцией прокурора и служебные удостоверения;</w:t>
      </w:r>
    </w:p>
    <w:p>
      <w:pPr>
        <w:pStyle w:val="0"/>
        <w:spacing w:before="200" w:lineRule="auto"/>
        <w:ind w:firstLine="-227" w:left="540"/>
        <w:jc w:val="both"/>
        <w:numPr>
          <w:ilvl w:val="0"/>
          <w:numId w:val="9"/>
        </w:numPr>
      </w:pPr>
      <w:r>
        <w:rPr>
          <w:sz w:val="20"/>
        </w:rPr>
        <w:t xml:space="preserve">в аресте участвуют сам налогоплательщик, понятые и специалисты (при необходимости). Всем участникам разъясняют их права и обязанности;</w:t>
      </w:r>
    </w:p>
    <w:p>
      <w:pPr>
        <w:pStyle w:val="0"/>
        <w:spacing w:before="200" w:lineRule="auto"/>
        <w:ind w:firstLine="-227" w:left="540"/>
        <w:jc w:val="both"/>
        <w:numPr>
          <w:ilvl w:val="0"/>
          <w:numId w:val="9"/>
        </w:numPr>
      </w:pPr>
      <w:r>
        <w:rPr>
          <w:sz w:val="20"/>
        </w:rPr>
        <w:t xml:space="preserve">инспектор составляет </w:t>
      </w:r>
      <w:hyperlink w:history="0" r:id="rId133"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с изм. и доп., вступ. в силу с 01.04.2026) {КонсультантПлюс}">
        <w:r>
          <w:rPr>
            <w:sz w:val="20"/>
            <w:color w:val="0000ff"/>
          </w:rPr>
          <w:t xml:space="preserve">протокол</w:t>
        </w:r>
      </w:hyperlink>
      <w:r>
        <w:rPr>
          <w:sz w:val="20"/>
        </w:rPr>
        <w:t xml:space="preserve"> об аресте с описью имущества.</w:t>
      </w:r>
    </w:p>
    <w:p>
      <w:pPr>
        <w:pStyle w:val="0"/>
        <w:spacing w:before="200" w:lineRule="auto"/>
        <w:jc w:val="both"/>
      </w:pPr>
      <w:r>
        <w:rPr>
          <w:sz w:val="20"/>
        </w:rPr>
        <w:t xml:space="preserve">Арестовано может быть любое ваше имущество. Но, как правило, его общая стоимость не должна превышать сумму задолженности (</w:t>
      </w:r>
      <w:hyperlink w:history="0" r:id="rId134" w:tooltip="&quot;Налоговый кодекс Российской Федерации (часть первая)&quot; от 31.07.1998 N 146-ФЗ (ред. от 17.04.2026) {КонсультантПлюс}">
        <w:r>
          <w:rPr>
            <w:sz w:val="20"/>
            <w:color w:val="0000ff"/>
          </w:rPr>
          <w:t xml:space="preserve">п. п. 4</w:t>
        </w:r>
      </w:hyperlink>
      <w:r>
        <w:rPr>
          <w:sz w:val="20"/>
        </w:rPr>
        <w:t xml:space="preserve">, </w:t>
      </w:r>
      <w:hyperlink w:history="0" r:id="rId135" w:tooltip="&quot;Налоговый кодекс Российской Федерации (часть первая)&quot; от 31.07.1998 N 146-ФЗ (ред. от 17.04.2026) {КонсультантПлюс}">
        <w:r>
          <w:rPr>
            <w:sz w:val="20"/>
            <w:color w:val="0000ff"/>
          </w:rPr>
          <w:t xml:space="preserve">5 ст. 77</w:t>
        </w:r>
      </w:hyperlink>
      <w:r>
        <w:rPr>
          <w:sz w:val="20"/>
        </w:rPr>
        <w:t xml:space="preserve"> НК РФ).</w:t>
      </w:r>
    </w:p>
    <w:p>
      <w:pPr>
        <w:pStyle w:val="0"/>
        <w:spacing w:before="200" w:lineRule="auto"/>
        <w:jc w:val="both"/>
      </w:pPr>
      <w:r>
        <w:rPr>
          <w:sz w:val="20"/>
        </w:rPr>
        <w:t xml:space="preserve">Для целей ареста, предусмотренного Налоговым кодексом РФ, под имуществом понимаются виды объектов гражданских прав, относящихся к имуществу в соответствии с Гражданским </w:t>
      </w:r>
      <w:hyperlink w:history="0" r:id="rId1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РФ (</w:t>
      </w:r>
      <w:hyperlink w:history="0" r:id="rId137" w:tooltip="&quot;Налоговый кодекс Российской Федерации (часть первая)&quot; от 31.07.1998 N 146-ФЗ (ред. от 17.04.2026) {КонсультантПлюс}">
        <w:r>
          <w:rPr>
            <w:sz w:val="20"/>
            <w:color w:val="0000ff"/>
          </w:rPr>
          <w:t xml:space="preserve">п. 2 ст. 11</w:t>
        </w:r>
      </w:hyperlink>
      <w:r>
        <w:rPr>
          <w:sz w:val="20"/>
        </w:rPr>
        <w:t xml:space="preserve"> НК РФ).</w:t>
      </w:r>
    </w:p>
    <w:p>
      <w:pPr>
        <w:pStyle w:val="0"/>
        <w:spacing w:before="200" w:lineRule="auto"/>
        <w:jc w:val="both"/>
      </w:pPr>
      <w:r>
        <w:rPr>
          <w:sz w:val="20"/>
        </w:rPr>
        <w:t xml:space="preserve">Арестованным имуществом вы владеете, пользуетесь и распоряжаетесь с разрешения и под контролем инспекции. Если наложен полный арест, то распоряжаться имуществом вы не можете (</w:t>
      </w:r>
      <w:hyperlink w:history="0" r:id="rId138" w:tooltip="&quot;Налоговый кодекс Российской Федерации (часть первая)&quot; от 31.07.1998 N 146-ФЗ (ред. от 17.04.2026) {КонсультантПлюс}">
        <w:r>
          <w:rPr>
            <w:sz w:val="20"/>
            <w:color w:val="0000ff"/>
          </w:rPr>
          <w:t xml:space="preserve">п. 2 ст. 77</w:t>
        </w:r>
      </w:hyperlink>
      <w:r>
        <w:rPr>
          <w:sz w:val="20"/>
        </w:rPr>
        <w:t xml:space="preserve"> НК РФ).</w:t>
      </w:r>
    </w:p>
    <w:p>
      <w:pPr>
        <w:pStyle w:val="0"/>
        <w:spacing w:before="200" w:lineRule="auto"/>
        <w:jc w:val="both"/>
      </w:pPr>
      <w:r>
        <w:rPr>
          <w:sz w:val="20"/>
        </w:rPr>
        <w:t xml:space="preserve">После исполнения решения о взыскании задолженности арест снимут (</w:t>
      </w:r>
      <w:hyperlink w:history="0" r:id="rId139" w:tooltip="&quot;Налоговый кодекс Российской Федерации (часть первая)&quot; от 31.07.1998 N 146-ФЗ (ред. от 17.04.2026) {КонсультантПлюс}">
        <w:r>
          <w:rPr>
            <w:sz w:val="20"/>
            <w:color w:val="0000ff"/>
          </w:rPr>
          <w:t xml:space="preserve">п. 13 ст. 77</w:t>
        </w:r>
      </w:hyperlink>
      <w:r>
        <w:rPr>
          <w:sz w:val="20"/>
        </w:rPr>
        <w:t xml:space="preserve"> НК РФ).</w:t>
      </w:r>
    </w:p>
    <w:p>
      <w:pPr>
        <w:pStyle w:val="0"/>
        <w:spacing w:before="200" w:lineRule="auto"/>
        <w:jc w:val="both"/>
      </w:pPr>
      <w:r>
        <w:rPr>
          <w:sz w:val="20"/>
        </w:rPr>
        <w:t xml:space="preserve">Если вас признают несостоятельным (банкротом), арест также снимут (</w:t>
      </w:r>
      <w:hyperlink w:history="0" r:id="rId140" w:tooltip="Федеральный закон от 26.10.2002 N 127-ФЗ (ред. от 09.04.2026) &quot;О несостоятельности (банкротстве)&quot; {КонсультантПлюс}">
        <w:r>
          <w:rPr>
            <w:sz w:val="20"/>
            <w:color w:val="0000ff"/>
          </w:rPr>
          <w:t xml:space="preserve">п. 1 ст. 126</w:t>
        </w:r>
      </w:hyperlink>
      <w:r>
        <w:rPr>
          <w:sz w:val="20"/>
        </w:rPr>
        <w:t xml:space="preserve"> Закона о банкротстве). В отношении имущества, регистрируемого в ЕГРН, налоговый орган по истечении срока, установленного </w:t>
      </w:r>
      <w:hyperlink w:history="0" r:id="rId141" w:tooltip="&quot;Налоговый кодекс Российской Федерации (часть первая)&quot; от 31.07.1998 N 146-ФЗ (ред. от 17.04.2026) {КонсультантПлюс}">
        <w:r>
          <w:rPr>
            <w:sz w:val="20"/>
            <w:color w:val="0000ff"/>
          </w:rPr>
          <w:t xml:space="preserve">п. 2.1 ст. 73</w:t>
        </w:r>
      </w:hyperlink>
      <w:r>
        <w:rPr>
          <w:sz w:val="20"/>
        </w:rPr>
        <w:t xml:space="preserve"> НК РФ, направляет уведомление о возникновении залога, который подлежит регистрации в ЕГРН (</w:t>
      </w:r>
      <w:hyperlink w:history="0" r:id="rId142" w:tooltip="&lt;Письмо&gt; Росреестра от 17.06.2020 N 14-5323-ГЕ/20 &lt;О погашении в ЕГРН регистрационной записи об аресте, запрете, внесенной на основании решения налогового органа, в случае признания должника банкротом&gt; (вместе с &lt;Письмом&gt; ФНС России от 05.06.2020 N КЧ-4-18/9327@ &quot;По вопросу погашения ареста в ЕГРН при открытии конкурсного производства в отношении должника&quot;) {КонсультантПлюс}">
        <w:r>
          <w:rPr>
            <w:sz w:val="20"/>
            <w:color w:val="0000ff"/>
          </w:rPr>
          <w:t xml:space="preserve">Письмо</w:t>
        </w:r>
      </w:hyperlink>
      <w:r>
        <w:rPr>
          <w:sz w:val="20"/>
        </w:rPr>
        <w:t xml:space="preserve"> Росреестра от 17.06.2020 N 14-5323-ГЕ/20 вместе с </w:t>
      </w:r>
      <w:hyperlink w:history="0" r:id="rId143" w:tooltip="&lt;Письмо&gt; Росреестра от 17.06.2020 N 14-5323-ГЕ/20 &lt;О погашении в ЕГРН регистрационной записи об аресте, запрете, внесенной на основании решения налогового органа, в случае признания должника банкротом&gt; (вместе с &lt;Письмом&gt; ФНС России от 05.06.2020 N КЧ-4-18/9327@ &quot;По вопросу погашения ареста в ЕГРН при открытии конкурсного производства в отношении должника&quot;) {КонсультантПлюс}">
        <w:r>
          <w:rPr>
            <w:sz w:val="20"/>
            <w:color w:val="0000ff"/>
          </w:rPr>
          <w:t xml:space="preserve">Письмом</w:t>
        </w:r>
      </w:hyperlink>
      <w:r>
        <w:rPr>
          <w:sz w:val="20"/>
        </w:rPr>
        <w:t xml:space="preserve"> ФНС России от 05.06.2020N КЧ-4-18/9327@).</w:t>
      </w:r>
    </w:p>
    <w:p>
      <w:pPr>
        <w:pStyle w:val="0"/>
        <w:spacing w:before="200" w:lineRule="auto"/>
        <w:jc w:val="both"/>
      </w:pPr>
      <w:r>
        <w:rPr>
          <w:sz w:val="20"/>
        </w:rPr>
        <w:t xml:space="preserve">Вы можете попросить заменить арест (</w:t>
      </w:r>
      <w:hyperlink w:history="0" r:id="rId144" w:tooltip="&quot;Налоговый кодекс Российской Федерации (часть первая)&quot; от 31.07.1998 N 146-ФЗ (ред. от 17.04.2026) {КонсультантПлюс}">
        <w:r>
          <w:rPr>
            <w:sz w:val="20"/>
            <w:color w:val="0000ff"/>
          </w:rPr>
          <w:t xml:space="preserve">п. 12.1 ст. 77</w:t>
        </w:r>
      </w:hyperlink>
      <w:r>
        <w:rPr>
          <w:sz w:val="20"/>
        </w:rPr>
        <w:t xml:space="preserve"> НК РФ):</w:t>
      </w:r>
    </w:p>
    <w:p>
      <w:pPr>
        <w:pStyle w:val="0"/>
        <w:spacing w:before="200" w:lineRule="auto"/>
        <w:ind w:firstLine="-227" w:left="540"/>
        <w:jc w:val="both"/>
        <w:numPr>
          <w:ilvl w:val="0"/>
          <w:numId w:val="10"/>
        </w:numPr>
      </w:pPr>
      <w:r>
        <w:rPr>
          <w:sz w:val="20"/>
        </w:rPr>
        <w:t xml:space="preserve">на банковскую гарантию;</w:t>
      </w:r>
    </w:p>
    <w:p>
      <w:pPr>
        <w:pStyle w:val="0"/>
        <w:spacing w:before="200" w:lineRule="auto"/>
        <w:ind w:firstLine="-227" w:left="540"/>
        <w:jc w:val="both"/>
        <w:numPr>
          <w:ilvl w:val="0"/>
          <w:numId w:val="10"/>
        </w:numPr>
      </w:pPr>
      <w:hyperlink w:history="0" w:anchor="P17" w:tooltip="1.1. Залог имущества для обеспечения налоговых обязательств">
        <w:r>
          <w:rPr>
            <w:sz w:val="20"/>
            <w:color w:val="0000ff"/>
          </w:rPr>
          <w:t xml:space="preserve">залог</w:t>
        </w:r>
      </w:hyperlink>
      <w:r>
        <w:rPr>
          <w:sz w:val="20"/>
        </w:rPr>
        <w:t xml:space="preserve"> имущества налогоплательщика-организации, оформленный в соответствии с </w:t>
      </w:r>
      <w:hyperlink w:history="0" r:id="rId145" w:tooltip="&quot;Налоговый кодекс Российской Федерации (часть первая)&quot; от 31.07.1998 N 146-ФЗ (ред. от 17.04.2026) {КонсультантПлюс}">
        <w:r>
          <w:rPr>
            <w:sz w:val="20"/>
            <w:color w:val="0000ff"/>
          </w:rPr>
          <w:t xml:space="preserve">п. 2 ст. 73</w:t>
        </w:r>
      </w:hyperlink>
      <w:r>
        <w:rPr>
          <w:sz w:val="20"/>
        </w:rPr>
        <w:t xml:space="preserve"> НК РФ;</w:t>
      </w:r>
    </w:p>
    <w:p>
      <w:pPr>
        <w:pStyle w:val="0"/>
        <w:spacing w:before="200" w:lineRule="auto"/>
        <w:ind w:firstLine="-227" w:left="540"/>
        <w:jc w:val="both"/>
        <w:numPr>
          <w:ilvl w:val="0"/>
          <w:numId w:val="10"/>
        </w:numPr>
      </w:pPr>
      <w:r>
        <w:rPr>
          <w:sz w:val="20"/>
        </w:rPr>
        <w:t xml:space="preserve">поручительство третьего лица, оформленное в порядке </w:t>
      </w:r>
      <w:hyperlink w:history="0" r:id="rId146" w:tooltip="&quot;Налоговый кодекс Российской Федерации (часть первая)&quot; от 31.07.1998 N 146-ФЗ (ред. от 17.04.2026) {КонсультантПлюс}">
        <w:r>
          <w:rPr>
            <w:sz w:val="20"/>
            <w:color w:val="0000ff"/>
          </w:rPr>
          <w:t xml:space="preserve">ст. 74</w:t>
        </w:r>
      </w:hyperlink>
      <w:r>
        <w:rPr>
          <w:sz w:val="20"/>
        </w:rPr>
        <w:t xml:space="preserve"> НК РФ. Поручитель должен соответствовать требованиям </w:t>
      </w:r>
      <w:hyperlink w:history="0" r:id="rId147"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2.1 ст. 176.1</w:t>
        </w:r>
      </w:hyperlink>
      <w:r>
        <w:rPr>
          <w:sz w:val="20"/>
        </w:rPr>
        <w:t xml:space="preserve"> НК РФ.</w:t>
      </w:r>
    </w:p>
    <w:p>
      <w:pPr>
        <w:pStyle w:val="0"/>
        <w:spacing w:before="200" w:lineRule="auto"/>
        <w:jc w:val="both"/>
      </w:pPr>
      <w:r>
        <w:rPr>
          <w:sz w:val="20"/>
        </w:rPr>
        <w:t xml:space="preserve">В случае согласия инспекция вынесет </w:t>
      </w:r>
      <w:hyperlink w:history="0" r:id="rId148"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с изм. и доп., вступ. в силу с 01.04.2026) {КонсультантПлюс}">
        <w:r>
          <w:rPr>
            <w:sz w:val="20"/>
            <w:color w:val="0000ff"/>
          </w:rPr>
          <w:t xml:space="preserve">решение</w:t>
        </w:r>
      </w:hyperlink>
      <w:r>
        <w:rPr>
          <w:sz w:val="20"/>
        </w:rPr>
        <w:t xml:space="preserve"> о замене ареста.</w:t>
      </w:r>
    </w:p>
    <w:p>
      <w:pPr>
        <w:pStyle w:val="0"/>
        <w:spacing w:before="200" w:lineRule="auto"/>
        <w:jc w:val="both"/>
      </w:pPr>
      <w:r>
        <w:rPr>
          <w:sz w:val="20"/>
        </w:rPr>
        <w:t xml:space="preserve">Если вы нарушили порядок владения, пользования и распоряжения имуществом под арестом, то на вас наложат штраф в размере 30 000 руб. (</w:t>
      </w:r>
      <w:hyperlink w:history="0" r:id="rId149" w:tooltip="&quot;Налоговый кодекс Российской Федерации (часть первая)&quot; от 31.07.1998 N 146-ФЗ (ред. от 17.04.2026) {КонсультантПлюс}">
        <w:r>
          <w:rPr>
            <w:sz w:val="20"/>
            <w:color w:val="0000ff"/>
          </w:rPr>
          <w:t xml:space="preserve">п. 12 ст. 77</w:t>
        </w:r>
      </w:hyperlink>
      <w:r>
        <w:rPr>
          <w:sz w:val="20"/>
        </w:rPr>
        <w:t xml:space="preserve">, </w:t>
      </w:r>
      <w:hyperlink w:history="0" r:id="rId150" w:tooltip="&quot;Налоговый кодекс Российской Федерации (часть первая)&quot; от 31.07.1998 N 146-ФЗ (ред. от 17.04.2026) {КонсультантПлюс}">
        <w:r>
          <w:rPr>
            <w:sz w:val="20"/>
            <w:color w:val="0000ff"/>
          </w:rPr>
          <w:t xml:space="preserve">ст. 125</w:t>
        </w:r>
      </w:hyperlink>
      <w:r>
        <w:rPr>
          <w:sz w:val="20"/>
        </w:rPr>
        <w:t xml:space="preserve"> НК РФ).</w:t>
      </w:r>
    </w:p>
    <w:p>
      <w:pPr>
        <w:pStyle w:val="0"/>
        <w:spacing w:before="200" w:lineRule="auto"/>
        <w:jc w:val="both"/>
      </w:pPr>
      <w:r>
        <w:rPr>
          <w:sz w:val="20"/>
        </w:rPr>
        <w:t xml:space="preserve">Сведения о принятых налоговыми органами решениях об аресте имущества и об их отмене размещаются в сети Интернет с указанием имущества, в отношении которого они вынесены. Происходит это в течение трех </w:t>
      </w:r>
      <w:hyperlink w:history="0" r:id="rId151" w:tooltip="&quot;Налоговый кодекс Российской Федерации (часть первая)&quot; от 31.07.1998 N 146-ФЗ (ред. от 17.04.2026) {КонсультантПлюс}">
        <w:r>
          <w:rPr>
            <w:sz w:val="20"/>
            <w:color w:val="0000ff"/>
          </w:rPr>
          <w:t xml:space="preserve">рабочих</w:t>
        </w:r>
      </w:hyperlink>
      <w:r>
        <w:rPr>
          <w:sz w:val="20"/>
        </w:rPr>
        <w:t xml:space="preserve"> дней со дня принятия соответствующего решения (</w:t>
      </w:r>
      <w:hyperlink w:history="0" r:id="rId152" w:tooltip="&quot;Налоговый кодекс Российской Федерации (часть первая)&quot; от 31.07.1998 N 146-ФЗ (ред. от 17.04.2026) {КонсультантПлюс}">
        <w:r>
          <w:rPr>
            <w:sz w:val="20"/>
            <w:color w:val="0000ff"/>
          </w:rPr>
          <w:t xml:space="preserve">п. 4 ст. 72</w:t>
        </w:r>
      </w:hyperlink>
      <w:r>
        <w:rPr>
          <w:sz w:val="20"/>
        </w:rPr>
        <w:t xml:space="preserve"> НК РФ).</w:t>
      </w:r>
    </w:p>
    <w:p>
      <w:pPr>
        <w:pStyle w:val="0"/>
        <w:spacing w:before="200" w:lineRule="auto"/>
        <w:jc w:val="both"/>
      </w:pPr>
      <w:hyperlink w:history="0" r:id="rId153"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Состав</w:t>
        </w:r>
      </w:hyperlink>
      <w:r>
        <w:rPr>
          <w:sz w:val="20"/>
        </w:rPr>
        <w:t xml:space="preserve"> сведений и </w:t>
      </w:r>
      <w:hyperlink w:history="0" r:id="rId154"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Порядок</w:t>
        </w:r>
      </w:hyperlink>
      <w:r>
        <w:rPr>
          <w:sz w:val="20"/>
        </w:rPr>
        <w:t xml:space="preserve"> их размещения на сайте ФНС России установлены Приказом ФНС России от 02.03.2020 N ЕД-7-8/136@.</w:t>
      </w:r>
    </w:p>
    <w:p>
      <w:pPr>
        <w:pStyle w:val="0"/>
        <w:jc w:val="both"/>
      </w:pPr>
      <w:r>
        <w:rPr>
          <w:sz w:val="24"/>
        </w:rPr>
      </w:r>
    </w:p>
    <w:p>
      <w:pPr>
        <w:pStyle w:val="0"/>
        <w:outlineLvl w:val="1"/>
      </w:pPr>
      <w:r>
        <w:rPr>
          <w:sz w:val="24"/>
          <w:b w:val="on"/>
        </w:rPr>
        <w:t xml:space="preserve">1.6. Банковская гарантия</w:t>
      </w:r>
    </w:p>
    <w:p>
      <w:pPr>
        <w:pStyle w:val="0"/>
        <w:spacing w:before="200" w:lineRule="auto"/>
        <w:jc w:val="both"/>
      </w:pPr>
      <w:r>
        <w:rPr>
          <w:sz w:val="20"/>
        </w:rPr>
        <w:t xml:space="preserve">Банковская гарантия применяется, например:</w:t>
      </w:r>
    </w:p>
    <w:p>
      <w:pPr>
        <w:pStyle w:val="0"/>
        <w:spacing w:before="200" w:lineRule="auto"/>
        <w:ind w:firstLine="-227" w:left="540"/>
        <w:jc w:val="both"/>
        <w:numPr>
          <w:ilvl w:val="0"/>
          <w:numId w:val="11"/>
        </w:numPr>
      </w:pPr>
      <w:r>
        <w:rPr>
          <w:sz w:val="20"/>
        </w:rPr>
        <w:t xml:space="preserve">при </w:t>
      </w:r>
      <w:hyperlink w:history="0" r:id="rId155" w:tooltip="Готовое решение: Как организации получить отсрочку или рассрочку по уплате налогов и страховых взносов (КонсультантПлюс, 2026) {КонсультантПлюс}">
        <w:r>
          <w:rPr>
            <w:sz w:val="20"/>
            <w:color w:val="0000ff"/>
          </w:rPr>
          <w:t xml:space="preserve">отсрочке и рассрочке</w:t>
        </w:r>
      </w:hyperlink>
      <w:r>
        <w:rPr>
          <w:sz w:val="20"/>
        </w:rPr>
        <w:t xml:space="preserve">, </w:t>
      </w:r>
      <w:hyperlink w:history="0" r:id="rId156" w:tooltip="Готовое решение: Как организации получить инвестиционный налоговый кредит (КонсультантПлюс, 2026) {КонсультантПлюс}">
        <w:r>
          <w:rPr>
            <w:sz w:val="20"/>
            <w:color w:val="0000ff"/>
          </w:rPr>
          <w:t xml:space="preserve">инвестиционном кредите</w:t>
        </w:r>
      </w:hyperlink>
      <w:r>
        <w:rPr>
          <w:sz w:val="20"/>
        </w:rPr>
        <w:t xml:space="preserve"> (</w:t>
      </w:r>
      <w:hyperlink w:history="0" r:id="rId157" w:tooltip="&quot;Налоговый кодекс Российской Федерации (часть первая)&quot; от 31.07.1998 N 146-ФЗ (ред. от 17.04.2026) {КонсультантПлюс}">
        <w:r>
          <w:rPr>
            <w:sz w:val="20"/>
            <w:color w:val="0000ff"/>
          </w:rPr>
          <w:t xml:space="preserve">п. 7 ст. 61</w:t>
        </w:r>
      </w:hyperlink>
      <w:r>
        <w:rPr>
          <w:sz w:val="20"/>
        </w:rPr>
        <w:t xml:space="preserve">, </w:t>
      </w:r>
      <w:hyperlink w:history="0" r:id="rId158" w:tooltip="&quot;Налоговый кодекс Российской Федерации (часть первая)&quot; от 31.07.1998 N 146-ФЗ (ред. от 17.04.2026) {КонсультантПлюс}">
        <w:r>
          <w:rPr>
            <w:sz w:val="20"/>
            <w:color w:val="0000ff"/>
          </w:rPr>
          <w:t xml:space="preserve">п. 6 ст. 64</w:t>
        </w:r>
      </w:hyperlink>
      <w:r>
        <w:rPr>
          <w:sz w:val="20"/>
        </w:rPr>
        <w:t xml:space="preserve">, </w:t>
      </w:r>
      <w:hyperlink w:history="0" r:id="rId159" w:tooltip="&quot;Налоговый кодекс Российской Федерации (часть первая)&quot; от 31.07.1998 N 146-ФЗ (ред. от 17.04.2026) {КонсультантПлюс}">
        <w:r>
          <w:rPr>
            <w:sz w:val="20"/>
            <w:color w:val="0000ff"/>
          </w:rPr>
          <w:t xml:space="preserve">п. 1 ст. 74.1</w:t>
        </w:r>
      </w:hyperlink>
      <w:r>
        <w:rPr>
          <w:sz w:val="20"/>
        </w:rPr>
        <w:t xml:space="preserve"> НК РФ, </w:t>
      </w:r>
      <w:hyperlink w:history="0" r:id="rId160"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11</w:t>
        </w:r>
      </w:hyperlink>
      <w:r>
        <w:rPr>
          <w:sz w:val="20"/>
        </w:rPr>
        <w:t xml:space="preserve"> Порядка);</w:t>
      </w:r>
    </w:p>
    <w:p>
      <w:pPr>
        <w:pStyle w:val="0"/>
        <w:spacing w:before="200" w:lineRule="auto"/>
        <w:ind w:firstLine="-227" w:left="540"/>
        <w:jc w:val="both"/>
        <w:numPr>
          <w:ilvl w:val="0"/>
          <w:numId w:val="11"/>
        </w:numPr>
      </w:pPr>
      <w:hyperlink w:history="0" r:id="rId161" w:tooltip="Готовое решение: Замена обеспечительных мер, принятых налоговым органом (КонсультантПлюс, 2026) {КонсультантПлюс}">
        <w:r>
          <w:rPr>
            <w:sz w:val="20"/>
            <w:color w:val="0000ff"/>
          </w:rPr>
          <w:t xml:space="preserve">замене обеспечительных мер</w:t>
        </w:r>
      </w:hyperlink>
      <w:r>
        <w:rPr>
          <w:sz w:val="20"/>
        </w:rPr>
        <w:t xml:space="preserve"> по итогам проверки (</w:t>
      </w:r>
      <w:hyperlink w:history="0" r:id="rId162" w:tooltip="&quot;Налоговый кодекс Российской Федерации (часть первая)&quot; от 31.07.1998 N 146-ФЗ (ред. от 17.04.2026) {КонсультантПлюс}">
        <w:r>
          <w:rPr>
            <w:sz w:val="20"/>
            <w:color w:val="0000ff"/>
          </w:rPr>
          <w:t xml:space="preserve">пп. 1 п. 11 ст. 101</w:t>
        </w:r>
      </w:hyperlink>
      <w:r>
        <w:rPr>
          <w:sz w:val="20"/>
        </w:rPr>
        <w:t xml:space="preserve"> НК РФ);</w:t>
      </w:r>
    </w:p>
    <w:p>
      <w:pPr>
        <w:pStyle w:val="0"/>
        <w:spacing w:before="200" w:lineRule="auto"/>
        <w:ind w:firstLine="-227" w:left="540"/>
        <w:jc w:val="both"/>
        <w:numPr>
          <w:ilvl w:val="0"/>
          <w:numId w:val="11"/>
        </w:numPr>
      </w:pPr>
      <w:r>
        <w:rPr>
          <w:sz w:val="20"/>
        </w:rPr>
        <w:t xml:space="preserve">обжаловании организацией или ИП вступившего в силу </w:t>
      </w:r>
      <w:r>
        <w:rPr>
          <w:sz w:val="20"/>
        </w:rPr>
        <w:t xml:space="preserve">решения</w:t>
      </w:r>
      <w:r>
        <w:rPr>
          <w:sz w:val="20"/>
        </w:rPr>
        <w:t xml:space="preserve"> по итогам налоговой проверки, если такое лицо одновременно подает заявление с просьбой приостановить исполнение обжалуемого решения (</w:t>
      </w:r>
      <w:hyperlink w:history="0" r:id="rId163" w:tooltip="&quot;Налоговый кодекс Российской Федерации (часть первая)&quot; от 31.07.1998 N 146-ФЗ (ред. от 17.04.2026) {КонсультантПлюс}">
        <w:r>
          <w:rPr>
            <w:sz w:val="20"/>
            <w:color w:val="0000ff"/>
          </w:rPr>
          <w:t xml:space="preserve">п. 5.1 ст. 138</w:t>
        </w:r>
      </w:hyperlink>
      <w:r>
        <w:rPr>
          <w:sz w:val="20"/>
        </w:rPr>
        <w:t xml:space="preserve"> НК РФ);</w:t>
      </w:r>
    </w:p>
    <w:p>
      <w:pPr>
        <w:pStyle w:val="0"/>
        <w:spacing w:before="200" w:lineRule="auto"/>
        <w:ind w:firstLine="-227" w:left="540"/>
        <w:jc w:val="both"/>
        <w:numPr>
          <w:ilvl w:val="0"/>
          <w:numId w:val="11"/>
        </w:numPr>
      </w:pPr>
      <w:r>
        <w:rPr>
          <w:sz w:val="20"/>
        </w:rPr>
        <w:t xml:space="preserve">заявительном порядке возмещения НДС (</w:t>
      </w:r>
      <w:hyperlink w:history="0" r:id="rId164"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пп. 2 п. 2 ст. 176.1</w:t>
        </w:r>
      </w:hyperlink>
      <w:r>
        <w:rPr>
          <w:sz w:val="20"/>
        </w:rPr>
        <w:t xml:space="preserve"> НК РФ);</w:t>
      </w:r>
    </w:p>
    <w:p>
      <w:pPr>
        <w:pStyle w:val="0"/>
        <w:spacing w:before="200" w:lineRule="auto"/>
        <w:ind w:firstLine="-227" w:left="540"/>
        <w:jc w:val="both"/>
        <w:numPr>
          <w:ilvl w:val="0"/>
          <w:numId w:val="11"/>
        </w:numPr>
      </w:pPr>
      <w:r>
        <w:rPr>
          <w:sz w:val="20"/>
        </w:rPr>
        <w:t xml:space="preserve">освобождении от уплаты акциза (авансового платежа), возмещении акциза (</w:t>
      </w:r>
      <w:hyperlink w:history="0" r:id="rId165"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п. 2</w:t>
        </w:r>
      </w:hyperlink>
      <w:r>
        <w:rPr>
          <w:sz w:val="20"/>
        </w:rPr>
        <w:t xml:space="preserve">, </w:t>
      </w:r>
      <w:hyperlink w:history="0" r:id="rId166"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4 ст. 184</w:t>
        </w:r>
      </w:hyperlink>
      <w:r>
        <w:rPr>
          <w:sz w:val="20"/>
        </w:rPr>
        <w:t xml:space="preserve">, </w:t>
      </w:r>
      <w:hyperlink w:history="0" r:id="rId167"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2 ст. 203.1</w:t>
        </w:r>
      </w:hyperlink>
      <w:r>
        <w:rPr>
          <w:sz w:val="20"/>
        </w:rPr>
        <w:t xml:space="preserve">, </w:t>
      </w:r>
      <w:hyperlink w:history="0" r:id="rId168" w:tooltip="&quot;Налоговый кодекс Российской Федерации (часть вторая)&quot; от 05.08.2000 N 117-ФЗ (ред. от 25.04.2026) (с изм. и доп., вступ. в силу с 17.05.2026) {КонсультантПлюс}">
        <w:r>
          <w:rPr>
            <w:sz w:val="20"/>
            <w:color w:val="0000ff"/>
          </w:rPr>
          <w:t xml:space="preserve">п. 11 ст. 204</w:t>
        </w:r>
      </w:hyperlink>
      <w:r>
        <w:rPr>
          <w:sz w:val="20"/>
        </w:rPr>
        <w:t xml:space="preserve"> НК РФ).</w:t>
      </w:r>
    </w:p>
    <w:p>
      <w:pPr>
        <w:pStyle w:val="0"/>
        <w:spacing w:before="200" w:lineRule="auto"/>
        <w:jc w:val="both"/>
      </w:pPr>
      <w:r>
        <w:rPr>
          <w:sz w:val="20"/>
        </w:rPr>
        <w:t xml:space="preserve">В случае предоставления отсрочки, рассрочки, инвестиционного налогового кредита и в иных случаях, предусмотренных Налоговым кодексом РФ, обязанность по уплате налога может быть обеспечена одной или несколькими банковскими гарантиями (</w:t>
      </w:r>
      <w:hyperlink w:history="0" r:id="rId169" w:tooltip="&quot;Налоговый кодекс Российской Федерации (часть первая)&quot; от 31.07.1998 N 146-ФЗ (ред. от 17.04.2026) {КонсультантПлюс}">
        <w:r>
          <w:rPr>
            <w:sz w:val="20"/>
            <w:color w:val="0000ff"/>
          </w:rPr>
          <w:t xml:space="preserve">п. 1 ст. 74.1</w:t>
        </w:r>
      </w:hyperlink>
      <w:r>
        <w:rPr>
          <w:sz w:val="20"/>
        </w:rPr>
        <w:t xml:space="preserve"> НК РФ).</w:t>
      </w:r>
    </w:p>
    <w:p>
      <w:pPr>
        <w:pStyle w:val="0"/>
        <w:spacing w:before="200" w:lineRule="auto"/>
        <w:jc w:val="both"/>
      </w:pPr>
      <w:r>
        <w:rPr>
          <w:sz w:val="20"/>
        </w:rPr>
        <w:t xml:space="preserve">В общем случае банковскую гарантию в инспекцию подает </w:t>
      </w:r>
      <w:r>
        <w:rPr>
          <w:sz w:val="20"/>
        </w:rPr>
        <w:t xml:space="preserve">гарант</w:t>
      </w:r>
      <w:r>
        <w:rPr>
          <w:sz w:val="20"/>
        </w:rPr>
        <w:t xml:space="preserve">. Для получения отсрочки или рассрочки налогоплательщик может представить ее самостоятельно или через гаранта (</w:t>
      </w:r>
      <w:hyperlink w:history="0" r:id="rId170" w:tooltip="&quot;Налоговый кодекс Российской Федерации (часть первая)&quot; от 31.07.1998 N 146-ФЗ (ред. от 17.04.2026) {КонсультантПлюс}">
        <w:r>
          <w:rPr>
            <w:sz w:val="20"/>
            <w:color w:val="0000ff"/>
          </w:rPr>
          <w:t xml:space="preserve">п. п. 1</w:t>
        </w:r>
      </w:hyperlink>
      <w:r>
        <w:rPr>
          <w:sz w:val="20"/>
        </w:rPr>
        <w:t xml:space="preserve">, </w:t>
      </w:r>
      <w:hyperlink w:history="0" r:id="rId171" w:tooltip="&quot;Налоговый кодекс Российской Федерации (часть первая)&quot; от 31.07.1998 N 146-ФЗ (ред. от 17.04.2026) {КонсультантПлюс}">
        <w:r>
          <w:rPr>
            <w:sz w:val="20"/>
            <w:color w:val="0000ff"/>
          </w:rPr>
          <w:t xml:space="preserve">2 ст. 74.1</w:t>
        </w:r>
      </w:hyperlink>
      <w:r>
        <w:rPr>
          <w:sz w:val="20"/>
        </w:rPr>
        <w:t xml:space="preserve"> НК РФ, </w:t>
      </w:r>
      <w:hyperlink w:history="0" r:id="rId172"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п. п. 11</w:t>
        </w:r>
      </w:hyperlink>
      <w:r>
        <w:rPr>
          <w:sz w:val="20"/>
        </w:rPr>
        <w:t xml:space="preserve">, </w:t>
      </w:r>
      <w:hyperlink w:history="0" r:id="rId173" w:tooltip="Приказ ФНС России от 30.11.2022 N ЕД-7-8/1134@ (ред. от 27.06.2025) &quo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quot; (Зарегистрировано в Минюсте России 29.12.2022 N 71890) {КонсультантПлюс}">
        <w:r>
          <w:rPr>
            <w:sz w:val="20"/>
            <w:color w:val="0000ff"/>
          </w:rPr>
          <w:t xml:space="preserve">13</w:t>
        </w:r>
      </w:hyperlink>
      <w:r>
        <w:rPr>
          <w:sz w:val="20"/>
        </w:rPr>
        <w:t xml:space="preserve"> Порядка). Банковские гарантии в электронной форме направляются по </w:t>
      </w:r>
      <w:hyperlink w:history="0" r:id="rId174"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Pr>
            <w:sz w:val="20"/>
            <w:color w:val="0000ff"/>
          </w:rPr>
          <w:t xml:space="preserve">Формату</w:t>
        </w:r>
      </w:hyperlink>
      <w:r>
        <w:rPr>
          <w:sz w:val="20"/>
        </w:rPr>
        <w:t xml:space="preserve"> и в </w:t>
      </w:r>
      <w:hyperlink w:history="0" r:id="rId175" w:tooltip="Приказ ФНС России от 28.02.2024 N ЕД-7-15/162@ &quot;Об утверждении формата и порядка направления банковской гарантии в налоговый орган в электронной форме&quot; (Зарегистрировано в Минюсте России 28.03.2024 N 77675) {КонсультантПлюс}">
        <w:r>
          <w:rPr>
            <w:sz w:val="20"/>
            <w:color w:val="0000ff"/>
          </w:rPr>
          <w:t xml:space="preserve">Порядке</w:t>
        </w:r>
      </w:hyperlink>
      <w:r>
        <w:rPr>
          <w:sz w:val="20"/>
        </w:rPr>
        <w:t xml:space="preserve">, утвержденным Приказом ФНС России от 28.02.2024 N ЕД-7-15/162@.</w:t>
      </w:r>
    </w:p>
    <w:p>
      <w:pPr>
        <w:pStyle w:val="0"/>
        <w:spacing w:before="200" w:lineRule="auto"/>
        <w:jc w:val="both"/>
      </w:pPr>
      <w:r>
        <w:rPr>
          <w:sz w:val="20"/>
        </w:rPr>
        <w:t xml:space="preserve">Если вы не погасите задолженность в срок, то по банковской гарантии за вас ее заплатит гарант (</w:t>
      </w:r>
      <w:hyperlink w:history="0" r:id="rId176" w:tooltip="&quot;Налоговый кодекс Российской Федерации (часть первая)&quot; от 31.07.1998 N 146-ФЗ (ред. от 17.04.2026) {КонсультантПлюс}">
        <w:r>
          <w:rPr>
            <w:sz w:val="20"/>
            <w:color w:val="0000ff"/>
          </w:rPr>
          <w:t xml:space="preserve">п. п. 2</w:t>
        </w:r>
      </w:hyperlink>
      <w:r>
        <w:rPr>
          <w:sz w:val="20"/>
        </w:rPr>
        <w:t xml:space="preserve">, </w:t>
      </w:r>
      <w:hyperlink w:history="0" r:id="rId177" w:tooltip="&quot;Налоговый кодекс Российской Федерации (часть первая)&quot; от 31.07.1998 N 146-ФЗ (ред. от 17.04.2026) {КонсультантПлюс}">
        <w:r>
          <w:rPr>
            <w:sz w:val="20"/>
            <w:color w:val="0000ff"/>
          </w:rPr>
          <w:t xml:space="preserve">9 ст. 74.1</w:t>
        </w:r>
      </w:hyperlink>
      <w:r>
        <w:rPr>
          <w:sz w:val="20"/>
        </w:rPr>
        <w:t xml:space="preserve"> НК РФ).</w:t>
      </w:r>
    </w:p>
    <w:p>
      <w:pPr>
        <w:pStyle w:val="0"/>
        <w:spacing w:before="200" w:lineRule="auto"/>
        <w:jc w:val="both"/>
      </w:pPr>
      <w:r>
        <w:rPr>
          <w:sz w:val="20"/>
        </w:rPr>
        <w:t xml:space="preserve">Банковская гарантия платная.</w:t>
      </w:r>
    </w:p>
    <w:p>
      <w:pPr>
        <w:pStyle w:val="0"/>
        <w:spacing w:before="200" w:lineRule="auto"/>
        <w:jc w:val="both"/>
      </w:pPr>
      <w:r>
        <w:rPr>
          <w:sz w:val="20"/>
        </w:rPr>
        <w:t xml:space="preserve">В общем случае гарантия должна отвечать таким требованиям (</w:t>
      </w:r>
      <w:hyperlink w:history="0" r:id="rId178" w:tooltip="&quot;Налоговый кодекс Российской Федерации (часть первая)&quot; от 31.07.1998 N 146-ФЗ (ред. от 17.04.2026) {КонсультантПлюс}">
        <w:r>
          <w:rPr>
            <w:sz w:val="20"/>
            <w:color w:val="0000ff"/>
          </w:rPr>
          <w:t xml:space="preserve">п. п. 5</w:t>
        </w:r>
      </w:hyperlink>
      <w:r>
        <w:rPr>
          <w:sz w:val="20"/>
        </w:rPr>
        <w:t xml:space="preserve">, </w:t>
      </w:r>
      <w:hyperlink w:history="0" r:id="rId179" w:tooltip="&quot;Налоговый кодекс Российской Федерации (часть первая)&quot; от 31.07.1998 N 146-ФЗ (ред. от 17.04.2026) {КонсультантПлюс}">
        <w:r>
          <w:rPr>
            <w:sz w:val="20"/>
            <w:color w:val="0000ff"/>
          </w:rPr>
          <w:t xml:space="preserve">9 ст. 74.1</w:t>
        </w:r>
      </w:hyperlink>
      <w:r>
        <w:rPr>
          <w:sz w:val="20"/>
        </w:rPr>
        <w:t xml:space="preserve"> НК РФ):</w:t>
      </w:r>
    </w:p>
    <w:p>
      <w:pPr>
        <w:pStyle w:val="0"/>
        <w:spacing w:before="200" w:lineRule="auto"/>
        <w:ind w:firstLine="-227" w:left="540"/>
        <w:jc w:val="both"/>
        <w:numPr>
          <w:ilvl w:val="0"/>
          <w:numId w:val="12"/>
        </w:numPr>
      </w:pPr>
      <w:r>
        <w:rPr>
          <w:sz w:val="20"/>
        </w:rPr>
        <w:t xml:space="preserve">она должна быть безотзывной и непередаваемой;</w:t>
      </w:r>
    </w:p>
    <w:p>
      <w:pPr>
        <w:pStyle w:val="0"/>
        <w:spacing w:before="200" w:lineRule="auto"/>
        <w:ind w:firstLine="-227" w:left="540"/>
        <w:jc w:val="both"/>
        <w:numPr>
          <w:ilvl w:val="0"/>
          <w:numId w:val="12"/>
        </w:numPr>
      </w:pPr>
      <w:r>
        <w:rPr>
          <w:sz w:val="20"/>
        </w:rPr>
        <w:t xml:space="preserve">в ней не должно быть требований к инспекции представлять гаранту документы, которые не предусмотрены в </w:t>
      </w:r>
      <w:hyperlink w:history="0" r:id="rId180" w:tooltip="&quot;Налоговый кодекс Российской Федерации (часть первая)&quot; от 31.07.1998 N 146-ФЗ (ред. от 17.04.2026) {КонсультантПлюс}">
        <w:r>
          <w:rPr>
            <w:sz w:val="20"/>
            <w:color w:val="0000ff"/>
          </w:rPr>
          <w:t xml:space="preserve">ст. 74.1</w:t>
        </w:r>
      </w:hyperlink>
      <w:r>
        <w:rPr>
          <w:sz w:val="20"/>
        </w:rPr>
        <w:t xml:space="preserve"> НК РФ;</w:t>
      </w:r>
    </w:p>
    <w:p>
      <w:pPr>
        <w:pStyle w:val="0"/>
        <w:spacing w:before="200" w:lineRule="auto"/>
        <w:ind w:firstLine="-227" w:left="540"/>
        <w:jc w:val="both"/>
        <w:numPr>
          <w:ilvl w:val="0"/>
          <w:numId w:val="12"/>
        </w:numPr>
      </w:pPr>
      <w:r>
        <w:rPr>
          <w:sz w:val="20"/>
        </w:rPr>
        <w:t xml:space="preserve">срок банковской гарантии не должен истекать ранее, чем через 6 месяцев со дня окончания срока уплаты налога;</w:t>
      </w:r>
    </w:p>
    <w:p>
      <w:pPr>
        <w:pStyle w:val="0"/>
        <w:spacing w:before="200" w:lineRule="auto"/>
        <w:ind w:firstLine="-227" w:left="540"/>
        <w:jc w:val="both"/>
        <w:numPr>
          <w:ilvl w:val="0"/>
          <w:numId w:val="12"/>
        </w:numPr>
      </w:pPr>
      <w:r>
        <w:rPr>
          <w:sz w:val="20"/>
        </w:rPr>
        <w:t xml:space="preserve">сумма банковской гарантии должна покрывать сумму задолженности (налог, сборы, страховые взносы, пени, штрафы в бюджет);</w:t>
      </w:r>
    </w:p>
    <w:p>
      <w:pPr>
        <w:pStyle w:val="0"/>
        <w:spacing w:before="200" w:lineRule="auto"/>
        <w:ind w:firstLine="-227" w:left="540"/>
        <w:jc w:val="both"/>
        <w:numPr>
          <w:ilvl w:val="0"/>
          <w:numId w:val="12"/>
        </w:numPr>
      </w:pPr>
      <w:r>
        <w:rPr>
          <w:sz w:val="20"/>
        </w:rPr>
        <w:t xml:space="preserve">в банковской гарантии должно быть прописано, как налоговый орган будет взыскивать с гаранта суммы, если он не заплатит их в срок по </w:t>
      </w:r>
      <w:hyperlink w:history="0" r:id="rId181" w:tooltip="Приказ ФНС России от 02.12.2022 N ЕД-7-8/1151@ (ред. от 08.09.2025) &quot;Об утверждении форм требований об уплате, а также форм документов, используемых налоговыми органами при применении обеспечительных мер и взыскании задолженности&quot; (Зарегистрировано в Минюсте России 30.12.2022 N 71902) (с изм. и доп., вступ. в силу с 01.04.2026) {КонсультантПлюс}">
        <w:r>
          <w:rPr>
            <w:sz w:val="20"/>
            <w:color w:val="0000ff"/>
          </w:rPr>
          <w:t xml:space="preserve">требованию</w:t>
        </w:r>
      </w:hyperlink>
      <w:r>
        <w:rPr>
          <w:sz w:val="20"/>
        </w:rPr>
        <w:t xml:space="preserve"> инспекции. Их нужно сформулировать по аналогии с порядком и сроками принудительного взыскания инспекцией с налогоплательщика задолженности, которые предусмотрены </w:t>
      </w:r>
      <w:hyperlink w:history="0" r:id="rId182" w:tooltip="&quot;Налоговый кодекс Российской Федерации (часть первая)&quot; от 31.07.1998 N 146-ФЗ (ред. от 17.04.2026) {КонсультантПлюс}">
        <w:r>
          <w:rPr>
            <w:sz w:val="20"/>
            <w:color w:val="0000ff"/>
          </w:rPr>
          <w:t xml:space="preserve">ст. ст. 46</w:t>
        </w:r>
      </w:hyperlink>
      <w:r>
        <w:rPr>
          <w:sz w:val="20"/>
        </w:rPr>
        <w:t xml:space="preserve"> и </w:t>
      </w:r>
      <w:hyperlink w:history="0" r:id="rId183" w:tooltip="&quot;Налоговый кодекс Российской Федерации (часть первая)&quot; от 31.07.1998 N 146-ФЗ (ред. от 17.04.2026) {КонсультантПлюс}">
        <w:r>
          <w:rPr>
            <w:sz w:val="20"/>
            <w:color w:val="0000ff"/>
          </w:rPr>
          <w:t xml:space="preserve">47</w:t>
        </w:r>
      </w:hyperlink>
      <w:r>
        <w:rPr>
          <w:sz w:val="20"/>
        </w:rPr>
        <w:t xml:space="preserve"> НК РФ.</w:t>
      </w:r>
    </w:p>
    <w:p>
      <w:pPr>
        <w:pStyle w:val="0"/>
        <w:jc w:val="both"/>
      </w:pPr>
      <w:r>
        <w:rPr>
          <w:sz w:val="24"/>
        </w:rPr>
      </w:r>
    </w:p>
    <w:p>
      <w:pPr>
        <w:pStyle w:val="0"/>
        <w:outlineLvl w:val="1"/>
      </w:pPr>
      <w:r>
        <w:rPr>
          <w:sz w:val="24"/>
          <w:b w:val="on"/>
        </w:rPr>
        <w:t xml:space="preserve">1.7. Запрет на отчуждение или передачу в залог имущества без согласия инспекции</w:t>
      </w:r>
    </w:p>
    <w:p>
      <w:pPr>
        <w:pStyle w:val="0"/>
        <w:spacing w:before="200" w:lineRule="auto"/>
        <w:jc w:val="both"/>
      </w:pPr>
      <w:r>
        <w:rPr>
          <w:sz w:val="20"/>
        </w:rPr>
        <w:t xml:space="preserve">После налоговой проверки инспекция может применить </w:t>
      </w:r>
      <w:hyperlink w:history="0" r:id="rId184" w:tooltip="Готовое решение: Какие меры принимает инспекция после вынесения решения по итогам налоговой проверки (КонсультантПлюс, 2026) {КонсультантПлюс}">
        <w:r>
          <w:rPr>
            <w:sz w:val="20"/>
            <w:color w:val="0000ff"/>
          </w:rPr>
          <w:t xml:space="preserve">обеспечительные меры</w:t>
        </w:r>
      </w:hyperlink>
      <w:r>
        <w:rPr>
          <w:sz w:val="20"/>
        </w:rPr>
        <w:t xml:space="preserve">. Одной из них является </w:t>
      </w:r>
      <w:hyperlink w:history="0" r:id="rId185" w:tooltip="Готовое решение: Какие меры принимает инспекция после вынесения решения по итогам налоговой проверки (КонсультантПлюс, 2026) {КонсультантПлюс}">
        <w:r>
          <w:rPr>
            <w:sz w:val="20"/>
            <w:color w:val="0000ff"/>
          </w:rPr>
          <w:t xml:space="preserve">запрет</w:t>
        </w:r>
      </w:hyperlink>
      <w:r>
        <w:rPr>
          <w:sz w:val="20"/>
        </w:rPr>
        <w:t xml:space="preserve"> отчуждать или передавать в залог имущество налогоплательщика без согласия инспекции (</w:t>
      </w:r>
      <w:hyperlink w:history="0" r:id="rId186" w:tooltip="&quot;Налоговый кодекс Российской Федерации (часть первая)&quot; от 31.07.1998 N 146-ФЗ (ред. от 17.04.2026) {КонсультантПлюс}">
        <w:r>
          <w:rPr>
            <w:sz w:val="20"/>
            <w:color w:val="0000ff"/>
          </w:rPr>
          <w:t xml:space="preserve">пп. 1 п. 10 ст. 101</w:t>
        </w:r>
      </w:hyperlink>
      <w:r>
        <w:rPr>
          <w:sz w:val="20"/>
        </w:rPr>
        <w:t xml:space="preserve"> НК РФ).</w:t>
      </w:r>
    </w:p>
    <w:p>
      <w:pPr>
        <w:pStyle w:val="0"/>
        <w:spacing w:before="200" w:lineRule="auto"/>
        <w:jc w:val="both"/>
      </w:pPr>
      <w:r>
        <w:rPr>
          <w:sz w:val="20"/>
        </w:rPr>
        <w:t xml:space="preserve">Принять обеспечительные меры налоговый орган может исходя из фактического наличия имущества налогоплательщика, известного налоговому органу, и только при наличии у инспекции </w:t>
      </w:r>
      <w:hyperlink w:history="0" r:id="rId187" w:tooltip="Готовое решение: Какие меры принимает инспекция после вынесения решения по итогам налоговой проверки (КонсультантПлюс, 2026) {КонсультантПлюс}">
        <w:r>
          <w:rPr>
            <w:sz w:val="20"/>
            <w:color w:val="0000ff"/>
          </w:rPr>
          <w:t xml:space="preserve">достаточных оснований</w:t>
        </w:r>
      </w:hyperlink>
      <w:r>
        <w:rPr>
          <w:sz w:val="20"/>
        </w:rPr>
        <w:t xml:space="preserve"> полагать, что такую задолженность нельзя будет взыскать либо ее взыскание будет затруднительно (</w:t>
      </w:r>
      <w:hyperlink w:history="0" r:id="rId188" w:tooltip="&quot;Налоговый кодекс Российской Федерации (часть первая)&quot; от 31.07.1998 N 146-ФЗ (ред. от 17.04.2026) {КонсультантПлюс}">
        <w:r>
          <w:rPr>
            <w:sz w:val="20"/>
            <w:color w:val="0000ff"/>
          </w:rPr>
          <w:t xml:space="preserve">п. 10 ст. 101</w:t>
        </w:r>
      </w:hyperlink>
      <w:r>
        <w:rPr>
          <w:sz w:val="20"/>
        </w:rPr>
        <w:t xml:space="preserve"> НК РФ).</w:t>
      </w:r>
    </w:p>
    <w:p>
      <w:pPr>
        <w:pStyle w:val="0"/>
        <w:spacing w:before="200" w:lineRule="auto"/>
        <w:jc w:val="both"/>
      </w:pPr>
      <w:r>
        <w:rPr>
          <w:sz w:val="20"/>
        </w:rPr>
        <w:t xml:space="preserve">Сведения о принятых налоговыми органами решениях о запрете на отчуждение или передаче в залог имущества и об их отмене размещаются в сети Интернет с указанием имущества, в отношении которого они вынесены. Происходит это в течение трех </w:t>
      </w:r>
      <w:hyperlink w:history="0" r:id="rId189" w:tooltip="&quot;Налоговый кодекс Российской Федерации (часть первая)&quot; от 31.07.1998 N 146-ФЗ (ред. от 17.04.2026) {КонсультантПлюс}">
        <w:r>
          <w:rPr>
            <w:sz w:val="20"/>
            <w:color w:val="0000ff"/>
          </w:rPr>
          <w:t xml:space="preserve">рабочих</w:t>
        </w:r>
      </w:hyperlink>
      <w:r>
        <w:rPr>
          <w:sz w:val="20"/>
        </w:rPr>
        <w:t xml:space="preserve"> дней со дня принятия соответствующего решения, но не ранее вступления в силу решения о привлечении (об отказе в привлечении) к ответственности (</w:t>
      </w:r>
      <w:hyperlink w:history="0" r:id="rId190" w:tooltip="&quot;Налоговый кодекс Российской Федерации (часть первая)&quot; от 31.07.1998 N 146-ФЗ (ред. от 17.04.2026) {КонсультантПлюс}">
        <w:r>
          <w:rPr>
            <w:sz w:val="20"/>
            <w:color w:val="0000ff"/>
          </w:rPr>
          <w:t xml:space="preserve">п. 4 ст. 72</w:t>
        </w:r>
      </w:hyperlink>
      <w:r>
        <w:rPr>
          <w:sz w:val="20"/>
        </w:rPr>
        <w:t xml:space="preserve"> НК РФ).</w:t>
      </w:r>
    </w:p>
    <w:p>
      <w:pPr>
        <w:pStyle w:val="0"/>
        <w:spacing w:before="200" w:lineRule="auto"/>
        <w:jc w:val="both"/>
      </w:pPr>
      <w:hyperlink w:history="0" r:id="rId191"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Состав</w:t>
        </w:r>
      </w:hyperlink>
      <w:r>
        <w:rPr>
          <w:sz w:val="20"/>
        </w:rPr>
        <w:t xml:space="preserve"> сведений и </w:t>
      </w:r>
      <w:hyperlink w:history="0" r:id="rId192" w:tooltip="Приказ ФНС России от 02.03.2020 N ЕД-7-8/136@ &quot;Об утверждении состава сведений, размещаемых в соответствии с пунктом 4 статьи 72 Налогового кодекса Российской Федерации, и порядка их размещения&quot; (вместе с &quot;Порядком размещения на официальном сайте ФНС России в информационно-телекоммуникационной сети &quot;Интернет&quot; сведений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статьями 73 и 77 налогового кодекса {КонсультантПлюс}">
        <w:r>
          <w:rPr>
            <w:sz w:val="20"/>
            <w:color w:val="0000ff"/>
          </w:rPr>
          <w:t xml:space="preserve">Порядок</w:t>
        </w:r>
      </w:hyperlink>
      <w:r>
        <w:rPr>
          <w:sz w:val="20"/>
        </w:rPr>
        <w:t xml:space="preserve"> их размещения на сайте ФНС России установлены Приказом ФНС России от 02.03.2020 N ЕД-7-8/136@.</w:t>
      </w:r>
    </w:p>
    <w:p>
      <w:pPr>
        <w:pStyle w:val="0"/>
        <w:spacing w:before="200" w:lineRule="auto"/>
        <w:jc w:val="both"/>
      </w:pPr>
      <w:r>
        <w:rPr>
          <w:sz w:val="20"/>
        </w:rPr>
        <w:t xml:space="preserve">Если вы нарушили порядок владения, пользования и (или) распоряжения имуществом, которое запрещено отчуждать (передавать в залог) без согласия инспекции, вам грозит штраф 30 000 руб. (</w:t>
      </w:r>
      <w:hyperlink w:history="0" r:id="rId193" w:tooltip="&quot;Налоговый кодекс Российской Федерации (часть первая)&quot; от 31.07.1998 N 146-ФЗ (ред. от 17.04.2026) {КонсультантПлюс}">
        <w:r>
          <w:rPr>
            <w:sz w:val="20"/>
            <w:color w:val="0000ff"/>
          </w:rPr>
          <w:t xml:space="preserve">ст. 125</w:t>
        </w:r>
      </w:hyperlink>
      <w:r>
        <w:rPr>
          <w:sz w:val="20"/>
        </w:rPr>
        <w:t xml:space="preserve"> НК РФ).</w:t>
      </w:r>
    </w:p>
    <w:p>
      <w:pPr>
        <w:pStyle w:val="0"/>
        <w:jc w:val="both"/>
      </w:pPr>
      <w:r>
        <w:rPr>
          <w:sz w:val="30"/>
        </w:rPr>
      </w:r>
    </w:p>
    <w:bookmarkStart w:id="140" w:name="P140"/>
    <w:bookmarkEnd w:id="140"/>
    <w:p>
      <w:pPr>
        <w:pStyle w:val="0"/>
        <w:outlineLvl w:val="0"/>
      </w:pPr>
      <w:r>
        <w:rPr>
          <w:sz w:val="30"/>
          <w:b w:val="on"/>
        </w:rPr>
        <w:t xml:space="preserve">2. Возможна ли частичная отмена обеспечительных мер, принятых налоговым органом</w:t>
      </w:r>
    </w:p>
    <w:p>
      <w:pPr>
        <w:pStyle w:val="0"/>
        <w:spacing w:before="200" w:lineRule="auto"/>
        <w:jc w:val="both"/>
      </w:pPr>
      <w:r>
        <w:rPr>
          <w:sz w:val="20"/>
        </w:rPr>
        <w:t xml:space="preserve">Частичная отмена обеспечительных мер законодательством РФ не предусмотрена (см., в частности, </w:t>
      </w:r>
      <w:hyperlink w:history="0" r:id="rId194" w:tooltip="Письмо ФНС России от 23.05.2013 N АС-4-2/9355 (ред. от 07.08.2014) &quot;О мероприятиях налогового контроля&quot; {КонсультантПлюс}">
        <w:r>
          <w:rPr>
            <w:sz w:val="20"/>
            <w:color w:val="0000ff"/>
          </w:rPr>
          <w:t xml:space="preserve">п. 7</w:t>
        </w:r>
      </w:hyperlink>
      <w:r>
        <w:rPr>
          <w:sz w:val="20"/>
        </w:rPr>
        <w:t xml:space="preserve"> Приложения к Письму ФНС России от 23.05.2013 N АС-4-2/9355).</w:t>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0"/>
              </w:rPr>
              <w:t xml:space="preserve">См. также:</w:t>
            </w:r>
          </w:p>
          <w:p>
            <w:pPr>
              <w:pStyle w:val="0"/>
              <w:ind w:firstLine="-227" w:left="540"/>
              <w:jc w:val="both"/>
              <w:numPr>
                <w:ilvl w:val="0"/>
                <w:numId w:val="13"/>
              </w:numPr>
            </w:pPr>
            <w:hyperlink w:history="0" r:id="rId195" w:tooltip="Готовое решение: Замена обеспечительных мер, принятых налоговым органом (КонсультантПлюс, 2026) {КонсультантПлюс}">
              <w:r>
                <w:rPr>
                  <w:sz w:val="20"/>
                  <w:color w:val="0000ff"/>
                </w:rPr>
                <w:t xml:space="preserve">Замена обеспечительных мер, принятых налоговым органом</w:t>
              </w:r>
            </w:hyperlink>
          </w:p>
          <w:p>
            <w:pPr>
              <w:pStyle w:val="0"/>
              <w:ind w:firstLine="-227" w:left="540"/>
              <w:jc w:val="both"/>
              <w:numPr>
                <w:ilvl w:val="0"/>
                <w:numId w:val="13"/>
              </w:numPr>
            </w:pPr>
            <w:hyperlink w:history="0" r:id="rId196" w:tooltip="Готовое решение: Отмена решения налогового органа о принятии обеспечительных мер (КонсультантПлюс, 2026) {КонсультантПлюс}">
              <w:r>
                <w:rPr>
                  <w:sz w:val="20"/>
                  <w:color w:val="0000ff"/>
                </w:rPr>
                <w:t xml:space="preserve">Отмена решения налогового органа о принятии обеспечительных мер</w:t>
              </w:r>
            </w:hyperlink>
          </w:p>
          <w:p>
            <w:pPr>
              <w:pStyle w:val="0"/>
              <w:ind w:firstLine="-227" w:left="540"/>
              <w:jc w:val="both"/>
              <w:numPr>
                <w:ilvl w:val="0"/>
                <w:numId w:val="13"/>
              </w:numPr>
            </w:pPr>
            <w:hyperlink w:history="0" r:id="rId197" w:tooltip="Готовое решение: Как организации разблокировать расчетный счет, если инспекция вынесла решение о приостановлении операций (КонсультантПлюс, 2026) {КонсультантПлюс}">
              <w:r>
                <w:rPr>
                  <w:sz w:val="20"/>
                  <w:color w:val="0000ff"/>
                </w:rPr>
                <w:t xml:space="preserve">Как организации разблокировать расчетный счет, если инспекция вынесла решение о приостановлении операций</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7"/>
      <w:headerReference w:type="first" r:id="rId7"/>
      <w:footerReference w:type="default" r:id="rId8"/>
      <w:footerReference w:type="first" r:id="rId8"/>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Какие обеспечительные меры принимают налоговые органы</w:t>
            <w:br/>
            <w:t>(КонсультантПлюс, 2026)</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22.05.2026</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1080"/>
        </w:tabs>
        <w:ind w:left="108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bering>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login.consultant.ru/link/?req=doc&amp;base=LAW&amp;n=532255&amp;dst=6609" TargetMode = "External"/><Relationship Id="rId10" Type="http://schemas.openxmlformats.org/officeDocument/2006/relationships/hyperlink" Target="https://login.consultant.ru/link/?req=doc&amp;base=LAW&amp;n=532255&amp;dst=101553" TargetMode = "External"/><Relationship Id="rId11" Type="http://schemas.openxmlformats.org/officeDocument/2006/relationships/hyperlink" Target="https://login.consultant.ru/link/?req=doc&amp;base=LAW&amp;n=515905&amp;dst=1080" TargetMode = "External"/><Relationship Id="rId12" Type="http://schemas.openxmlformats.org/officeDocument/2006/relationships/hyperlink" Target="https://login.consultant.ru/link/?req=doc&amp;base=LAW&amp;n=515905&amp;dst=1174" TargetMode = "External"/><Relationship Id="rId13" Type="http://schemas.openxmlformats.org/officeDocument/2006/relationships/hyperlink" Target="https://login.consultant.ru/link/?req=doc&amp;base=LAW&amp;n=532255&amp;dst=6404" TargetMode = "External"/><Relationship Id="rId14" Type="http://schemas.openxmlformats.org/officeDocument/2006/relationships/hyperlink" Target="https://login.consultant.ru/link/?req=doc&amp;base=PBI&amp;n=309439" TargetMode = "External"/><Relationship Id="rId15" Type="http://schemas.openxmlformats.org/officeDocument/2006/relationships/hyperlink" Target="https://login.consultant.ru/link/?req=doc&amp;base=PBI&amp;n=311016" TargetMode = "External"/><Relationship Id="rId16" Type="http://schemas.openxmlformats.org/officeDocument/2006/relationships/hyperlink" Target="https://login.consultant.ru/link/?req=doc&amp;base=LAW&amp;n=532255&amp;dst=5889" TargetMode = "External"/><Relationship Id="rId17" Type="http://schemas.openxmlformats.org/officeDocument/2006/relationships/hyperlink" Target="https://login.consultant.ru/link/?req=doc&amp;base=LAW&amp;n=532255&amp;dst=5942" TargetMode = "External"/><Relationship Id="rId18" Type="http://schemas.openxmlformats.org/officeDocument/2006/relationships/hyperlink" Target="https://login.consultant.ru/link/?req=doc&amp;base=LAW&amp;n=532255&amp;dst=2623" TargetMode = "External"/><Relationship Id="rId19" Type="http://schemas.openxmlformats.org/officeDocument/2006/relationships/hyperlink" Target="https://login.consultant.ru/link/?req=doc&amp;base=LAW&amp;n=532255&amp;dst=3971" TargetMode = "External"/><Relationship Id="rId20" Type="http://schemas.openxmlformats.org/officeDocument/2006/relationships/hyperlink" Target="https://login.consultant.ru/link/?req=doc&amp;base=LAW&amp;n=519637&amp;dst=100046" TargetMode = "External"/><Relationship Id="rId21" Type="http://schemas.openxmlformats.org/officeDocument/2006/relationships/hyperlink" Target="https://login.consultant.ru/link/?req=doc&amp;base=LAW&amp;n=532255&amp;dst=2636" TargetMode = "External"/><Relationship Id="rId22" Type="http://schemas.openxmlformats.org/officeDocument/2006/relationships/hyperlink" Target="https://login.consultant.ru/link/?req=doc&amp;base=PISH&amp;n=249" TargetMode = "External"/><Relationship Id="rId23" Type="http://schemas.openxmlformats.org/officeDocument/2006/relationships/hyperlink" Target="https://login.consultant.ru/link/?req=doc&amp;base=LAW&amp;n=532255&amp;dst=821" TargetMode = "External"/><Relationship Id="rId24" Type="http://schemas.openxmlformats.org/officeDocument/2006/relationships/hyperlink" Target="https://login.consultant.ru/link/?req=doc&amp;base=LAW&amp;n=532255&amp;dst=7013" TargetMode = "External"/><Relationship Id="rId25" Type="http://schemas.openxmlformats.org/officeDocument/2006/relationships/hyperlink" Target="https://login.consultant.ru/link/?req=doc&amp;base=LAW&amp;n=532255&amp;dst=100716" TargetMode = "External"/><Relationship Id="rId26" Type="http://schemas.openxmlformats.org/officeDocument/2006/relationships/hyperlink" Target="https://login.consultant.ru/link/?req=doc&amp;base=LAW&amp;n=508490&amp;dst=752" TargetMode = "External"/><Relationship Id="rId27" Type="http://schemas.openxmlformats.org/officeDocument/2006/relationships/hyperlink" Target="https://login.consultant.ru/link/?req=doc&amp;base=LAW&amp;n=532255&amp;dst=100716" TargetMode = "External"/><Relationship Id="rId28" Type="http://schemas.openxmlformats.org/officeDocument/2006/relationships/hyperlink" Target="https://login.consultant.ru/link/?req=doc&amp;base=LAW&amp;n=508490&amp;dst=752" TargetMode = "External"/><Relationship Id="rId29" Type="http://schemas.openxmlformats.org/officeDocument/2006/relationships/hyperlink" Target="https://login.consultant.ru/link/?req=doc&amp;base=LAW&amp;n=511666&amp;dst=100024" TargetMode = "External"/><Relationship Id="rId30" Type="http://schemas.openxmlformats.org/officeDocument/2006/relationships/hyperlink" Target="https://login.consultant.ru/link/?req=doc&amp;base=LAW&amp;n=531302&amp;dst=102111" TargetMode = "External"/><Relationship Id="rId31" Type="http://schemas.openxmlformats.org/officeDocument/2006/relationships/hyperlink" Target="https://login.consultant.ru/link/?req=doc&amp;base=LAW&amp;n=508490&amp;dst=752" TargetMode = "External"/><Relationship Id="rId32" Type="http://schemas.openxmlformats.org/officeDocument/2006/relationships/hyperlink" Target="https://login.consultant.ru/link/?req=doc&amp;base=LAW&amp;n=508490&amp;dst=752" TargetMode = "External"/><Relationship Id="rId33" Type="http://schemas.openxmlformats.org/officeDocument/2006/relationships/hyperlink" Target="https://login.consultant.ru/link/?req=doc&amp;base=LAW&amp;n=532255&amp;dst=3972" TargetMode = "External"/><Relationship Id="rId34" Type="http://schemas.openxmlformats.org/officeDocument/2006/relationships/hyperlink" Target="https://login.consultant.ru/link/?req=doc&amp;base=LAW&amp;n=532255&amp;dst=100718" TargetMode = "External"/><Relationship Id="rId35" Type="http://schemas.openxmlformats.org/officeDocument/2006/relationships/hyperlink" Target="https://login.consultant.ru/link/?req=doc&amp;base=LAW&amp;n=532255&amp;dst=100719" TargetMode = "External"/><Relationship Id="rId36" Type="http://schemas.openxmlformats.org/officeDocument/2006/relationships/hyperlink" Target="https://login.consultant.ru/link/?req=doc&amp;base=LAW&amp;n=532255&amp;dst=4938" TargetMode = "External"/><Relationship Id="rId37" Type="http://schemas.openxmlformats.org/officeDocument/2006/relationships/hyperlink" Target="https://login.consultant.ru/link/?req=doc&amp;base=LAW&amp;n=532255&amp;dst=4940" TargetMode = "External"/><Relationship Id="rId38" Type="http://schemas.openxmlformats.org/officeDocument/2006/relationships/hyperlink" Target="https://login.consultant.ru/link/?req=doc&amp;base=LAW&amp;n=519637&amp;dst=100269" TargetMode = "External"/><Relationship Id="rId39" Type="http://schemas.openxmlformats.org/officeDocument/2006/relationships/hyperlink" Target="https://login.consultant.ru/link/?req=doc&amp;base=LAW&amp;n=532255&amp;dst=3972" TargetMode = "External"/><Relationship Id="rId40" Type="http://schemas.openxmlformats.org/officeDocument/2006/relationships/hyperlink" Target="https://login.consultant.ru/link/?req=doc&amp;base=LAW&amp;n=519637&amp;dst=1" TargetMode = "External"/><Relationship Id="rId41" Type="http://schemas.openxmlformats.org/officeDocument/2006/relationships/hyperlink" Target="https://login.consultant.ru/link/?req=doc&amp;base=LAW&amp;n=519637&amp;dst=6" TargetMode = "External"/><Relationship Id="rId42" Type="http://schemas.openxmlformats.org/officeDocument/2006/relationships/hyperlink" Target="https://login.consultant.ru/link/?req=doc&amp;base=LAW&amp;n=519637&amp;dst=100048" TargetMode = "External"/><Relationship Id="rId43" Type="http://schemas.openxmlformats.org/officeDocument/2006/relationships/hyperlink" Target="https://login.consultant.ru/link/?req=doc&amp;base=LAW&amp;n=473490&amp;dst=100013" TargetMode = "External"/><Relationship Id="rId44" Type="http://schemas.openxmlformats.org/officeDocument/2006/relationships/hyperlink" Target="https://login.consultant.ru/link/?req=doc&amp;base=LAW&amp;n=532255&amp;dst=6358" TargetMode = "External"/><Relationship Id="rId45" Type="http://schemas.openxmlformats.org/officeDocument/2006/relationships/hyperlink" Target="https://login.consultant.ru/link/?req=doc&amp;base=LAW&amp;n=519637&amp;dst=100055" TargetMode = "External"/><Relationship Id="rId46" Type="http://schemas.openxmlformats.org/officeDocument/2006/relationships/hyperlink" Target="https://login.consultant.ru/link/?req=doc&amp;base=LAW&amp;n=532255&amp;dst=4940" TargetMode = "External"/><Relationship Id="rId47" Type="http://schemas.openxmlformats.org/officeDocument/2006/relationships/hyperlink" Target="https://login.consultant.ru/link/?req=doc&amp;base=LAW&amp;n=532255&amp;dst=1317" TargetMode = "External"/><Relationship Id="rId48" Type="http://schemas.openxmlformats.org/officeDocument/2006/relationships/hyperlink" Target="https://login.consultant.ru/link/?req=doc&amp;base=LAW&amp;n=532255&amp;dst=101573" TargetMode = "External"/><Relationship Id="rId49" Type="http://schemas.openxmlformats.org/officeDocument/2006/relationships/hyperlink" Target="https://login.consultant.ru/link/?req=doc&amp;base=LAW&amp;n=532255&amp;dst=4935" TargetMode = "External"/><Relationship Id="rId50" Type="http://schemas.openxmlformats.org/officeDocument/2006/relationships/hyperlink" Target="https://login.consultant.ru/link/?req=doc&amp;base=LAW&amp;n=353284&amp;dst=100014" TargetMode = "External"/><Relationship Id="rId51" Type="http://schemas.openxmlformats.org/officeDocument/2006/relationships/hyperlink" Target="https://login.consultant.ru/link/?req=doc&amp;base=LAW&amp;n=353284&amp;dst=100026" TargetMode = "External"/><Relationship Id="rId52" Type="http://schemas.openxmlformats.org/officeDocument/2006/relationships/hyperlink" Target="https://login.consultant.ru/link/?req=doc&amp;base=PBI&amp;n=309439" TargetMode = "External"/><Relationship Id="rId53" Type="http://schemas.openxmlformats.org/officeDocument/2006/relationships/hyperlink" Target="https://login.consultant.ru/link/?req=doc&amp;base=PBI&amp;n=311016" TargetMode = "External"/><Relationship Id="rId54" Type="http://schemas.openxmlformats.org/officeDocument/2006/relationships/hyperlink" Target="https://login.consultant.ru/link/?req=doc&amp;base=LAW&amp;n=532255&amp;dst=5889" TargetMode = "External"/><Relationship Id="rId55" Type="http://schemas.openxmlformats.org/officeDocument/2006/relationships/hyperlink" Target="https://login.consultant.ru/link/?req=doc&amp;base=LAW&amp;n=532255&amp;dst=5942" TargetMode = "External"/><Relationship Id="rId56" Type="http://schemas.openxmlformats.org/officeDocument/2006/relationships/hyperlink" Target="https://login.consultant.ru/link/?req=doc&amp;base=LAW&amp;n=532255&amp;dst=481" TargetMode = "External"/><Relationship Id="rId57" Type="http://schemas.openxmlformats.org/officeDocument/2006/relationships/hyperlink" Target="https://login.consultant.ru/link/?req=doc&amp;base=LAW&amp;n=519637&amp;dst=100046" TargetMode = "External"/><Relationship Id="rId58" Type="http://schemas.openxmlformats.org/officeDocument/2006/relationships/hyperlink" Target="https://login.consultant.ru/link/?req=doc&amp;base=PISH&amp;n=249" TargetMode = "External"/><Relationship Id="rId59" Type="http://schemas.openxmlformats.org/officeDocument/2006/relationships/hyperlink" Target="https://login.consultant.ru/link/?req=doc&amp;base=LAW&amp;n=532255&amp;dst=822" TargetMode = "External"/><Relationship Id="rId60" Type="http://schemas.openxmlformats.org/officeDocument/2006/relationships/hyperlink" Target="https://login.consultant.ru/link/?req=doc&amp;base=LAW&amp;n=532385&amp;dst=14019" TargetMode = "External"/><Relationship Id="rId61" Type="http://schemas.openxmlformats.org/officeDocument/2006/relationships/hyperlink" Target="https://login.consultant.ru/link/?req=doc&amp;base=LAW&amp;n=532385&amp;dst=14755" TargetMode = "External"/><Relationship Id="rId62" Type="http://schemas.openxmlformats.org/officeDocument/2006/relationships/hyperlink" Target="https://login.consultant.ru/link/?req=doc&amp;base=LAW&amp;n=532385&amp;dst=16644" TargetMode = "External"/><Relationship Id="rId63" Type="http://schemas.openxmlformats.org/officeDocument/2006/relationships/hyperlink" Target="https://login.consultant.ru/link/?req=doc&amp;base=LAW&amp;n=532255&amp;dst=100727" TargetMode = "External"/><Relationship Id="rId64" Type="http://schemas.openxmlformats.org/officeDocument/2006/relationships/hyperlink" Target="https://login.consultant.ru/link/?req=doc&amp;base=LAW&amp;n=532255&amp;dst=100723" TargetMode = "External"/><Relationship Id="rId65" Type="http://schemas.openxmlformats.org/officeDocument/2006/relationships/hyperlink" Target="https://login.consultant.ru/link/?req=doc&amp;base=LAW&amp;n=518066&amp;dst=100059" TargetMode = "External"/><Relationship Id="rId66" Type="http://schemas.openxmlformats.org/officeDocument/2006/relationships/hyperlink" Target="https://login.consultant.ru/link/?req=doc&amp;base=LAW&amp;n=532255&amp;dst=208" TargetMode = "External"/><Relationship Id="rId67" Type="http://schemas.openxmlformats.org/officeDocument/2006/relationships/hyperlink" Target="https://login.consultant.ru/link/?req=doc&amp;base=LAW&amp;n=532255&amp;dst=4171" TargetMode = "External"/><Relationship Id="rId68" Type="http://schemas.openxmlformats.org/officeDocument/2006/relationships/hyperlink" Target="https://login.consultant.ru/link/?req=doc&amp;base=LAW&amp;n=532255&amp;dst=170" TargetMode = "External"/><Relationship Id="rId69" Type="http://schemas.openxmlformats.org/officeDocument/2006/relationships/hyperlink" Target="https://login.consultant.ru/link/?req=doc&amp;base=LAW&amp;n=532255&amp;dst=4152" TargetMode = "External"/><Relationship Id="rId70" Type="http://schemas.openxmlformats.org/officeDocument/2006/relationships/hyperlink" Target="https://login.consultant.ru/link/?req=doc&amp;base=LAW&amp;n=508490&amp;dst=101782" TargetMode = "External"/><Relationship Id="rId71" Type="http://schemas.openxmlformats.org/officeDocument/2006/relationships/hyperlink" Target="https://login.consultant.ru/link/?req=doc&amp;base=LAW&amp;n=519637&amp;dst=100020" TargetMode = "External"/><Relationship Id="rId72" Type="http://schemas.openxmlformats.org/officeDocument/2006/relationships/hyperlink" Target="https://login.consultant.ru/link/?req=doc&amp;base=LAW&amp;n=519637&amp;dst=6" TargetMode = "External"/><Relationship Id="rId73" Type="http://schemas.openxmlformats.org/officeDocument/2006/relationships/hyperlink" Target="https://login.consultant.ru/link/?req=doc&amp;base=LAW&amp;n=519637&amp;dst=100048" TargetMode = "External"/><Relationship Id="rId74" Type="http://schemas.openxmlformats.org/officeDocument/2006/relationships/hyperlink" Target="https://login.consultant.ru/link/?req=doc&amp;base=LAW&amp;n=519637&amp;dst=100269" TargetMode = "External"/><Relationship Id="rId75" Type="http://schemas.openxmlformats.org/officeDocument/2006/relationships/hyperlink" Target="https://login.consultant.ru/link/?req=doc&amp;base=LAW&amp;n=321580&amp;dst=100013" TargetMode = "External"/><Relationship Id="rId76" Type="http://schemas.openxmlformats.org/officeDocument/2006/relationships/hyperlink" Target="https://login.consultant.ru/link/?req=doc&amp;base=LAW&amp;n=519637&amp;dst=100055" TargetMode = "External"/><Relationship Id="rId77" Type="http://schemas.openxmlformats.org/officeDocument/2006/relationships/hyperlink" Target="https://login.consultant.ru/link/?req=doc&amp;base=PISH&amp;n=219" TargetMode = "External"/><Relationship Id="rId78" Type="http://schemas.openxmlformats.org/officeDocument/2006/relationships/hyperlink" Target="https://login.consultant.ru/link/?req=doc&amp;base=LAW&amp;n=532255&amp;dst=5996" TargetMode = "External"/><Relationship Id="rId79" Type="http://schemas.openxmlformats.org/officeDocument/2006/relationships/hyperlink" Target="https://login.consultant.ru/link/?req=doc&amp;base=LAW&amp;n=532255&amp;dst=5997" TargetMode = "External"/><Relationship Id="rId80" Type="http://schemas.openxmlformats.org/officeDocument/2006/relationships/hyperlink" Target="https://login.consultant.ru/link/?req=doc&amp;base=LAW&amp;n=532255&amp;dst=5998" TargetMode = "External"/><Relationship Id="rId81" Type="http://schemas.openxmlformats.org/officeDocument/2006/relationships/hyperlink" Target="https://login.consultant.ru/link/?req=doc&amp;base=LAW&amp;n=532255&amp;dst=6013" TargetMode = "External"/><Relationship Id="rId82" Type="http://schemas.openxmlformats.org/officeDocument/2006/relationships/hyperlink" Target="https://login.consultant.ru/link/?req=doc&amp;base=LAW&amp;n=532255&amp;dst=6008" TargetMode = "External"/><Relationship Id="rId83" Type="http://schemas.openxmlformats.org/officeDocument/2006/relationships/hyperlink" Target="https://login.consultant.ru/link/?req=doc&amp;base=LAW&amp;n=532255&amp;dst=6583" TargetMode = "External"/><Relationship Id="rId84" Type="http://schemas.openxmlformats.org/officeDocument/2006/relationships/hyperlink" Target="https://login.consultant.ru/link/?req=doc&amp;base=PISH&amp;n=226&amp;dst=100005" TargetMode = "External"/><Relationship Id="rId85" Type="http://schemas.openxmlformats.org/officeDocument/2006/relationships/hyperlink" Target="https://login.consultant.ru/link/?req=doc&amp;base=LAW&amp;n=532255&amp;dst=1445" TargetMode = "External"/><Relationship Id="rId86" Type="http://schemas.openxmlformats.org/officeDocument/2006/relationships/hyperlink" Target="https://login.consultant.ru/link/?req=doc&amp;base=LAW&amp;n=532255&amp;dst=4478" TargetMode = "External"/><Relationship Id="rId87" Type="http://schemas.openxmlformats.org/officeDocument/2006/relationships/hyperlink" Target="https://login.consultant.ru/link/?req=doc&amp;base=LAW&amp;n=508506&amp;dst=294" TargetMode = "External"/><Relationship Id="rId88" Type="http://schemas.openxmlformats.org/officeDocument/2006/relationships/hyperlink" Target="https://login.consultant.ru/link/?req=doc&amp;base=LAW&amp;n=508506&amp;dst=369" TargetMode = "External"/><Relationship Id="rId89" Type="http://schemas.openxmlformats.org/officeDocument/2006/relationships/hyperlink" Target="https://login.consultant.ru/link/?req=doc&amp;base=LAW&amp;n=498491&amp;dst=100042" TargetMode = "External"/><Relationship Id="rId90" Type="http://schemas.openxmlformats.org/officeDocument/2006/relationships/hyperlink" Target="https://login.consultant.ru/link/?req=doc&amp;base=LAW&amp;n=532255&amp;dst=4478" TargetMode = "External"/><Relationship Id="rId91" Type="http://schemas.openxmlformats.org/officeDocument/2006/relationships/hyperlink" Target="https://login.consultant.ru/link/?req=doc&amp;base=LAW&amp;n=59715&amp;dst=100012" TargetMode = "External"/><Relationship Id="rId92" Type="http://schemas.openxmlformats.org/officeDocument/2006/relationships/hyperlink" Target="https://login.consultant.ru/link/?req=doc&amp;base=QUEST&amp;n=123083" TargetMode = "External"/><Relationship Id="rId93" Type="http://schemas.openxmlformats.org/officeDocument/2006/relationships/hyperlink" Target="https://login.consultant.ru/link/?req=doc&amp;base=QUEST&amp;n=122347" TargetMode = "External"/><Relationship Id="rId94" Type="http://schemas.openxmlformats.org/officeDocument/2006/relationships/hyperlink" Target="https://login.consultant.ru/link/?req=doc&amp;base=LAW&amp;n=532255&amp;dst=6792" TargetMode = "External"/><Relationship Id="rId95" Type="http://schemas.openxmlformats.org/officeDocument/2006/relationships/hyperlink" Target="https://login.consultant.ru/link/?req=doc&amp;base=LAW&amp;n=532255&amp;dst=6835" TargetMode = "External"/><Relationship Id="rId96" Type="http://schemas.openxmlformats.org/officeDocument/2006/relationships/hyperlink" Target="https://login.consultant.ru/link/?req=doc&amp;base=LAW&amp;n=44208&amp;dst=100004" TargetMode = "External"/><Relationship Id="rId97" Type="http://schemas.openxmlformats.org/officeDocument/2006/relationships/hyperlink" Target="https://login.consultant.ru/link/?req=doc&amp;base=LAW&amp;n=532255&amp;dst=4478" TargetMode = "External"/><Relationship Id="rId98" Type="http://schemas.openxmlformats.org/officeDocument/2006/relationships/hyperlink" Target="https://login.consultant.ru/link/?req=doc&amp;base=LAW&amp;n=508506&amp;dst=101539" TargetMode = "External"/><Relationship Id="rId99" Type="http://schemas.openxmlformats.org/officeDocument/2006/relationships/hyperlink" Target="https://login.consultant.ru/link/?req=doc&amp;base=LAW&amp;n=508506&amp;dst=287" TargetMode = "External"/><Relationship Id="rId100" Type="http://schemas.openxmlformats.org/officeDocument/2006/relationships/hyperlink" Target="https://login.consultant.ru/link/?req=doc&amp;base=LAW&amp;n=278807&amp;dst=100115" TargetMode = "External"/><Relationship Id="rId101" Type="http://schemas.openxmlformats.org/officeDocument/2006/relationships/hyperlink" Target="https://login.consultant.ru/link/?req=doc&amp;base=LAW&amp;n=508506&amp;dst=101542" TargetMode = "External"/><Relationship Id="rId102" Type="http://schemas.openxmlformats.org/officeDocument/2006/relationships/hyperlink" Target="https://login.consultant.ru/link/?req=doc&amp;base=QUEST&amp;n=219558&amp;dst=100008" TargetMode = "External"/><Relationship Id="rId103" Type="http://schemas.openxmlformats.org/officeDocument/2006/relationships/hyperlink" Target="https://login.consultant.ru/link/?req=doc&amp;base=LAW&amp;n=532255&amp;dst=4478" TargetMode = "External"/><Relationship Id="rId104" Type="http://schemas.openxmlformats.org/officeDocument/2006/relationships/hyperlink" Target="https://login.consultant.ru/link/?req=doc&amp;base=QUEST&amp;n=189108" TargetMode = "External"/><Relationship Id="rId105" Type="http://schemas.openxmlformats.org/officeDocument/2006/relationships/image" Target="media/image2.png"/><Relationship Id="rId106" Type="http://schemas.openxmlformats.org/officeDocument/2006/relationships/hyperlink" Target="https://login.consultant.ru/link/?req=doc&amp;base=PISH&amp;n=231" TargetMode = "External"/><Relationship Id="rId107" Type="http://schemas.openxmlformats.org/officeDocument/2006/relationships/hyperlink" Target="https://login.consultant.ru/link/?req=doc&amp;base=LAW&amp;n=532255&amp;dst=3985" TargetMode = "External"/><Relationship Id="rId108" Type="http://schemas.openxmlformats.org/officeDocument/2006/relationships/hyperlink" Target="https://login.consultant.ru/link/?req=doc&amp;base=LAW&amp;n=532255&amp;dst=1445" TargetMode = "External"/><Relationship Id="rId109" Type="http://schemas.openxmlformats.org/officeDocument/2006/relationships/hyperlink" Target="https://login.consultant.ru/link/?req=doc&amp;base=LAW&amp;n=532255&amp;dst=6836" TargetMode = "External"/><Relationship Id="rId110" Type="http://schemas.openxmlformats.org/officeDocument/2006/relationships/hyperlink" Target="https://login.consultant.ru/link/?req=doc&amp;base=LAW&amp;n=508506&amp;dst=337" TargetMode = "External"/><Relationship Id="rId111" Type="http://schemas.openxmlformats.org/officeDocument/2006/relationships/hyperlink" Target="https://login.consultant.ru/link/?req=doc&amp;base=LAW&amp;n=532255&amp;dst=208" TargetMode = "External"/><Relationship Id="rId112" Type="http://schemas.openxmlformats.org/officeDocument/2006/relationships/hyperlink" Target="https://login.consultant.ru/link/?req=doc&amp;base=LAW&amp;n=532255&amp;dst=3984" TargetMode = "External"/><Relationship Id="rId113" Type="http://schemas.openxmlformats.org/officeDocument/2006/relationships/hyperlink" Target="https://login.consultant.ru/link/?req=doc&amp;base=LAW&amp;n=532255&amp;dst=1458" TargetMode = "External"/><Relationship Id="rId114" Type="http://schemas.openxmlformats.org/officeDocument/2006/relationships/hyperlink" Target="https://login.consultant.ru/link/?req=doc&amp;base=LAW&amp;n=532255&amp;dst=1455" TargetMode = "External"/><Relationship Id="rId115" Type="http://schemas.openxmlformats.org/officeDocument/2006/relationships/hyperlink" Target="https://login.consultant.ru/link/?req=doc&amp;base=LAW&amp;n=532255&amp;dst=1194" TargetMode = "External"/><Relationship Id="rId116" Type="http://schemas.openxmlformats.org/officeDocument/2006/relationships/hyperlink" Target="https://login.consultant.ru/link/?req=doc&amp;base=LAW&amp;n=532255&amp;dst=101573" TargetMode = "External"/><Relationship Id="rId117" Type="http://schemas.openxmlformats.org/officeDocument/2006/relationships/hyperlink" Target="https://login.consultant.ru/link/?req=doc&amp;base=LAW&amp;n=532255&amp;dst=6025" TargetMode = "External"/><Relationship Id="rId118" Type="http://schemas.openxmlformats.org/officeDocument/2006/relationships/hyperlink" Target="https://login.consultant.ru/link/?req=doc&amp;base=LAW&amp;n=532255&amp;dst=6028" TargetMode = "External"/><Relationship Id="rId119" Type="http://schemas.openxmlformats.org/officeDocument/2006/relationships/hyperlink" Target="https://login.consultant.ru/link/?req=doc&amp;base=LAW&amp;n=532255&amp;dst=3594" TargetMode = "External"/><Relationship Id="rId120" Type="http://schemas.openxmlformats.org/officeDocument/2006/relationships/hyperlink" Target="https://login.consultant.ru/link/?req=doc&amp;base=LAW&amp;n=532255&amp;dst=101573" TargetMode = "External"/><Relationship Id="rId121" Type="http://schemas.openxmlformats.org/officeDocument/2006/relationships/hyperlink" Target="https://login.consultant.ru/link/?req=doc&amp;base=LAW&amp;n=532255&amp;dst=6626" TargetMode = "External"/><Relationship Id="rId122" Type="http://schemas.openxmlformats.org/officeDocument/2006/relationships/hyperlink" Target="https://login.consultant.ru/link/?req=doc&amp;base=LAW&amp;n=532255&amp;dst=516" TargetMode = "External"/><Relationship Id="rId123" Type="http://schemas.openxmlformats.org/officeDocument/2006/relationships/hyperlink" Target="https://login.consultant.ru/link/?req=doc&amp;base=LAW&amp;n=532255&amp;dst=5720" TargetMode = "External"/><Relationship Id="rId124" Type="http://schemas.openxmlformats.org/officeDocument/2006/relationships/hyperlink" Target="https://login.consultant.ru/link/?req=doc&amp;base=LAW&amp;n=532255&amp;dst=3959" TargetMode = "External"/><Relationship Id="rId125" Type="http://schemas.openxmlformats.org/officeDocument/2006/relationships/hyperlink" Target="https://login.consultant.ru/link/?req=doc&amp;base=LAW&amp;n=532255&amp;dst=3962" TargetMode = "External"/><Relationship Id="rId126" Type="http://schemas.openxmlformats.org/officeDocument/2006/relationships/hyperlink" Target="https://login.consultant.ru/link/?req=doc&amp;base=LAW&amp;n=532255&amp;dst=516" TargetMode = "External"/><Relationship Id="rId127" Type="http://schemas.openxmlformats.org/officeDocument/2006/relationships/hyperlink" Target="https://login.consultant.ru/link/?req=doc&amp;base=LAW&amp;n=532255&amp;dst=2633" TargetMode = "External"/><Relationship Id="rId128" Type="http://schemas.openxmlformats.org/officeDocument/2006/relationships/hyperlink" Target="https://login.consultant.ru/link/?req=doc&amp;base=LAW&amp;n=532255&amp;dst=3992" TargetMode = "External"/><Relationship Id="rId129" Type="http://schemas.openxmlformats.org/officeDocument/2006/relationships/hyperlink" Target="https://login.consultant.ru/link/?req=doc&amp;base=LAW&amp;n=518066&amp;dst=100277" TargetMode = "External"/><Relationship Id="rId130" Type="http://schemas.openxmlformats.org/officeDocument/2006/relationships/hyperlink" Target="https://login.consultant.ru/link/?req=doc&amp;base=LAW&amp;n=532255&amp;dst=100763" TargetMode = "External"/><Relationship Id="rId131" Type="http://schemas.openxmlformats.org/officeDocument/2006/relationships/hyperlink" Target="https://login.consultant.ru/link/?req=doc&amp;base=LAW&amp;n=532255&amp;dst=100764" TargetMode = "External"/><Relationship Id="rId132" Type="http://schemas.openxmlformats.org/officeDocument/2006/relationships/hyperlink" Target="https://login.consultant.ru/link/?req=doc&amp;base=LAW&amp;n=532255&amp;dst=100768" TargetMode = "External"/><Relationship Id="rId133" Type="http://schemas.openxmlformats.org/officeDocument/2006/relationships/hyperlink" Target="https://login.consultant.ru/link/?req=doc&amp;base=LAW&amp;n=518066&amp;dst=100300" TargetMode = "External"/><Relationship Id="rId134" Type="http://schemas.openxmlformats.org/officeDocument/2006/relationships/hyperlink" Target="https://login.consultant.ru/link/?req=doc&amp;base=LAW&amp;n=532255&amp;dst=100761" TargetMode = "External"/><Relationship Id="rId135" Type="http://schemas.openxmlformats.org/officeDocument/2006/relationships/hyperlink" Target="https://login.consultant.ru/link/?req=doc&amp;base=LAW&amp;n=532255&amp;dst=518" TargetMode = "External"/><Relationship Id="rId136" Type="http://schemas.openxmlformats.org/officeDocument/2006/relationships/hyperlink" Target="https://login.consultant.ru/link/?req=doc&amp;base=LAW&amp;n=508490" TargetMode = "External"/><Relationship Id="rId137" Type="http://schemas.openxmlformats.org/officeDocument/2006/relationships/hyperlink" Target="https://login.consultant.ru/link/?req=doc&amp;base=LAW&amp;n=532255&amp;dst=7013" TargetMode = "External"/><Relationship Id="rId138" Type="http://schemas.openxmlformats.org/officeDocument/2006/relationships/hyperlink" Target="https://login.consultant.ru/link/?req=doc&amp;base=LAW&amp;n=532255&amp;dst=100757" TargetMode = "External"/><Relationship Id="rId139" Type="http://schemas.openxmlformats.org/officeDocument/2006/relationships/hyperlink" Target="https://login.consultant.ru/link/?req=doc&amp;base=LAW&amp;n=532255&amp;dst=2637" TargetMode = "External"/><Relationship Id="rId140" Type="http://schemas.openxmlformats.org/officeDocument/2006/relationships/hyperlink" Target="https://login.consultant.ru/link/?req=doc&amp;base=LAW&amp;n=531404&amp;dst=101322" TargetMode = "External"/><Relationship Id="rId141" Type="http://schemas.openxmlformats.org/officeDocument/2006/relationships/hyperlink" Target="https://login.consultant.ru/link/?req=doc&amp;base=LAW&amp;n=532255&amp;dst=4940" TargetMode = "External"/><Relationship Id="rId142" Type="http://schemas.openxmlformats.org/officeDocument/2006/relationships/hyperlink" Target="https://login.consultant.ru/link/?req=doc&amp;base=LAW&amp;n=355950" TargetMode = "External"/><Relationship Id="rId143" Type="http://schemas.openxmlformats.org/officeDocument/2006/relationships/hyperlink" Target="https://login.consultant.ru/link/?req=doc&amp;base=LAW&amp;n=355950&amp;dst=100008" TargetMode = "External"/><Relationship Id="rId144" Type="http://schemas.openxmlformats.org/officeDocument/2006/relationships/hyperlink" Target="https://login.consultant.ru/link/?req=doc&amp;base=LAW&amp;n=532255&amp;dst=4945" TargetMode = "External"/><Relationship Id="rId145" Type="http://schemas.openxmlformats.org/officeDocument/2006/relationships/hyperlink" Target="https://login.consultant.ru/link/?req=doc&amp;base=LAW&amp;n=532255&amp;dst=4938" TargetMode = "External"/><Relationship Id="rId146" Type="http://schemas.openxmlformats.org/officeDocument/2006/relationships/hyperlink" Target="https://login.consultant.ru/link/?req=doc&amp;base=LAW&amp;n=532255&amp;dst=100721" TargetMode = "External"/><Relationship Id="rId147" Type="http://schemas.openxmlformats.org/officeDocument/2006/relationships/hyperlink" Target="https://login.consultant.ru/link/?req=doc&amp;base=LAW&amp;n=532385&amp;dst=14020" TargetMode = "External"/><Relationship Id="rId148" Type="http://schemas.openxmlformats.org/officeDocument/2006/relationships/hyperlink" Target="https://login.consultant.ru/link/?req=doc&amp;base=LAW&amp;n=518066&amp;dst=100365" TargetMode = "External"/><Relationship Id="rId149" Type="http://schemas.openxmlformats.org/officeDocument/2006/relationships/hyperlink" Target="https://login.consultant.ru/link/?req=doc&amp;base=LAW&amp;n=532255&amp;dst=100771" TargetMode = "External"/><Relationship Id="rId150" Type="http://schemas.openxmlformats.org/officeDocument/2006/relationships/hyperlink" Target="https://login.consultant.ru/link/?req=doc&amp;base=LAW&amp;n=532255&amp;dst=1317" TargetMode = "External"/><Relationship Id="rId151" Type="http://schemas.openxmlformats.org/officeDocument/2006/relationships/hyperlink" Target="https://login.consultant.ru/link/?req=doc&amp;base=LAW&amp;n=532255&amp;dst=101573" TargetMode = "External"/><Relationship Id="rId152" Type="http://schemas.openxmlformats.org/officeDocument/2006/relationships/hyperlink" Target="https://login.consultant.ru/link/?req=doc&amp;base=LAW&amp;n=532255&amp;dst=4935" TargetMode = "External"/><Relationship Id="rId153" Type="http://schemas.openxmlformats.org/officeDocument/2006/relationships/hyperlink" Target="https://login.consultant.ru/link/?req=doc&amp;base=LAW&amp;n=353284&amp;dst=100014" TargetMode = "External"/><Relationship Id="rId154" Type="http://schemas.openxmlformats.org/officeDocument/2006/relationships/hyperlink" Target="https://login.consultant.ru/link/?req=doc&amp;base=LAW&amp;n=353284&amp;dst=100026" TargetMode = "External"/><Relationship Id="rId155" Type="http://schemas.openxmlformats.org/officeDocument/2006/relationships/hyperlink" Target="https://login.consultant.ru/link/?req=doc&amp;base=PBI&amp;n=309439" TargetMode = "External"/><Relationship Id="rId156" Type="http://schemas.openxmlformats.org/officeDocument/2006/relationships/hyperlink" Target="https://login.consultant.ru/link/?req=doc&amp;base=PBI&amp;n=311016" TargetMode = "External"/><Relationship Id="rId157" Type="http://schemas.openxmlformats.org/officeDocument/2006/relationships/hyperlink" Target="https://login.consultant.ru/link/?req=doc&amp;base=LAW&amp;n=532255&amp;dst=5889" TargetMode = "External"/><Relationship Id="rId158" Type="http://schemas.openxmlformats.org/officeDocument/2006/relationships/hyperlink" Target="https://login.consultant.ru/link/?req=doc&amp;base=LAW&amp;n=532255&amp;dst=5942" TargetMode = "External"/><Relationship Id="rId159" Type="http://schemas.openxmlformats.org/officeDocument/2006/relationships/hyperlink" Target="https://login.consultant.ru/link/?req=doc&amp;base=LAW&amp;n=532255&amp;dst=5990" TargetMode = "External"/><Relationship Id="rId160" Type="http://schemas.openxmlformats.org/officeDocument/2006/relationships/hyperlink" Target="https://login.consultant.ru/link/?req=doc&amp;base=LAW&amp;n=519637&amp;dst=100046" TargetMode = "External"/><Relationship Id="rId161" Type="http://schemas.openxmlformats.org/officeDocument/2006/relationships/hyperlink" Target="https://login.consultant.ru/link/?req=doc&amp;base=PISH&amp;n=249" TargetMode = "External"/><Relationship Id="rId162" Type="http://schemas.openxmlformats.org/officeDocument/2006/relationships/hyperlink" Target="https://login.consultant.ru/link/?req=doc&amp;base=LAW&amp;n=532255&amp;dst=820" TargetMode = "External"/><Relationship Id="rId163" Type="http://schemas.openxmlformats.org/officeDocument/2006/relationships/hyperlink" Target="https://login.consultant.ru/link/?req=doc&amp;base=LAW&amp;n=532255&amp;dst=6968" TargetMode = "External"/><Relationship Id="rId164" Type="http://schemas.openxmlformats.org/officeDocument/2006/relationships/hyperlink" Target="https://login.consultant.ru/link/?req=doc&amp;base=LAW&amp;n=532385&amp;dst=5016" TargetMode = "External"/><Relationship Id="rId165" Type="http://schemas.openxmlformats.org/officeDocument/2006/relationships/hyperlink" Target="https://login.consultant.ru/link/?req=doc&amp;base=LAW&amp;n=532385&amp;dst=14748" TargetMode = "External"/><Relationship Id="rId166" Type="http://schemas.openxmlformats.org/officeDocument/2006/relationships/hyperlink" Target="https://login.consultant.ru/link/?req=doc&amp;base=LAW&amp;n=532385&amp;dst=12796" TargetMode = "External"/><Relationship Id="rId167" Type="http://schemas.openxmlformats.org/officeDocument/2006/relationships/hyperlink" Target="https://login.consultant.ru/link/?req=doc&amp;base=LAW&amp;n=532385&amp;dst=16644" TargetMode = "External"/><Relationship Id="rId168" Type="http://schemas.openxmlformats.org/officeDocument/2006/relationships/hyperlink" Target="https://login.consultant.ru/link/?req=doc&amp;base=LAW&amp;n=532385&amp;dst=7595" TargetMode = "External"/><Relationship Id="rId169" Type="http://schemas.openxmlformats.org/officeDocument/2006/relationships/hyperlink" Target="https://login.consultant.ru/link/?req=doc&amp;base=LAW&amp;n=532255&amp;dst=6361" TargetMode = "External"/><Relationship Id="rId170" Type="http://schemas.openxmlformats.org/officeDocument/2006/relationships/hyperlink" Target="https://login.consultant.ru/link/?req=doc&amp;base=LAW&amp;n=532255&amp;dst=6361" TargetMode = "External"/><Relationship Id="rId171" Type="http://schemas.openxmlformats.org/officeDocument/2006/relationships/hyperlink" Target="https://login.consultant.ru/link/?req=doc&amp;base=LAW&amp;n=532255&amp;dst=6363" TargetMode = "External"/><Relationship Id="rId172" Type="http://schemas.openxmlformats.org/officeDocument/2006/relationships/hyperlink" Target="https://login.consultant.ru/link/?req=doc&amp;base=LAW&amp;n=519637&amp;dst=100046" TargetMode = "External"/><Relationship Id="rId173" Type="http://schemas.openxmlformats.org/officeDocument/2006/relationships/hyperlink" Target="https://login.consultant.ru/link/?req=doc&amp;base=LAW&amp;n=519637&amp;dst=11" TargetMode = "External"/><Relationship Id="rId174" Type="http://schemas.openxmlformats.org/officeDocument/2006/relationships/hyperlink" Target="https://login.consultant.ru/link/?req=doc&amp;base=LAW&amp;n=473296&amp;dst=100015" TargetMode = "External"/><Relationship Id="rId175" Type="http://schemas.openxmlformats.org/officeDocument/2006/relationships/hyperlink" Target="https://login.consultant.ru/link/?req=doc&amp;base=LAW&amp;n=473296&amp;dst=100731" TargetMode = "External"/><Relationship Id="rId176" Type="http://schemas.openxmlformats.org/officeDocument/2006/relationships/hyperlink" Target="https://login.consultant.ru/link/?req=doc&amp;base=LAW&amp;n=532255&amp;dst=2678" TargetMode = "External"/><Relationship Id="rId177" Type="http://schemas.openxmlformats.org/officeDocument/2006/relationships/hyperlink" Target="https://login.consultant.ru/link/?req=doc&amp;base=LAW&amp;n=532255&amp;dst=3976" TargetMode = "External"/><Relationship Id="rId178" Type="http://schemas.openxmlformats.org/officeDocument/2006/relationships/hyperlink" Target="https://login.consultant.ru/link/?req=doc&amp;base=LAW&amp;n=532255&amp;dst=3613" TargetMode = "External"/><Relationship Id="rId179" Type="http://schemas.openxmlformats.org/officeDocument/2006/relationships/hyperlink" Target="https://login.consultant.ru/link/?req=doc&amp;base=LAW&amp;n=532255&amp;dst=3976" TargetMode = "External"/><Relationship Id="rId180" Type="http://schemas.openxmlformats.org/officeDocument/2006/relationships/hyperlink" Target="https://login.consultant.ru/link/?req=doc&amp;base=LAW&amp;n=532255&amp;dst=2676" TargetMode = "External"/><Relationship Id="rId181" Type="http://schemas.openxmlformats.org/officeDocument/2006/relationships/hyperlink" Target="https://login.consultant.ru/link/?req=doc&amp;base=LAW&amp;n=518066&amp;dst=100059" TargetMode = "External"/><Relationship Id="rId182" Type="http://schemas.openxmlformats.org/officeDocument/2006/relationships/hyperlink" Target="https://login.consultant.ru/link/?req=doc&amp;base=LAW&amp;n=532255&amp;dst=4480" TargetMode = "External"/><Relationship Id="rId183" Type="http://schemas.openxmlformats.org/officeDocument/2006/relationships/hyperlink" Target="https://login.consultant.ru/link/?req=doc&amp;base=LAW&amp;n=532255&amp;dst=3892" TargetMode = "External"/><Relationship Id="rId184" Type="http://schemas.openxmlformats.org/officeDocument/2006/relationships/hyperlink" Target="https://login.consultant.ru/link/?req=doc&amp;base=PISH&amp;n=248" TargetMode = "External"/><Relationship Id="rId185" Type="http://schemas.openxmlformats.org/officeDocument/2006/relationships/hyperlink" Target="https://login.consultant.ru/link/?req=doc&amp;base=PISH&amp;n=248&amp;dst=100021" TargetMode = "External"/><Relationship Id="rId186" Type="http://schemas.openxmlformats.org/officeDocument/2006/relationships/hyperlink" Target="https://login.consultant.ru/link/?req=doc&amp;base=LAW&amp;n=532255&amp;dst=810" TargetMode = "External"/><Relationship Id="rId187" Type="http://schemas.openxmlformats.org/officeDocument/2006/relationships/hyperlink" Target="https://login.consultant.ru/link/?req=doc&amp;base=PISH&amp;n=248&amp;dst=100005" TargetMode = "External"/><Relationship Id="rId188" Type="http://schemas.openxmlformats.org/officeDocument/2006/relationships/hyperlink" Target="https://login.consultant.ru/link/?req=doc&amp;base=LAW&amp;n=532255&amp;dst=6404" TargetMode = "External"/><Relationship Id="rId189" Type="http://schemas.openxmlformats.org/officeDocument/2006/relationships/hyperlink" Target="https://login.consultant.ru/link/?req=doc&amp;base=LAW&amp;n=532255&amp;dst=101573" TargetMode = "External"/><Relationship Id="rId190" Type="http://schemas.openxmlformats.org/officeDocument/2006/relationships/hyperlink" Target="https://login.consultant.ru/link/?req=doc&amp;base=LAW&amp;n=532255&amp;dst=4935" TargetMode = "External"/><Relationship Id="rId191" Type="http://schemas.openxmlformats.org/officeDocument/2006/relationships/hyperlink" Target="https://login.consultant.ru/link/?req=doc&amp;base=LAW&amp;n=353284&amp;dst=100014" TargetMode = "External"/><Relationship Id="rId192" Type="http://schemas.openxmlformats.org/officeDocument/2006/relationships/hyperlink" Target="https://login.consultant.ru/link/?req=doc&amp;base=LAW&amp;n=353284&amp;dst=100026" TargetMode = "External"/><Relationship Id="rId193" Type="http://schemas.openxmlformats.org/officeDocument/2006/relationships/hyperlink" Target="https://login.consultant.ru/link/?req=doc&amp;base=LAW&amp;n=532255&amp;dst=6277" TargetMode = "External"/><Relationship Id="rId194" Type="http://schemas.openxmlformats.org/officeDocument/2006/relationships/hyperlink" Target="https://login.consultant.ru/link/?req=doc&amp;base=LAW&amp;n=167555&amp;dst=100074" TargetMode = "External"/><Relationship Id="rId195" Type="http://schemas.openxmlformats.org/officeDocument/2006/relationships/hyperlink" Target="https://login.consultant.ru/link/?req=doc&amp;base=PISH&amp;n=249" TargetMode = "External"/><Relationship Id="rId196" Type="http://schemas.openxmlformats.org/officeDocument/2006/relationships/hyperlink" Target="https://login.consultant.ru/link/?req=doc&amp;base=PISH&amp;n=251" TargetMode = "External"/><Relationship Id="rId197" Type="http://schemas.openxmlformats.org/officeDocument/2006/relationships/hyperlink" Target="https://login.consultant.ru/link/?req=doc&amp;base=PISH&amp;n=23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Какие обеспечительные меры принимают налоговые органы
(КонсультантПлюс, 2026)</dc:title>
  <dcterms:created xsi:type="dcterms:W3CDTF">2026-05-22T08:49:29Z</dcterms:created>
</cp:coreProperties>
</file>