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D1B" w:rsidRPr="00ED38AF" w:rsidRDefault="007B6D1B" w:rsidP="007B6D1B">
      <w:pPr>
        <w:pStyle w:val="ConsPlusNormal"/>
        <w:jc w:val="center"/>
        <w:rPr>
          <w:color w:val="2F5496"/>
          <w:sz w:val="36"/>
          <w:szCs w:val="36"/>
        </w:rPr>
      </w:pPr>
      <w:bookmarkStart w:id="0" w:name="_GoBack"/>
      <w:r w:rsidRPr="00ED38AF">
        <w:rPr>
          <w:b/>
          <w:color w:val="2F5496"/>
          <w:sz w:val="36"/>
          <w:szCs w:val="36"/>
        </w:rPr>
        <w:t>Как с 2025 г. налоговый агент исчисляет НДФЛ</w:t>
      </w:r>
    </w:p>
    <w:bookmarkEnd w:id="0"/>
    <w:p w:rsidR="007B6D1B" w:rsidRPr="007B6D1B" w:rsidRDefault="007B6D1B" w:rsidP="007B6D1B">
      <w:pPr>
        <w:pStyle w:val="ConsPlusNormal"/>
        <w:jc w:val="both"/>
      </w:pPr>
    </w:p>
    <w:tbl>
      <w:tblPr>
        <w:tblW w:w="5000" w:type="pct"/>
        <w:tblBorders>
          <w:top w:val="nil"/>
          <w:left w:val="nil"/>
          <w:bottom w:val="nil"/>
          <w:right w:val="nil"/>
          <w:insideH w:val="nil"/>
          <w:insideV w:val="nil"/>
        </w:tblBorders>
        <w:shd w:val="clear" w:color="auto" w:fill="DEEAF6"/>
        <w:tblCellMar>
          <w:left w:w="10" w:type="dxa"/>
          <w:right w:w="10" w:type="dxa"/>
        </w:tblCellMar>
        <w:tblLook w:val="04A0" w:firstRow="1" w:lastRow="0" w:firstColumn="1" w:lastColumn="0" w:noHBand="0" w:noVBand="1"/>
      </w:tblPr>
      <w:tblGrid>
        <w:gridCol w:w="60"/>
        <w:gridCol w:w="180"/>
        <w:gridCol w:w="9928"/>
        <w:gridCol w:w="180"/>
      </w:tblGrid>
      <w:tr w:rsidR="007B6D1B" w:rsidRPr="007B6D1B" w:rsidTr="00ED38AF">
        <w:tblPrEx>
          <w:tblCellMar>
            <w:top w:w="0" w:type="dxa"/>
            <w:bottom w:w="0" w:type="dxa"/>
          </w:tblCellMar>
        </w:tblPrEx>
        <w:tc>
          <w:tcPr>
            <w:tcW w:w="60" w:type="dxa"/>
            <w:tcBorders>
              <w:top w:val="nil"/>
              <w:left w:val="nil"/>
              <w:bottom w:val="nil"/>
              <w:right w:val="nil"/>
            </w:tcBorders>
            <w:shd w:val="clear" w:color="auto" w:fill="DEEAF6"/>
            <w:tcMar>
              <w:top w:w="0" w:type="dxa"/>
              <w:left w:w="0" w:type="dxa"/>
              <w:bottom w:w="0" w:type="dxa"/>
              <w:right w:w="0" w:type="dxa"/>
            </w:tcMar>
          </w:tcPr>
          <w:p w:rsidR="007B6D1B" w:rsidRPr="007B6D1B" w:rsidRDefault="007B6D1B" w:rsidP="007B6D1B">
            <w:pPr>
              <w:pStyle w:val="ConsPlusNormal"/>
            </w:pPr>
          </w:p>
        </w:tc>
        <w:tc>
          <w:tcPr>
            <w:tcW w:w="180" w:type="dxa"/>
            <w:tcBorders>
              <w:top w:val="nil"/>
              <w:left w:val="nil"/>
              <w:bottom w:val="nil"/>
              <w:right w:val="nil"/>
            </w:tcBorders>
            <w:shd w:val="clear" w:color="auto" w:fill="DEEAF6"/>
            <w:tcMar>
              <w:top w:w="0" w:type="dxa"/>
              <w:left w:w="0" w:type="dxa"/>
              <w:bottom w:w="0" w:type="dxa"/>
              <w:right w:w="0" w:type="dxa"/>
            </w:tcMar>
          </w:tcPr>
          <w:p w:rsidR="007B6D1B" w:rsidRPr="007B6D1B" w:rsidRDefault="007B6D1B" w:rsidP="007B6D1B">
            <w:pPr>
              <w:pStyle w:val="ConsPlusNormal"/>
            </w:pPr>
          </w:p>
        </w:tc>
        <w:tc>
          <w:tcPr>
            <w:tcW w:w="0" w:type="auto"/>
            <w:tcBorders>
              <w:top w:val="nil"/>
              <w:left w:val="nil"/>
              <w:bottom w:val="nil"/>
              <w:right w:val="nil"/>
            </w:tcBorders>
            <w:shd w:val="clear" w:color="auto" w:fill="DEEAF6"/>
            <w:tcMar>
              <w:top w:w="180" w:type="dxa"/>
              <w:left w:w="0" w:type="dxa"/>
              <w:bottom w:w="180" w:type="dxa"/>
              <w:right w:w="0" w:type="dxa"/>
            </w:tcMar>
          </w:tcPr>
          <w:p w:rsidR="007B6D1B" w:rsidRPr="007B6D1B" w:rsidRDefault="007B6D1B" w:rsidP="007B6D1B">
            <w:pPr>
              <w:pStyle w:val="ConsPlusNormal"/>
              <w:jc w:val="both"/>
            </w:pPr>
            <w:r w:rsidRPr="007B6D1B">
              <w:t>С 2025 г. действуют новые прогрессивные ставки по НДФЛ (основные и специальные). Их размер, как и ранее, зависит от величины и вида полученного физлицом дохода. Основную прогрессивную ставку применяют к большинству доходов физлиц, например к зарплате, премиям, отпускным. Специальные прогрессивные ставки применяют, например, к дивидендам, доходам в виде стоимости имущества, полученного в порядке дарения (кроме ценных бумаг). Также с этого года действуют новые стандартные вычеты по НДФЛ, а стандартный вычет на второго и последующих детей увеличен.</w:t>
            </w:r>
          </w:p>
          <w:p w:rsidR="007B6D1B" w:rsidRPr="007B6D1B" w:rsidRDefault="007B6D1B" w:rsidP="007B6D1B">
            <w:pPr>
              <w:pStyle w:val="ConsPlusNormal"/>
              <w:jc w:val="both"/>
            </w:pPr>
            <w:r w:rsidRPr="007B6D1B">
              <w:t>Чтобы правильно рассчитать сумму НДФЛ, необходимо установить, является ли выплата облагаемым доходом физлица, правильно выбрать ставку налога и рассчитать налоговую базу за налоговый период.</w:t>
            </w:r>
          </w:p>
          <w:p w:rsidR="007B6D1B" w:rsidRPr="007B6D1B" w:rsidRDefault="007B6D1B" w:rsidP="007B6D1B">
            <w:pPr>
              <w:pStyle w:val="ConsPlusNormal"/>
              <w:jc w:val="both"/>
            </w:pPr>
            <w:r w:rsidRPr="007B6D1B">
              <w:t>За организации и ИП, применяющие АУСН, налог может исчислить уполномоченная компания.</w:t>
            </w:r>
          </w:p>
        </w:tc>
        <w:tc>
          <w:tcPr>
            <w:tcW w:w="180" w:type="dxa"/>
            <w:tcBorders>
              <w:top w:val="nil"/>
              <w:left w:val="nil"/>
              <w:bottom w:val="nil"/>
              <w:right w:val="nil"/>
            </w:tcBorders>
            <w:shd w:val="clear" w:color="auto" w:fill="DEEAF6"/>
            <w:tcMar>
              <w:top w:w="0" w:type="dxa"/>
              <w:left w:w="0" w:type="dxa"/>
              <w:bottom w:w="0" w:type="dxa"/>
              <w:right w:w="0" w:type="dxa"/>
            </w:tcMar>
          </w:tcPr>
          <w:p w:rsidR="007B6D1B" w:rsidRPr="007B6D1B" w:rsidRDefault="007B6D1B" w:rsidP="007B6D1B">
            <w:pPr>
              <w:pStyle w:val="ConsPlusNormal"/>
            </w:pPr>
          </w:p>
        </w:tc>
      </w:tr>
    </w:tbl>
    <w:p w:rsidR="007B6D1B" w:rsidRPr="007B6D1B" w:rsidRDefault="007B6D1B" w:rsidP="007B6D1B">
      <w:pPr>
        <w:pStyle w:val="ConsPlusNormal"/>
        <w:spacing w:before="400"/>
        <w:jc w:val="both"/>
      </w:pPr>
    </w:p>
    <w:p w:rsidR="007B6D1B" w:rsidRPr="007B6D1B" w:rsidRDefault="007B6D1B" w:rsidP="007B6D1B">
      <w:pPr>
        <w:pStyle w:val="ConsPlusNormal"/>
      </w:pPr>
      <w:r w:rsidRPr="007B6D1B">
        <w:rPr>
          <w:b/>
        </w:rPr>
        <w:t>Оглавление:</w:t>
      </w:r>
    </w:p>
    <w:p w:rsidR="007B6D1B" w:rsidRPr="007B6D1B" w:rsidRDefault="007B6D1B" w:rsidP="007B6D1B">
      <w:pPr>
        <w:pStyle w:val="ConsPlusNormal"/>
        <w:spacing w:before="340"/>
        <w:ind w:left="180"/>
      </w:pPr>
      <w:r w:rsidRPr="007B6D1B">
        <w:t xml:space="preserve">1. </w:t>
      </w:r>
      <w:hyperlink w:anchor="P18">
        <w:r w:rsidRPr="007B6D1B">
          <w:rPr>
            <w:color w:val="0000FF"/>
          </w:rPr>
          <w:t>Что изменилось при расчете НДФЛ для налогового агента с 2025 г.</w:t>
        </w:r>
      </w:hyperlink>
    </w:p>
    <w:p w:rsidR="007B6D1B" w:rsidRPr="007B6D1B" w:rsidRDefault="007B6D1B" w:rsidP="007B6D1B">
      <w:pPr>
        <w:pStyle w:val="ConsPlusNormal"/>
        <w:ind w:left="180"/>
      </w:pPr>
      <w:r w:rsidRPr="007B6D1B">
        <w:t xml:space="preserve">2. </w:t>
      </w:r>
      <w:hyperlink w:anchor="P33">
        <w:r w:rsidRPr="007B6D1B">
          <w:rPr>
            <w:color w:val="0000FF"/>
          </w:rPr>
          <w:t>Какие доходы являются объектами обложения НДФЛ</w:t>
        </w:r>
      </w:hyperlink>
    </w:p>
    <w:p w:rsidR="007B6D1B" w:rsidRPr="007B6D1B" w:rsidRDefault="007B6D1B" w:rsidP="007B6D1B">
      <w:pPr>
        <w:pStyle w:val="ConsPlusNormal"/>
        <w:ind w:left="180"/>
      </w:pPr>
      <w:r w:rsidRPr="007B6D1B">
        <w:t xml:space="preserve">3. </w:t>
      </w:r>
      <w:hyperlink w:anchor="P41">
        <w:r w:rsidRPr="007B6D1B">
          <w:rPr>
            <w:color w:val="0000FF"/>
          </w:rPr>
          <w:t>Какие доходы не облагаются НДФЛ у налогового агента</w:t>
        </w:r>
      </w:hyperlink>
    </w:p>
    <w:p w:rsidR="007B6D1B" w:rsidRPr="007B6D1B" w:rsidRDefault="007B6D1B" w:rsidP="007B6D1B">
      <w:pPr>
        <w:pStyle w:val="ConsPlusNormal"/>
        <w:ind w:left="180"/>
      </w:pPr>
      <w:r w:rsidRPr="007B6D1B">
        <w:t xml:space="preserve">4. </w:t>
      </w:r>
      <w:hyperlink w:anchor="P58">
        <w:r w:rsidRPr="007B6D1B">
          <w:rPr>
            <w:color w:val="0000FF"/>
          </w:rPr>
          <w:t>Какой налоговый период установлен по НДФЛ</w:t>
        </w:r>
      </w:hyperlink>
    </w:p>
    <w:p w:rsidR="007B6D1B" w:rsidRPr="007B6D1B" w:rsidRDefault="007B6D1B" w:rsidP="007B6D1B">
      <w:pPr>
        <w:pStyle w:val="ConsPlusNormal"/>
        <w:ind w:left="180"/>
      </w:pPr>
      <w:r w:rsidRPr="007B6D1B">
        <w:t xml:space="preserve">5. </w:t>
      </w:r>
      <w:hyperlink w:anchor="P61">
        <w:r w:rsidRPr="007B6D1B">
          <w:rPr>
            <w:color w:val="0000FF"/>
          </w:rPr>
          <w:t>Какие ставки по НДФЛ применяются</w:t>
        </w:r>
      </w:hyperlink>
    </w:p>
    <w:p w:rsidR="007B6D1B" w:rsidRPr="007B6D1B" w:rsidRDefault="007B6D1B" w:rsidP="007B6D1B">
      <w:pPr>
        <w:pStyle w:val="ConsPlusNormal"/>
        <w:ind w:left="180"/>
      </w:pPr>
      <w:r w:rsidRPr="007B6D1B">
        <w:t xml:space="preserve">6. </w:t>
      </w:r>
      <w:hyperlink w:anchor="P152">
        <w:r w:rsidRPr="007B6D1B">
          <w:rPr>
            <w:color w:val="0000FF"/>
          </w:rPr>
          <w:t>Как налоговому агенту определить налоговую базу по НДФЛ</w:t>
        </w:r>
      </w:hyperlink>
    </w:p>
    <w:p w:rsidR="007B6D1B" w:rsidRPr="007B6D1B" w:rsidRDefault="007B6D1B" w:rsidP="007B6D1B">
      <w:pPr>
        <w:pStyle w:val="ConsPlusNormal"/>
        <w:ind w:left="180"/>
      </w:pPr>
      <w:r w:rsidRPr="007B6D1B">
        <w:t xml:space="preserve">7. </w:t>
      </w:r>
      <w:hyperlink w:anchor="P183">
        <w:r w:rsidRPr="007B6D1B">
          <w:rPr>
            <w:color w:val="0000FF"/>
          </w:rPr>
          <w:t>Как налоговому агенту рассчитать НДФЛ</w:t>
        </w:r>
      </w:hyperlink>
    </w:p>
    <w:p w:rsidR="007B6D1B" w:rsidRPr="007B6D1B" w:rsidRDefault="007B6D1B" w:rsidP="007B6D1B">
      <w:pPr>
        <w:pStyle w:val="ConsPlusNormal"/>
        <w:ind w:left="180"/>
      </w:pPr>
      <w:r w:rsidRPr="007B6D1B">
        <w:t xml:space="preserve">8. </w:t>
      </w:r>
      <w:hyperlink w:anchor="P557">
        <w:r w:rsidRPr="007B6D1B">
          <w:rPr>
            <w:color w:val="0000FF"/>
          </w:rPr>
          <w:t>Как округлять НДФЛ</w:t>
        </w:r>
      </w:hyperlink>
    </w:p>
    <w:p w:rsidR="007B6D1B" w:rsidRPr="007B6D1B" w:rsidRDefault="007B6D1B" w:rsidP="007B6D1B">
      <w:pPr>
        <w:pStyle w:val="ConsPlusNormal"/>
        <w:jc w:val="both"/>
      </w:pPr>
    </w:p>
    <w:p w:rsidR="007B6D1B" w:rsidRPr="007B6D1B" w:rsidRDefault="007B6D1B" w:rsidP="007B6D1B">
      <w:pPr>
        <w:pStyle w:val="ConsPlusNormal"/>
        <w:outlineLvl w:val="0"/>
      </w:pPr>
      <w:bookmarkStart w:id="1" w:name="P18"/>
      <w:bookmarkEnd w:id="1"/>
      <w:r w:rsidRPr="007B6D1B">
        <w:rPr>
          <w:b/>
        </w:rPr>
        <w:t>1. Что изменилось при расчете НДФЛ для налогового агента с 2025 г.</w:t>
      </w:r>
    </w:p>
    <w:p w:rsidR="007B6D1B" w:rsidRPr="007B6D1B" w:rsidRDefault="007B6D1B" w:rsidP="007B6D1B">
      <w:pPr>
        <w:pStyle w:val="ConsPlusNormal"/>
        <w:spacing w:before="220"/>
        <w:jc w:val="both"/>
      </w:pPr>
      <w:r w:rsidRPr="007B6D1B">
        <w:t>С 2025 г. действуют новые прогрессивные ставки по НДФЛ. Их размер зависит от величины и вида полученного налогоплательщиком дохода.</w:t>
      </w:r>
    </w:p>
    <w:p w:rsidR="007B6D1B" w:rsidRPr="007B6D1B" w:rsidRDefault="007B6D1B" w:rsidP="007B6D1B">
      <w:pPr>
        <w:pStyle w:val="ConsPlusNormal"/>
        <w:spacing w:before="220"/>
        <w:jc w:val="both"/>
      </w:pPr>
      <w:r w:rsidRPr="007B6D1B">
        <w:t>Для ставок, предусмотренных п. п. 1, 3.1 ст. 224 НК РФ, вместо прежнего размера - 13%, 15% - установлена новая прогрессивная шкала: 13%, 15%, 18%, 20%, 22% (пп. "а", "д" п. 36 ст. 2 Федерального закона от 12.07.2024 N 176-ФЗ). Эти ставки применяются к основным доходам физлиц, например к зарплате. В зависимости от величины таких доходов (совокупности налоговых баз) размер ставки составляет:</w:t>
      </w:r>
    </w:p>
    <w:p w:rsidR="007B6D1B" w:rsidRPr="007B6D1B" w:rsidRDefault="007B6D1B" w:rsidP="00ED38AF">
      <w:pPr>
        <w:pStyle w:val="ConsPlusNormal"/>
        <w:numPr>
          <w:ilvl w:val="0"/>
          <w:numId w:val="1"/>
        </w:numPr>
        <w:adjustRightInd/>
        <w:spacing w:before="120"/>
        <w:ind w:left="539"/>
        <w:jc w:val="both"/>
      </w:pPr>
      <w:r w:rsidRPr="007B6D1B">
        <w:t>13% - к части доходов, не превышающей 2,4 млн руб.;</w:t>
      </w:r>
    </w:p>
    <w:p w:rsidR="007B6D1B" w:rsidRPr="007B6D1B" w:rsidRDefault="007B6D1B" w:rsidP="00ED38AF">
      <w:pPr>
        <w:pStyle w:val="ConsPlusNormal"/>
        <w:numPr>
          <w:ilvl w:val="0"/>
          <w:numId w:val="1"/>
        </w:numPr>
        <w:adjustRightInd/>
        <w:spacing w:before="120"/>
        <w:ind w:left="539"/>
        <w:jc w:val="both"/>
      </w:pPr>
      <w:r w:rsidRPr="007B6D1B">
        <w:t>15% - к части доходов, превышающей 2,4 млн руб., но не более 5 млн руб.;</w:t>
      </w:r>
    </w:p>
    <w:p w:rsidR="007B6D1B" w:rsidRPr="007B6D1B" w:rsidRDefault="007B6D1B" w:rsidP="00ED38AF">
      <w:pPr>
        <w:pStyle w:val="ConsPlusNormal"/>
        <w:numPr>
          <w:ilvl w:val="0"/>
          <w:numId w:val="1"/>
        </w:numPr>
        <w:adjustRightInd/>
        <w:spacing w:before="120"/>
        <w:ind w:left="539"/>
        <w:jc w:val="both"/>
      </w:pPr>
      <w:r w:rsidRPr="007B6D1B">
        <w:t>18% - к части доходов, превышающей 5 млн руб., но не более 20 млн руб.;</w:t>
      </w:r>
    </w:p>
    <w:p w:rsidR="007B6D1B" w:rsidRPr="007B6D1B" w:rsidRDefault="007B6D1B" w:rsidP="00ED38AF">
      <w:pPr>
        <w:pStyle w:val="ConsPlusNormal"/>
        <w:numPr>
          <w:ilvl w:val="0"/>
          <w:numId w:val="1"/>
        </w:numPr>
        <w:adjustRightInd/>
        <w:spacing w:before="120"/>
        <w:ind w:left="539"/>
        <w:jc w:val="both"/>
      </w:pPr>
      <w:r w:rsidRPr="007B6D1B">
        <w:t>20% - к части доходов, превышающей 20 млн руб., но не более 50 млн руб.;</w:t>
      </w:r>
    </w:p>
    <w:p w:rsidR="007B6D1B" w:rsidRPr="007B6D1B" w:rsidRDefault="007B6D1B" w:rsidP="00ED38AF">
      <w:pPr>
        <w:pStyle w:val="ConsPlusNormal"/>
        <w:numPr>
          <w:ilvl w:val="0"/>
          <w:numId w:val="1"/>
        </w:numPr>
        <w:adjustRightInd/>
        <w:spacing w:before="120"/>
        <w:ind w:left="539"/>
        <w:jc w:val="both"/>
      </w:pPr>
      <w:r w:rsidRPr="007B6D1B">
        <w:t>22% - к части доходов, превышающей 50 млн руб.</w:t>
      </w:r>
    </w:p>
    <w:p w:rsidR="007B6D1B" w:rsidRPr="007B6D1B" w:rsidRDefault="007B6D1B" w:rsidP="007B6D1B">
      <w:pPr>
        <w:pStyle w:val="ConsPlusNormal"/>
        <w:spacing w:before="220"/>
        <w:jc w:val="both"/>
      </w:pPr>
      <w:r w:rsidRPr="007B6D1B">
        <w:t>По ряду доходов установлены специальные прогрессивные ставки 13%, 15%. Они применяются, например, к дивидендам, доходам в виде стоимости имущества, полученного в порядке дарения (кроме ценных бумаг).</w:t>
      </w:r>
    </w:p>
    <w:p w:rsidR="007B6D1B" w:rsidRPr="007B6D1B" w:rsidRDefault="007B6D1B" w:rsidP="007B6D1B">
      <w:pPr>
        <w:pStyle w:val="ConsPlusNormal"/>
        <w:spacing w:before="220"/>
        <w:jc w:val="both"/>
      </w:pPr>
      <w:r w:rsidRPr="007B6D1B">
        <w:t>По доходам, облагаемым по ставкам 9%, 30%, 35%, изменений нет.</w:t>
      </w:r>
    </w:p>
    <w:p w:rsidR="007B6D1B" w:rsidRPr="007B6D1B" w:rsidRDefault="007B6D1B" w:rsidP="007B6D1B">
      <w:pPr>
        <w:pStyle w:val="ConsPlusNormal"/>
        <w:spacing w:before="220"/>
        <w:jc w:val="both"/>
      </w:pPr>
      <w:r w:rsidRPr="007B6D1B">
        <w:t>Также с 2025 г. действует новый стандартный вычет по НДФЛ за выполнение норм ГТО, а некоторые размеры стандартного вычета на ребенка увеличены. Например, вычет на третьего и каждого последующего ребенка увеличен с 3 тыс. до 6 тыс. руб., а дополнительный вычет за ребенка-инвалида, находящегося на обеспечении опекуна, попечителя, приемного родителя, его супруга (супруги), - до 12 тыс. руб. (пп. "а" п. 28 ст. 2 Федерального закона от 12.07.2024 N 176-ФЗ).</w:t>
      </w:r>
    </w:p>
    <w:p w:rsidR="007B6D1B" w:rsidRPr="007B6D1B" w:rsidRDefault="007B6D1B" w:rsidP="007B6D1B">
      <w:pPr>
        <w:pStyle w:val="ConsPlusNormal"/>
        <w:jc w:val="both"/>
      </w:pPr>
    </w:p>
    <w:p w:rsidR="007B6D1B" w:rsidRPr="007B6D1B" w:rsidRDefault="007B6D1B" w:rsidP="007B6D1B">
      <w:pPr>
        <w:pStyle w:val="ConsPlusNormal"/>
        <w:outlineLvl w:val="0"/>
      </w:pPr>
      <w:bookmarkStart w:id="2" w:name="P33"/>
      <w:bookmarkEnd w:id="2"/>
      <w:r w:rsidRPr="007B6D1B">
        <w:rPr>
          <w:b/>
        </w:rPr>
        <w:lastRenderedPageBreak/>
        <w:t>2. Какие доходы являются объектами обложения НДФЛ</w:t>
      </w:r>
    </w:p>
    <w:p w:rsidR="007B6D1B" w:rsidRPr="007B6D1B" w:rsidRDefault="007B6D1B" w:rsidP="007B6D1B">
      <w:pPr>
        <w:pStyle w:val="ConsPlusNormal"/>
        <w:spacing w:before="220"/>
        <w:jc w:val="both"/>
      </w:pPr>
      <w:r w:rsidRPr="007B6D1B">
        <w:t>Объект обложения НДФЛ - это доход, который получает физлицо, в том числе зарплата и другие выплаты по трудовым договорам, оплата по ГПД на оказание услуг, выполнение работ, дивиденды и иные доходы, которые не освобождены от НДФЛ. Облагаются этим налогом доходы, полученные как от источников в РФ, так и от источников за пределами РФ (ст. ст. 208, 209 НК РФ).</w:t>
      </w:r>
    </w:p>
    <w:p w:rsidR="007B6D1B" w:rsidRPr="007B6D1B" w:rsidRDefault="007B6D1B" w:rsidP="007B6D1B">
      <w:pPr>
        <w:pStyle w:val="ConsPlusNormal"/>
        <w:spacing w:before="220"/>
        <w:jc w:val="both"/>
      </w:pPr>
      <w:r w:rsidRPr="007B6D1B">
        <w:t>Налоговый агент обязан исчислить, удержать и уплатить НДФЛ в бюджет с полученных физлицами доходов (п. 1 ст. 24, п. п. 1, 5 ст. 210, п. 2 ст. 211, п. 1 ст. 212, п. 1 ст. 226 НК РФ):</w:t>
      </w:r>
    </w:p>
    <w:p w:rsidR="007B6D1B" w:rsidRPr="007B6D1B" w:rsidRDefault="007B6D1B" w:rsidP="00ED38AF">
      <w:pPr>
        <w:pStyle w:val="ConsPlusNormal"/>
        <w:numPr>
          <w:ilvl w:val="0"/>
          <w:numId w:val="2"/>
        </w:numPr>
        <w:adjustRightInd/>
        <w:spacing w:before="220"/>
        <w:jc w:val="both"/>
      </w:pPr>
      <w:r w:rsidRPr="007B6D1B">
        <w:t>в денежной форме, как в рублях, так и в иностранной валюте;</w:t>
      </w:r>
    </w:p>
    <w:p w:rsidR="007B6D1B" w:rsidRPr="007B6D1B" w:rsidRDefault="007B6D1B" w:rsidP="00ED38AF">
      <w:pPr>
        <w:pStyle w:val="ConsPlusNormal"/>
        <w:numPr>
          <w:ilvl w:val="0"/>
          <w:numId w:val="2"/>
        </w:numPr>
        <w:adjustRightInd/>
        <w:spacing w:before="220"/>
        <w:jc w:val="both"/>
      </w:pPr>
      <w:r w:rsidRPr="007B6D1B">
        <w:t>в натуральной форме (имущество, имущественные права, работы, услуги);</w:t>
      </w:r>
    </w:p>
    <w:p w:rsidR="007B6D1B" w:rsidRPr="007B6D1B" w:rsidRDefault="007B6D1B" w:rsidP="00ED38AF">
      <w:pPr>
        <w:pStyle w:val="ConsPlusNormal"/>
        <w:numPr>
          <w:ilvl w:val="0"/>
          <w:numId w:val="2"/>
        </w:numPr>
        <w:adjustRightInd/>
        <w:spacing w:before="220"/>
        <w:jc w:val="both"/>
      </w:pPr>
      <w:r w:rsidRPr="007B6D1B">
        <w:t>в виде материальной выгоды.</w:t>
      </w:r>
    </w:p>
    <w:p w:rsidR="007B6D1B" w:rsidRPr="007B6D1B" w:rsidRDefault="007B6D1B" w:rsidP="007B6D1B">
      <w:pPr>
        <w:pStyle w:val="ConsPlusNormal"/>
        <w:spacing w:before="220"/>
        <w:jc w:val="both"/>
      </w:pPr>
      <w:r w:rsidRPr="007B6D1B">
        <w:t>Если налоговый агент применяет АУСН, НДФЛ за него может исчислить уполномоченная кредитная организация (ч. 3, 4 ст. 17 Федерального закона от 25.02.2022 N 17-ФЗ).</w:t>
      </w:r>
    </w:p>
    <w:p w:rsidR="007B6D1B" w:rsidRPr="007B6D1B" w:rsidRDefault="007B6D1B" w:rsidP="007B6D1B">
      <w:pPr>
        <w:pStyle w:val="ConsPlusNormal"/>
        <w:jc w:val="both"/>
      </w:pPr>
    </w:p>
    <w:p w:rsidR="007B6D1B" w:rsidRPr="007B6D1B" w:rsidRDefault="007B6D1B" w:rsidP="007B6D1B">
      <w:pPr>
        <w:pStyle w:val="ConsPlusNormal"/>
        <w:outlineLvl w:val="0"/>
      </w:pPr>
      <w:bookmarkStart w:id="3" w:name="P41"/>
      <w:bookmarkEnd w:id="3"/>
      <w:r w:rsidRPr="007B6D1B">
        <w:rPr>
          <w:b/>
        </w:rPr>
        <w:t>3. Какие доходы не облагаются НДФЛ у налогового агента</w:t>
      </w:r>
    </w:p>
    <w:p w:rsidR="007B6D1B" w:rsidRPr="007B6D1B" w:rsidRDefault="007B6D1B" w:rsidP="007B6D1B">
      <w:pPr>
        <w:pStyle w:val="ConsPlusNormal"/>
        <w:spacing w:before="220"/>
        <w:jc w:val="both"/>
      </w:pPr>
      <w:r w:rsidRPr="007B6D1B">
        <w:t>Не нужно исчислять, удерживать у налогоплательщика и платить в бюджет НДФЛ:</w:t>
      </w:r>
    </w:p>
    <w:p w:rsidR="007B6D1B" w:rsidRPr="007B6D1B" w:rsidRDefault="007B6D1B" w:rsidP="007B6D1B">
      <w:pPr>
        <w:pStyle w:val="ConsPlusNormal"/>
        <w:spacing w:before="120"/>
        <w:jc w:val="both"/>
      </w:pPr>
      <w:r w:rsidRPr="007B6D1B">
        <w:t>1) с доходов, которые освобождены от НДФЛ по ст. 217 НК РФ, в частности:</w:t>
      </w:r>
    </w:p>
    <w:p w:rsidR="007B6D1B" w:rsidRPr="007B6D1B" w:rsidRDefault="007B6D1B" w:rsidP="00ED38AF">
      <w:pPr>
        <w:pStyle w:val="ConsPlusNormal"/>
        <w:numPr>
          <w:ilvl w:val="0"/>
          <w:numId w:val="3"/>
        </w:numPr>
        <w:adjustRightInd/>
        <w:spacing w:before="120"/>
        <w:jc w:val="both"/>
      </w:pPr>
      <w:r w:rsidRPr="007B6D1B">
        <w:t>с компенсационных выплат в пределах норм, которые установлены законодательством РФ, субъектов РФ и решениями представительных органов местного самоуправления (выходное пособие при увольнении, возмещение вреда здоровью и др.) (п. 1 ст. 217 НК РФ);</w:t>
      </w:r>
    </w:p>
    <w:p w:rsidR="007B6D1B" w:rsidRPr="007B6D1B" w:rsidRDefault="007B6D1B" w:rsidP="00ED38AF">
      <w:pPr>
        <w:pStyle w:val="ConsPlusNormal"/>
        <w:numPr>
          <w:ilvl w:val="0"/>
          <w:numId w:val="3"/>
        </w:numPr>
        <w:adjustRightInd/>
        <w:spacing w:before="120"/>
        <w:jc w:val="both"/>
      </w:pPr>
      <w:r w:rsidRPr="007B6D1B">
        <w:t>алиментов (п. 5 ст. 217 НК РФ);</w:t>
      </w:r>
    </w:p>
    <w:p w:rsidR="007B6D1B" w:rsidRPr="007B6D1B" w:rsidRDefault="007B6D1B" w:rsidP="007B6D1B">
      <w:pPr>
        <w:pStyle w:val="ConsPlusNormal"/>
        <w:spacing w:before="120"/>
        <w:jc w:val="both"/>
      </w:pPr>
      <w:r w:rsidRPr="007B6D1B">
        <w:t>2) с доходов, по которым уплатить НДФЛ обязан сам налогоплательщик:</w:t>
      </w:r>
    </w:p>
    <w:p w:rsidR="007B6D1B" w:rsidRPr="007B6D1B" w:rsidRDefault="007B6D1B" w:rsidP="00ED38AF">
      <w:pPr>
        <w:pStyle w:val="ConsPlusNormal"/>
        <w:numPr>
          <w:ilvl w:val="0"/>
          <w:numId w:val="3"/>
        </w:numPr>
        <w:adjustRightInd/>
        <w:spacing w:before="120"/>
        <w:jc w:val="both"/>
      </w:pPr>
      <w:r w:rsidRPr="007B6D1B">
        <w:t>с доходов, которые выплачиваются ИП, нотариусам, адвокатам и иным лицам, занимающимся частной практикой (п. п. 1, 2 ст. 227 НК РФ);</w:t>
      </w:r>
    </w:p>
    <w:p w:rsidR="007B6D1B" w:rsidRPr="007B6D1B" w:rsidRDefault="007B6D1B" w:rsidP="00ED38AF">
      <w:pPr>
        <w:pStyle w:val="ConsPlusNormal"/>
        <w:numPr>
          <w:ilvl w:val="0"/>
          <w:numId w:val="3"/>
        </w:numPr>
        <w:adjustRightInd/>
        <w:spacing w:before="120"/>
        <w:jc w:val="both"/>
      </w:pPr>
      <w:r w:rsidRPr="007B6D1B">
        <w:t>доходов, для которых ст. 228 НК РФ установлен специальный порядок исчисления НДФЛ (п. 2 ст. 226 НК РФ). К ним относятся, например:</w:t>
      </w:r>
    </w:p>
    <w:p w:rsidR="007B6D1B" w:rsidRPr="007B6D1B" w:rsidRDefault="007B6D1B" w:rsidP="00ED38AF">
      <w:pPr>
        <w:pStyle w:val="ConsPlusNormal"/>
        <w:numPr>
          <w:ilvl w:val="1"/>
          <w:numId w:val="3"/>
        </w:numPr>
        <w:adjustRightInd/>
        <w:spacing w:before="120"/>
        <w:jc w:val="both"/>
      </w:pPr>
      <w:r w:rsidRPr="007B6D1B">
        <w:t>доходы, полученные физлицом от продажи недвижимого имущества (пп. 2 п. 1, п. 4 ст. 228 НК РФ);</w:t>
      </w:r>
    </w:p>
    <w:p w:rsidR="007B6D1B" w:rsidRPr="007B6D1B" w:rsidRDefault="007B6D1B" w:rsidP="00ED38AF">
      <w:pPr>
        <w:pStyle w:val="ConsPlusNormal"/>
        <w:numPr>
          <w:ilvl w:val="1"/>
          <w:numId w:val="3"/>
        </w:numPr>
        <w:adjustRightInd/>
        <w:spacing w:before="120"/>
        <w:jc w:val="both"/>
      </w:pPr>
      <w:r w:rsidRPr="007B6D1B">
        <w:t>доходы в виде выигрышей, полученных от участия в азартных играх, проводимых в казино и залах игровых автоматов (п. 3 ст. 214.7, п. 6 ст. 228 НК РФ).</w:t>
      </w:r>
    </w:p>
    <w:p w:rsidR="007B6D1B" w:rsidRPr="007B6D1B" w:rsidRDefault="007B6D1B" w:rsidP="007B6D1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7B6D1B" w:rsidRPr="007B6D1B" w:rsidTr="007B6D1B">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7B6D1B" w:rsidRPr="007B6D1B" w:rsidRDefault="007B6D1B" w:rsidP="007B6D1B">
            <w:pPr>
              <w:pStyle w:val="ConsPlusNormal"/>
              <w:jc w:val="both"/>
            </w:pPr>
            <w:bookmarkStart w:id="4" w:name="P52"/>
            <w:bookmarkEnd w:id="4"/>
            <w:r w:rsidRPr="007B6D1B">
              <w:rPr>
                <w:u w:val="single"/>
              </w:rPr>
              <w:t>Является ли организация (АО) налоговым агентом по НДФЛ при покупке акций у физлица, в том числе нерезидента</w:t>
            </w:r>
          </w:p>
          <w:p w:rsidR="007B6D1B" w:rsidRPr="007B6D1B" w:rsidRDefault="007B6D1B" w:rsidP="007B6D1B">
            <w:pPr>
              <w:pStyle w:val="ConsPlusNormal"/>
              <w:spacing w:before="220"/>
              <w:jc w:val="both"/>
            </w:pPr>
            <w:r w:rsidRPr="007B6D1B">
              <w:t>Такие организации признаются налоговыми агентами по НДФЛ, если иное не предусмотрено п. 2 ст. 226.1 НК РФ (п. 1 ст. 226 НК РФ, Письмо Минфина России от 31.03.2023 N 03-04-05/28820).</w:t>
            </w:r>
          </w:p>
          <w:p w:rsidR="007B6D1B" w:rsidRPr="007B6D1B" w:rsidRDefault="007B6D1B" w:rsidP="007B6D1B">
            <w:pPr>
              <w:pStyle w:val="ConsPlusNormal"/>
              <w:spacing w:before="220"/>
              <w:jc w:val="both"/>
            </w:pPr>
            <w:r w:rsidRPr="007B6D1B">
              <w:t>Это означает, что, если соответствующую операцию с ценными бумагами проводит не АО, а посредник из числа перечисленных в п. 2 ст. 226.1 НК РФ (например, брокер, осуществляющий в интересах физлица операции с ценными бумагами по договору на брокерское обслуживание), он и является налоговым агентом.</w:t>
            </w:r>
          </w:p>
          <w:p w:rsidR="007B6D1B" w:rsidRPr="007B6D1B" w:rsidRDefault="007B6D1B" w:rsidP="007B6D1B">
            <w:pPr>
              <w:pStyle w:val="ConsPlusNormal"/>
              <w:spacing w:before="220"/>
              <w:jc w:val="both"/>
            </w:pPr>
            <w:r w:rsidRPr="007B6D1B">
              <w:t>В иных случаях покупки акций у физлиц АО признается налоговым агентом по НДФЛ. В частности, речь идет о ситуации, когда оно приобретает у своих акционеров по договорам купли-продажи свои акции, права по которым учитываются на счете номинального держателя (Письмо Минфина России от 22.01.2020 N 03-04-06/3369).</w:t>
            </w:r>
          </w:p>
          <w:p w:rsidR="007B6D1B" w:rsidRPr="007B6D1B" w:rsidRDefault="007B6D1B" w:rsidP="007B6D1B">
            <w:pPr>
              <w:pStyle w:val="ConsPlusNormal"/>
              <w:spacing w:before="220"/>
              <w:jc w:val="both"/>
            </w:pPr>
            <w:r w:rsidRPr="007B6D1B">
              <w:t>Сказанное справедливо и для случаев, когда физлицо - получатель дохода от реализации акций является резидентом РФ, и для случаев, когда физлицо - нерезидент. Ни для одних, ни для других обозначенными положениями ст. ст. 226, 226.1 НК РФ исключений не сделано.</w:t>
            </w:r>
          </w:p>
        </w:tc>
      </w:tr>
    </w:tbl>
    <w:p w:rsidR="007B6D1B" w:rsidRPr="007B6D1B" w:rsidRDefault="007B6D1B" w:rsidP="007B6D1B">
      <w:pPr>
        <w:pStyle w:val="ConsPlusNormal"/>
        <w:jc w:val="both"/>
      </w:pPr>
    </w:p>
    <w:p w:rsidR="007B6D1B" w:rsidRPr="007B6D1B" w:rsidRDefault="007B6D1B" w:rsidP="007B6D1B">
      <w:pPr>
        <w:pStyle w:val="ConsPlusNormal"/>
        <w:outlineLvl w:val="0"/>
      </w:pPr>
      <w:bookmarkStart w:id="5" w:name="P58"/>
      <w:bookmarkEnd w:id="5"/>
      <w:r w:rsidRPr="007B6D1B">
        <w:rPr>
          <w:b/>
        </w:rPr>
        <w:lastRenderedPageBreak/>
        <w:t>4. Какой налоговый период установлен по НДФЛ</w:t>
      </w:r>
    </w:p>
    <w:p w:rsidR="007B6D1B" w:rsidRPr="007B6D1B" w:rsidRDefault="007B6D1B" w:rsidP="007B6D1B">
      <w:pPr>
        <w:pStyle w:val="ConsPlusNormal"/>
        <w:spacing w:before="220"/>
        <w:jc w:val="both"/>
      </w:pPr>
      <w:r w:rsidRPr="007B6D1B">
        <w:t>Налоговый период по НДФЛ - календарный год с 1 января по 31 декабря (ст. 216 НК РФ, ч. 5 ст. 2 Федерального закона от 03.06.2011 N 107-ФЗ "Об исчислении времени").</w:t>
      </w:r>
    </w:p>
    <w:p w:rsidR="007B6D1B" w:rsidRPr="007B6D1B" w:rsidRDefault="007B6D1B" w:rsidP="007B6D1B">
      <w:pPr>
        <w:pStyle w:val="ConsPlusNormal"/>
        <w:jc w:val="both"/>
      </w:pPr>
    </w:p>
    <w:p w:rsidR="007B6D1B" w:rsidRPr="007B6D1B" w:rsidRDefault="007B6D1B" w:rsidP="007B6D1B">
      <w:pPr>
        <w:pStyle w:val="ConsPlusNormal"/>
        <w:outlineLvl w:val="0"/>
      </w:pPr>
      <w:bookmarkStart w:id="6" w:name="P61"/>
      <w:bookmarkEnd w:id="6"/>
      <w:r w:rsidRPr="007B6D1B">
        <w:rPr>
          <w:b/>
        </w:rPr>
        <w:t>5. Какие ставки по НДФЛ применяются</w:t>
      </w:r>
    </w:p>
    <w:p w:rsidR="007B6D1B" w:rsidRPr="007B6D1B" w:rsidRDefault="007B6D1B" w:rsidP="007B6D1B">
      <w:pPr>
        <w:pStyle w:val="ConsPlusNormal"/>
        <w:spacing w:before="220"/>
        <w:jc w:val="both"/>
      </w:pPr>
      <w:r w:rsidRPr="007B6D1B">
        <w:t>По НДФЛ установлены ставки:</w:t>
      </w:r>
    </w:p>
    <w:p w:rsidR="007B6D1B" w:rsidRPr="007B6D1B" w:rsidRDefault="007B6D1B" w:rsidP="00ED38AF">
      <w:pPr>
        <w:pStyle w:val="ConsPlusNormal"/>
        <w:numPr>
          <w:ilvl w:val="0"/>
          <w:numId w:val="4"/>
        </w:numPr>
        <w:adjustRightInd/>
        <w:spacing w:before="220"/>
        <w:jc w:val="both"/>
      </w:pPr>
      <w:r w:rsidRPr="007B6D1B">
        <w:rPr>
          <w:b/>
        </w:rPr>
        <w:t>основные прогрессивные ставки НДФЛ: 13%, 15%, 18%, 20%, 22%</w:t>
      </w:r>
      <w:r w:rsidRPr="007B6D1B">
        <w:t>;</w:t>
      </w:r>
    </w:p>
    <w:p w:rsidR="007B6D1B" w:rsidRPr="007B6D1B" w:rsidRDefault="007B6D1B" w:rsidP="00ED38AF">
      <w:pPr>
        <w:pStyle w:val="ConsPlusNormal"/>
        <w:numPr>
          <w:ilvl w:val="0"/>
          <w:numId w:val="4"/>
        </w:numPr>
        <w:adjustRightInd/>
        <w:spacing w:before="220"/>
        <w:jc w:val="both"/>
      </w:pPr>
      <w:r w:rsidRPr="007B6D1B">
        <w:t>специальные прогрессивные ставки: 13%, 15%;</w:t>
      </w:r>
    </w:p>
    <w:p w:rsidR="007B6D1B" w:rsidRPr="007B6D1B" w:rsidRDefault="007B6D1B" w:rsidP="00ED38AF">
      <w:pPr>
        <w:pStyle w:val="ConsPlusNormal"/>
        <w:numPr>
          <w:ilvl w:val="0"/>
          <w:numId w:val="4"/>
        </w:numPr>
        <w:adjustRightInd/>
        <w:spacing w:before="220"/>
        <w:jc w:val="both"/>
      </w:pPr>
      <w:r w:rsidRPr="007B6D1B">
        <w:t>35%;</w:t>
      </w:r>
    </w:p>
    <w:p w:rsidR="007B6D1B" w:rsidRPr="007B6D1B" w:rsidRDefault="007B6D1B" w:rsidP="00ED38AF">
      <w:pPr>
        <w:pStyle w:val="ConsPlusNormal"/>
        <w:numPr>
          <w:ilvl w:val="0"/>
          <w:numId w:val="4"/>
        </w:numPr>
        <w:adjustRightInd/>
        <w:spacing w:before="220"/>
        <w:jc w:val="both"/>
      </w:pPr>
      <w:r w:rsidRPr="007B6D1B">
        <w:t>30%;</w:t>
      </w:r>
    </w:p>
    <w:p w:rsidR="007B6D1B" w:rsidRPr="007B6D1B" w:rsidRDefault="007B6D1B" w:rsidP="00ED38AF">
      <w:pPr>
        <w:pStyle w:val="ConsPlusNormal"/>
        <w:numPr>
          <w:ilvl w:val="0"/>
          <w:numId w:val="4"/>
        </w:numPr>
        <w:adjustRightInd/>
        <w:spacing w:before="220"/>
        <w:jc w:val="both"/>
      </w:pPr>
      <w:r w:rsidRPr="007B6D1B">
        <w:t>15%;</w:t>
      </w:r>
    </w:p>
    <w:p w:rsidR="007B6D1B" w:rsidRPr="007B6D1B" w:rsidRDefault="007B6D1B" w:rsidP="00ED38AF">
      <w:pPr>
        <w:pStyle w:val="ConsPlusNormal"/>
        <w:numPr>
          <w:ilvl w:val="0"/>
          <w:numId w:val="4"/>
        </w:numPr>
        <w:adjustRightInd/>
        <w:spacing w:before="220"/>
        <w:jc w:val="both"/>
      </w:pPr>
      <w:r w:rsidRPr="007B6D1B">
        <w:t>9%.</w:t>
      </w:r>
    </w:p>
    <w:p w:rsidR="007B6D1B" w:rsidRPr="007B6D1B" w:rsidRDefault="007B6D1B" w:rsidP="007B6D1B">
      <w:pPr>
        <w:pStyle w:val="ConsPlusNormal"/>
        <w:spacing w:before="220"/>
        <w:jc w:val="both"/>
      </w:pPr>
      <w:r w:rsidRPr="007B6D1B">
        <w:t>Выбор ставки зависит от следующих факторов (ст. 224 НК РФ, п. 36 ст. 2, ч. 2 ст. 8 Федерального закона от 12.07.2024 N 176-ФЗ):</w:t>
      </w:r>
    </w:p>
    <w:p w:rsidR="007B6D1B" w:rsidRPr="007B6D1B" w:rsidRDefault="007B6D1B" w:rsidP="00ED38AF">
      <w:pPr>
        <w:pStyle w:val="ConsPlusNormal"/>
        <w:numPr>
          <w:ilvl w:val="0"/>
          <w:numId w:val="5"/>
        </w:numPr>
        <w:adjustRightInd/>
        <w:spacing w:before="220"/>
        <w:jc w:val="both"/>
      </w:pPr>
      <w:r w:rsidRPr="007B6D1B">
        <w:t>вида дохода;</w:t>
      </w:r>
    </w:p>
    <w:p w:rsidR="007B6D1B" w:rsidRPr="007B6D1B" w:rsidRDefault="007B6D1B" w:rsidP="00ED38AF">
      <w:pPr>
        <w:pStyle w:val="ConsPlusNormal"/>
        <w:numPr>
          <w:ilvl w:val="0"/>
          <w:numId w:val="5"/>
        </w:numPr>
        <w:adjustRightInd/>
        <w:spacing w:before="220"/>
        <w:jc w:val="both"/>
      </w:pPr>
      <w:r w:rsidRPr="007B6D1B">
        <w:t>величины налоговой базы (суммы налоговых баз);</w:t>
      </w:r>
    </w:p>
    <w:p w:rsidR="007B6D1B" w:rsidRPr="007B6D1B" w:rsidRDefault="007B6D1B" w:rsidP="00ED38AF">
      <w:pPr>
        <w:pStyle w:val="ConsPlusNormal"/>
        <w:numPr>
          <w:ilvl w:val="0"/>
          <w:numId w:val="5"/>
        </w:numPr>
        <w:adjustRightInd/>
        <w:spacing w:before="220"/>
        <w:jc w:val="both"/>
      </w:pPr>
      <w:r w:rsidRPr="007B6D1B">
        <w:t>наличия статуса налогового резидента РФ.</w:t>
      </w:r>
    </w:p>
    <w:p w:rsidR="007B6D1B" w:rsidRPr="007B6D1B" w:rsidRDefault="007B6D1B" w:rsidP="007B6D1B">
      <w:pPr>
        <w:pStyle w:val="ConsPlusNormal"/>
        <w:spacing w:before="220"/>
        <w:jc w:val="both"/>
      </w:pPr>
      <w:r w:rsidRPr="007B6D1B">
        <w:t>Чтобы правильно определить ставку НДФЛ по доходам иностранца, учитывайте также, гражданином какой страны он является, основание его пребывания на территории РФ и другие обстоятельства.</w:t>
      </w:r>
    </w:p>
    <w:p w:rsidR="007B6D1B" w:rsidRPr="007B6D1B" w:rsidRDefault="007B6D1B" w:rsidP="007B6D1B">
      <w:pPr>
        <w:pStyle w:val="ConsPlusNormal"/>
        <w:jc w:val="both"/>
      </w:pPr>
    </w:p>
    <w:p w:rsidR="007B6D1B" w:rsidRPr="007B6D1B" w:rsidRDefault="007B6D1B" w:rsidP="007B6D1B">
      <w:pPr>
        <w:pStyle w:val="ConsPlusNormal"/>
        <w:jc w:val="both"/>
      </w:pPr>
    </w:p>
    <w:p w:rsidR="007B6D1B" w:rsidRPr="007B6D1B" w:rsidRDefault="007B6D1B" w:rsidP="007B6D1B">
      <w:pPr>
        <w:pStyle w:val="ConsPlusNormal"/>
        <w:ind w:firstLine="284"/>
        <w:outlineLvl w:val="1"/>
      </w:pPr>
      <w:bookmarkStart w:id="7" w:name="P78"/>
      <w:bookmarkEnd w:id="7"/>
      <w:r w:rsidRPr="007B6D1B">
        <w:rPr>
          <w:b/>
        </w:rPr>
        <w:t>5.1. Основная прогрессивная ставка НДФЛ для большинства доходов налоговых резидентов РФ</w:t>
      </w:r>
    </w:p>
    <w:p w:rsidR="007B6D1B" w:rsidRPr="007B6D1B" w:rsidRDefault="007B6D1B" w:rsidP="007B6D1B">
      <w:pPr>
        <w:pStyle w:val="ConsPlusNormal"/>
        <w:spacing w:before="220"/>
        <w:jc w:val="both"/>
      </w:pPr>
      <w:r w:rsidRPr="007B6D1B">
        <w:t>К большинству доходов налоговых резидентов РФ применяется основная прогрессивная шкала ставки, установленная п. 1 ст. 224 НК РФ. Перечень этих доходов указан в п. 2.1 ст. 210 НК РФ (пп. "а" п. 23, пп. "а" п. 36 ст. 2 Федерального закона от 12.07.2024 N 176-ФЗ). В частности, к ним относятся доходы в виде зарплаты, премии, отпускных, больничных, формирующие основную налоговую базу.</w:t>
      </w:r>
    </w:p>
    <w:p w:rsidR="007B6D1B" w:rsidRPr="007B6D1B" w:rsidRDefault="007B6D1B" w:rsidP="007B6D1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7B6D1B" w:rsidRPr="007B6D1B" w:rsidTr="007B6D1B">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7B6D1B" w:rsidRPr="007B6D1B" w:rsidRDefault="007B6D1B" w:rsidP="007B6D1B">
            <w:pPr>
              <w:pStyle w:val="ConsPlusNormal"/>
              <w:jc w:val="both"/>
            </w:pPr>
            <w:bookmarkStart w:id="8" w:name="P81"/>
            <w:bookmarkEnd w:id="8"/>
            <w:r w:rsidRPr="007B6D1B">
              <w:rPr>
                <w:u w:val="single"/>
              </w:rPr>
              <w:t>Какие доходы относятся к основной налоговой базе по НДФЛ</w:t>
            </w:r>
          </w:p>
          <w:p w:rsidR="007B6D1B" w:rsidRPr="007B6D1B" w:rsidRDefault="007B6D1B" w:rsidP="007B6D1B">
            <w:pPr>
              <w:pStyle w:val="ConsPlusNormal"/>
              <w:spacing w:before="220"/>
              <w:jc w:val="both"/>
            </w:pPr>
            <w:r w:rsidRPr="007B6D1B">
              <w:t>В основную налоговую базу по НДФЛ входят, например, такие доходы физлица - резидента РФ, как:</w:t>
            </w:r>
          </w:p>
          <w:p w:rsidR="007B6D1B" w:rsidRPr="007B6D1B" w:rsidRDefault="007B6D1B" w:rsidP="00ED38AF">
            <w:pPr>
              <w:pStyle w:val="ConsPlusNormal"/>
              <w:numPr>
                <w:ilvl w:val="0"/>
                <w:numId w:val="6"/>
              </w:numPr>
              <w:adjustRightInd/>
              <w:spacing w:before="220"/>
              <w:jc w:val="both"/>
            </w:pPr>
            <w:r w:rsidRPr="007B6D1B">
              <w:t>заработная плата, премии и иные выплаты в рамках трудовых отношений;</w:t>
            </w:r>
          </w:p>
          <w:p w:rsidR="007B6D1B" w:rsidRPr="007B6D1B" w:rsidRDefault="007B6D1B" w:rsidP="00ED38AF">
            <w:pPr>
              <w:pStyle w:val="ConsPlusNormal"/>
              <w:numPr>
                <w:ilvl w:val="0"/>
                <w:numId w:val="6"/>
              </w:numPr>
              <w:adjustRightInd/>
              <w:spacing w:before="220"/>
              <w:jc w:val="both"/>
            </w:pPr>
            <w:r w:rsidRPr="007B6D1B">
              <w:t>вознаграждения за выполненные работы, оказанные услуги по ГПД.</w:t>
            </w:r>
          </w:p>
          <w:p w:rsidR="007B6D1B" w:rsidRPr="007B6D1B" w:rsidRDefault="007B6D1B" w:rsidP="007B6D1B">
            <w:pPr>
              <w:pStyle w:val="ConsPlusNormal"/>
              <w:spacing w:before="220"/>
              <w:jc w:val="both"/>
            </w:pPr>
            <w:r w:rsidRPr="007B6D1B">
              <w:t>Речь идет о доходах, которые облагаются по ставке налога, предусмотренной п. 1 ст. 224 НК РФ, и не перечислены в пп. 2, 6, 8 п. 2.1 ст. 210 НК РФ (пп. 9 п. 2.1 ст. 210 НК РФ в редакции Федерального закона от 12.07.2024 N 176-ФЗ, пп. "а" п. 23 ст. 2 Федерального закона от 12.07.2024 N 176-ФЗ).</w:t>
            </w:r>
          </w:p>
        </w:tc>
      </w:tr>
    </w:tbl>
    <w:p w:rsidR="007B6D1B" w:rsidRPr="007B6D1B" w:rsidRDefault="007B6D1B" w:rsidP="007B6D1B">
      <w:pPr>
        <w:pStyle w:val="ConsPlusNormal"/>
        <w:jc w:val="both"/>
      </w:pPr>
    </w:p>
    <w:p w:rsidR="007B6D1B" w:rsidRPr="007B6D1B" w:rsidRDefault="007B6D1B" w:rsidP="007B6D1B">
      <w:pPr>
        <w:pStyle w:val="ConsPlusNormal"/>
        <w:jc w:val="both"/>
      </w:pPr>
      <w:r w:rsidRPr="007B6D1B">
        <w:t>Размер налоговой ставки в отношении таких доходов зависит от суммы налоговых баз, указанных в п. 2.1 ст. 210 НК РФ, за налоговый период.</w:t>
      </w:r>
    </w:p>
    <w:p w:rsidR="007B6D1B" w:rsidRPr="007B6D1B" w:rsidRDefault="007B6D1B" w:rsidP="007B6D1B">
      <w:pPr>
        <w:pStyle w:val="ConsPlusNormal"/>
        <w:spacing w:before="220"/>
        <w:jc w:val="both"/>
      </w:pPr>
      <w:r w:rsidRPr="007B6D1B">
        <w:rPr>
          <w:b/>
        </w:rPr>
        <w:t>Совокупная налоговая база по НДФЛ</w:t>
      </w:r>
      <w:r w:rsidRPr="007B6D1B">
        <w:t xml:space="preserve"> рассчитывается на дату фактического получения дохода нарастающим итогом с начала года. Если она не превышает 2,4 млн руб., то налог рассчитывается по ставке 13%. Иначе к сумме превышения применяются повышенные размеры ставки. Они зависят от величины совокупной налоговой базы. При расчете основной налоговой базы применяются налоговые вычеты (п. 3 ст. 210, п. 3 ст. 226 НК РФ, пп. "а" п. 36 ст. 2 Федерального закона от 12.07.2024 N 176-ФЗ).</w:t>
      </w:r>
    </w:p>
    <w:p w:rsidR="007B6D1B" w:rsidRPr="007B6D1B" w:rsidRDefault="007B6D1B" w:rsidP="007B6D1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7B6D1B" w:rsidRPr="007B6D1B" w:rsidTr="007B6D1B">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7B6D1B" w:rsidRPr="007B6D1B" w:rsidRDefault="007B6D1B" w:rsidP="007B6D1B">
            <w:pPr>
              <w:pStyle w:val="ConsPlusNormal"/>
              <w:jc w:val="both"/>
            </w:pPr>
            <w:bookmarkStart w:id="9" w:name="P92"/>
            <w:bookmarkEnd w:id="9"/>
            <w:r w:rsidRPr="007B6D1B">
              <w:rPr>
                <w:u w:val="single"/>
              </w:rPr>
              <w:t>Применяются ли повышенные размеры прогрессивных ставок НДФЛ, если доходы резидента в виде зарплаты и дивидендов совокупно превысили 2,4 млн руб., а по отдельности нет</w:t>
            </w:r>
          </w:p>
          <w:p w:rsidR="007B6D1B" w:rsidRPr="007B6D1B" w:rsidRDefault="007B6D1B" w:rsidP="007B6D1B">
            <w:pPr>
              <w:pStyle w:val="ConsPlusNormal"/>
              <w:spacing w:before="220"/>
              <w:jc w:val="both"/>
            </w:pPr>
            <w:r w:rsidRPr="007B6D1B">
              <w:t>Зарплата работника-резидента относится к налоговым базам, доходы по которым облагаются по основной прогрессивной ставке, приведенной в п. 1 ст. 224 НК РФ (пп. 9 п. 2.1 ст. 210 НК РФ в редакции Федерального закона от 12.07.2024 N 176-ФЗ).</w:t>
            </w:r>
          </w:p>
          <w:p w:rsidR="007B6D1B" w:rsidRPr="007B6D1B" w:rsidRDefault="007B6D1B" w:rsidP="007B6D1B">
            <w:pPr>
              <w:pStyle w:val="ConsPlusNormal"/>
              <w:spacing w:before="220"/>
              <w:jc w:val="both"/>
            </w:pPr>
            <w:r w:rsidRPr="007B6D1B">
              <w:t>Дивиденды включаются в налоговую базу, которая облагается по специальной прогрессивной ставке 13%, 15%, предусмотренной п. 1.1 ст. 224 НК РФ (пп. "в" п. 23 ст. 2 Федерального закона от 12.07.2024 N 176-ФЗ).</w:t>
            </w:r>
          </w:p>
          <w:p w:rsidR="007B6D1B" w:rsidRPr="007B6D1B" w:rsidRDefault="007B6D1B" w:rsidP="007B6D1B">
            <w:pPr>
              <w:pStyle w:val="ConsPlusNormal"/>
              <w:spacing w:before="220"/>
              <w:jc w:val="both"/>
            </w:pPr>
            <w:r w:rsidRPr="007B6D1B">
              <w:t>Поскольку для этих видов доходов установлены различные ставки, налоговому агенту не надо их суммировать при расчете НДФЛ (п. п. 1, 1.1 ст. 225 НК РФ в редакции Федерального закона от 12.07.2024 N 176-ФЗ).</w:t>
            </w:r>
          </w:p>
          <w:p w:rsidR="007B6D1B" w:rsidRPr="007B6D1B" w:rsidRDefault="007B6D1B" w:rsidP="007B6D1B">
            <w:pPr>
              <w:pStyle w:val="ConsPlusNormal"/>
              <w:spacing w:before="220"/>
              <w:jc w:val="both"/>
            </w:pPr>
            <w:r w:rsidRPr="007B6D1B">
              <w:t>Например, в 2025 г. работник-резидент получил от налогового агента доход в размере 3 млн руб., в том числе зарплата - 2,4 млн руб., дивиденды - 600 тыс. руб. В этом случае НДФЛ как с зарплаты, так и с дивидендов рассчитывается по ставке 13%, потому что ни по одному из видов дохода не превышен порог в 2,4 млн руб.</w:t>
            </w:r>
          </w:p>
        </w:tc>
      </w:tr>
    </w:tbl>
    <w:p w:rsidR="007B6D1B" w:rsidRPr="007B6D1B" w:rsidRDefault="007B6D1B" w:rsidP="007B6D1B">
      <w:pPr>
        <w:pStyle w:val="ConsPlusNormal"/>
        <w:jc w:val="both"/>
      </w:pPr>
    </w:p>
    <w:p w:rsidR="007B6D1B" w:rsidRPr="007B6D1B" w:rsidRDefault="007B6D1B" w:rsidP="007B6D1B">
      <w:pPr>
        <w:pStyle w:val="ConsPlusNormal"/>
        <w:outlineLvl w:val="1"/>
      </w:pPr>
      <w:bookmarkStart w:id="10" w:name="P98"/>
      <w:bookmarkEnd w:id="10"/>
      <w:r w:rsidRPr="007B6D1B">
        <w:rPr>
          <w:b/>
        </w:rPr>
        <w:t>5.2. Специальная прогрессивная ставка НДФЛ для отдельных доходов резидентов (в виде подарков, дивидендов и др.)</w:t>
      </w:r>
    </w:p>
    <w:p w:rsidR="007B6D1B" w:rsidRPr="007B6D1B" w:rsidRDefault="007B6D1B" w:rsidP="007B6D1B">
      <w:pPr>
        <w:pStyle w:val="ConsPlusNormal"/>
        <w:spacing w:before="220"/>
        <w:jc w:val="both"/>
      </w:pPr>
      <w:r w:rsidRPr="007B6D1B">
        <w:t>Специальная прогрессивная ставка 13%, 15%, установленная п. 1.1 ст. 224 НК РФ, применяется, в частности, к следующим доходам резидентов (пп. "в" п. 23 ст. 2 Федерального закона от 12.07.2024 N 176-ФЗ):</w:t>
      </w:r>
    </w:p>
    <w:p w:rsidR="007B6D1B" w:rsidRPr="007B6D1B" w:rsidRDefault="007B6D1B" w:rsidP="00ED38AF">
      <w:pPr>
        <w:pStyle w:val="ConsPlusNormal"/>
        <w:numPr>
          <w:ilvl w:val="0"/>
          <w:numId w:val="7"/>
        </w:numPr>
        <w:adjustRightInd/>
        <w:spacing w:before="220"/>
        <w:jc w:val="both"/>
      </w:pPr>
      <w:r w:rsidRPr="007B6D1B">
        <w:t>доход в виде стоимости имущества, полученного в порядке дарения (кроме ценных бумаг). Исключение - подарок является частью оплаты труда (например, когда работник был таким образом премирован за высокие производственные показатели). Полагаем, его стоимость следует включить в основную налоговую базу, облагаемую по основной прогрессивной ставке (пп. 9 п. 2.1 ст. 210, п. 1 ст. 224 НК РФ);</w:t>
      </w:r>
    </w:p>
    <w:p w:rsidR="007B6D1B" w:rsidRPr="007B6D1B" w:rsidRDefault="007B6D1B" w:rsidP="00ED38AF">
      <w:pPr>
        <w:pStyle w:val="ConsPlusNormal"/>
        <w:numPr>
          <w:ilvl w:val="0"/>
          <w:numId w:val="7"/>
        </w:numPr>
        <w:adjustRightInd/>
        <w:spacing w:before="220"/>
        <w:jc w:val="both"/>
      </w:pPr>
      <w:r w:rsidRPr="007B6D1B">
        <w:t>доход от долевого участия (в том числе в виде дивидендов);</w:t>
      </w:r>
    </w:p>
    <w:p w:rsidR="007B6D1B" w:rsidRPr="007B6D1B" w:rsidRDefault="007B6D1B" w:rsidP="00ED38AF">
      <w:pPr>
        <w:pStyle w:val="ConsPlusNormal"/>
        <w:numPr>
          <w:ilvl w:val="0"/>
          <w:numId w:val="7"/>
        </w:numPr>
        <w:adjustRightInd/>
        <w:spacing w:before="220"/>
        <w:jc w:val="both"/>
      </w:pPr>
      <w:r w:rsidRPr="007B6D1B">
        <w:t>доход по операциям с ценными бумагами и по операциям с производными финансовыми инструментами. Есть случай, когда к таким доходам применяется ставка 30%;</w:t>
      </w:r>
    </w:p>
    <w:p w:rsidR="007B6D1B" w:rsidRPr="007B6D1B" w:rsidRDefault="007B6D1B" w:rsidP="00ED38AF">
      <w:pPr>
        <w:pStyle w:val="ConsPlusNormal"/>
        <w:numPr>
          <w:ilvl w:val="0"/>
          <w:numId w:val="7"/>
        </w:numPr>
        <w:adjustRightInd/>
        <w:spacing w:before="220"/>
        <w:jc w:val="both"/>
      </w:pPr>
      <w:r w:rsidRPr="007B6D1B">
        <w:t>доход от реализации долей участия в уставном капитале российских организаций, акций, облигаций и инвестиционных паев, указанных в п. п. 17.2 и 17.2-1 ст. 217 НК РФ.</w:t>
      </w:r>
    </w:p>
    <w:p w:rsidR="007B6D1B" w:rsidRPr="007B6D1B" w:rsidRDefault="007B6D1B" w:rsidP="007B6D1B">
      <w:pPr>
        <w:pStyle w:val="ConsPlusNormal"/>
        <w:spacing w:before="220"/>
        <w:jc w:val="both"/>
      </w:pPr>
      <w:r w:rsidRPr="007B6D1B">
        <w:t>Перечень налоговых баз (каждая из которых определяется отдельно) приведен в п. 6 ст. 210 НК РФ. Некоторые из доходов можно уменьшить на предусмотренные вычеты (пп. "в" п. 23 ст. 2 Федерального закона от 12.07.2024 N 176-ФЗ). Например, доходы по операциям с ценными бумагами, которые не учитываются на ИИС, можно уменьшить на инвестиционный налоговый вычет.</w:t>
      </w:r>
    </w:p>
    <w:p w:rsidR="007B6D1B" w:rsidRPr="007B6D1B" w:rsidRDefault="007B6D1B" w:rsidP="007B6D1B">
      <w:pPr>
        <w:pStyle w:val="ConsPlusNormal"/>
        <w:spacing w:before="220"/>
        <w:jc w:val="both"/>
      </w:pPr>
      <w:r w:rsidRPr="007B6D1B">
        <w:t>Совокупность налоговых баз рассчитывайте нарастающим итогом. Налог с части суммы свыше 2,4 млн руб. рассчитывайте по ставке 15%, а с части в пределах указанной суммы - по ставке 13% (пп. "б" п. 36, пп. "а" п. 37 ст. 2 Федерального закона от 12.07.2024 N 176-ФЗ).</w:t>
      </w:r>
    </w:p>
    <w:p w:rsidR="007B6D1B" w:rsidRPr="007B6D1B" w:rsidRDefault="007B6D1B" w:rsidP="007B6D1B">
      <w:pPr>
        <w:pStyle w:val="ConsPlusNormal"/>
        <w:jc w:val="both"/>
      </w:pPr>
    </w:p>
    <w:p w:rsidR="007B6D1B" w:rsidRPr="007B6D1B" w:rsidRDefault="007B6D1B" w:rsidP="007B6D1B">
      <w:pPr>
        <w:pStyle w:val="ConsPlusNormal"/>
        <w:outlineLvl w:val="1"/>
      </w:pPr>
      <w:r w:rsidRPr="007B6D1B">
        <w:rPr>
          <w:b/>
        </w:rPr>
        <w:t>5.3. Специальная прогрессивная ставка НДФЛ для выплат резидентам - участникам СВО</w:t>
      </w:r>
    </w:p>
    <w:p w:rsidR="007B6D1B" w:rsidRPr="007B6D1B" w:rsidRDefault="007B6D1B" w:rsidP="007B6D1B">
      <w:pPr>
        <w:pStyle w:val="ConsPlusNormal"/>
        <w:spacing w:before="220"/>
        <w:jc w:val="both"/>
      </w:pPr>
      <w:r w:rsidRPr="007B6D1B">
        <w:t>Специальная прогрессивная ставка 13%, 15%, установленная п. 1.2 ст. 224 НК РФ, применяется к доходам, непосредственно связанным с участием в СВО или выполнением задач в период СВО на определенных территориях. Она распространяется, в частности, на следующих налогоплательщиков (пп. "г" п. 23, пп. "в" п. 36 ст. 2 Федерального закона от 12.07.2024 N 176-ФЗ):</w:t>
      </w:r>
    </w:p>
    <w:p w:rsidR="007B6D1B" w:rsidRPr="007B6D1B" w:rsidRDefault="007B6D1B" w:rsidP="00ED38AF">
      <w:pPr>
        <w:pStyle w:val="ConsPlusNormal"/>
        <w:numPr>
          <w:ilvl w:val="0"/>
          <w:numId w:val="8"/>
        </w:numPr>
        <w:adjustRightInd/>
        <w:spacing w:before="220"/>
        <w:jc w:val="both"/>
      </w:pPr>
      <w:r w:rsidRPr="007B6D1B">
        <w:t>призванных на военную службу по мобилизации в ВС РФ;</w:t>
      </w:r>
    </w:p>
    <w:p w:rsidR="007B6D1B" w:rsidRPr="007B6D1B" w:rsidRDefault="007B6D1B" w:rsidP="00ED38AF">
      <w:pPr>
        <w:pStyle w:val="ConsPlusNormal"/>
        <w:numPr>
          <w:ilvl w:val="0"/>
          <w:numId w:val="8"/>
        </w:numPr>
        <w:adjustRightInd/>
        <w:spacing w:before="220"/>
        <w:jc w:val="both"/>
      </w:pPr>
      <w:r w:rsidRPr="007B6D1B">
        <w:t>военнослужащих;</w:t>
      </w:r>
    </w:p>
    <w:p w:rsidR="007B6D1B" w:rsidRPr="007B6D1B" w:rsidRDefault="007B6D1B" w:rsidP="00ED38AF">
      <w:pPr>
        <w:pStyle w:val="ConsPlusNormal"/>
        <w:numPr>
          <w:ilvl w:val="0"/>
          <w:numId w:val="8"/>
        </w:numPr>
        <w:adjustRightInd/>
        <w:spacing w:before="220"/>
        <w:jc w:val="both"/>
      </w:pPr>
      <w:r w:rsidRPr="007B6D1B">
        <w:t>лиц, проходящих службу в войсках нацгвардии РФ и имеющих специальное звание полиции, сотрудников органов внутренних дел РФ;</w:t>
      </w:r>
    </w:p>
    <w:p w:rsidR="007B6D1B" w:rsidRPr="007B6D1B" w:rsidRDefault="007B6D1B" w:rsidP="00ED38AF">
      <w:pPr>
        <w:pStyle w:val="ConsPlusNormal"/>
        <w:numPr>
          <w:ilvl w:val="0"/>
          <w:numId w:val="8"/>
        </w:numPr>
        <w:adjustRightInd/>
        <w:spacing w:before="220"/>
        <w:jc w:val="both"/>
      </w:pPr>
      <w:r w:rsidRPr="007B6D1B">
        <w:lastRenderedPageBreak/>
        <w:t>граждан, заключивших контракт о добровольном содействии в выполнении задач, возложенных на ВС РФ, войска нацгвардии РФ;</w:t>
      </w:r>
    </w:p>
    <w:p w:rsidR="007B6D1B" w:rsidRPr="007B6D1B" w:rsidRDefault="007B6D1B" w:rsidP="00ED38AF">
      <w:pPr>
        <w:pStyle w:val="ConsPlusNormal"/>
        <w:numPr>
          <w:ilvl w:val="0"/>
          <w:numId w:val="8"/>
        </w:numPr>
        <w:adjustRightInd/>
        <w:spacing w:before="220"/>
        <w:jc w:val="both"/>
      </w:pPr>
      <w:r w:rsidRPr="007B6D1B">
        <w:t>сотрудников Следственного комитета РФ, федеральной противопожарной службы, уголовно-исполнительной системы, прокуроров.</w:t>
      </w:r>
    </w:p>
    <w:p w:rsidR="007B6D1B" w:rsidRPr="007B6D1B" w:rsidRDefault="007B6D1B" w:rsidP="007B6D1B">
      <w:pPr>
        <w:pStyle w:val="ConsPlusNormal"/>
        <w:spacing w:before="220"/>
        <w:jc w:val="both"/>
      </w:pPr>
      <w:r w:rsidRPr="007B6D1B">
        <w:t>К указанным доходам можно применить стандартные, социальные, имущественные вычеты при условии, что они не были применены при исчислении иных налоговых баз (пп. "г" п. 23 ст. 2 Федерального закона от 12.07.2024 N 176-ФЗ).</w:t>
      </w:r>
    </w:p>
    <w:p w:rsidR="007B6D1B" w:rsidRPr="007B6D1B" w:rsidRDefault="007B6D1B" w:rsidP="007B6D1B">
      <w:pPr>
        <w:pStyle w:val="ConsPlusNormal"/>
        <w:jc w:val="both"/>
      </w:pPr>
    </w:p>
    <w:p w:rsidR="007B6D1B" w:rsidRPr="007B6D1B" w:rsidRDefault="007B6D1B" w:rsidP="007B6D1B">
      <w:pPr>
        <w:pStyle w:val="ConsPlusNormal"/>
        <w:outlineLvl w:val="1"/>
      </w:pPr>
      <w:r w:rsidRPr="007B6D1B">
        <w:rPr>
          <w:b/>
        </w:rPr>
        <w:t>5.4. Специальная прогрессивная ставка НДФЛ для выплат работникам Крайнего Севера и приравненных местностей</w:t>
      </w:r>
    </w:p>
    <w:p w:rsidR="007B6D1B" w:rsidRPr="007B6D1B" w:rsidRDefault="007B6D1B" w:rsidP="007B6D1B">
      <w:pPr>
        <w:pStyle w:val="ConsPlusNormal"/>
        <w:spacing w:before="220"/>
        <w:jc w:val="both"/>
      </w:pPr>
      <w:r w:rsidRPr="007B6D1B">
        <w:t>Специальная прогрессивная шкала ставки НДФЛ 13%, 15%, установленная п. 1.2 ст. 224 НК РФ, применяется к оплате труда лиц, работающих (пп. "д" п. 23, пп. "в" п. 36 ст. 2 Федерального закона от 12.07.2024 N 176-ФЗ):</w:t>
      </w:r>
    </w:p>
    <w:p w:rsidR="007B6D1B" w:rsidRPr="007B6D1B" w:rsidRDefault="007B6D1B" w:rsidP="00ED38AF">
      <w:pPr>
        <w:pStyle w:val="ConsPlusNormal"/>
        <w:numPr>
          <w:ilvl w:val="0"/>
          <w:numId w:val="9"/>
        </w:numPr>
        <w:adjustRightInd/>
        <w:spacing w:before="220"/>
        <w:jc w:val="both"/>
      </w:pPr>
      <w:r w:rsidRPr="007B6D1B">
        <w:t>в районах Крайнего Севера или приравненных к ним местностях;</w:t>
      </w:r>
    </w:p>
    <w:p w:rsidR="007B6D1B" w:rsidRPr="007B6D1B" w:rsidRDefault="007B6D1B" w:rsidP="00ED38AF">
      <w:pPr>
        <w:pStyle w:val="ConsPlusNormal"/>
        <w:numPr>
          <w:ilvl w:val="0"/>
          <w:numId w:val="9"/>
        </w:numPr>
        <w:adjustRightInd/>
        <w:spacing w:before="220"/>
        <w:jc w:val="both"/>
      </w:pPr>
      <w:r w:rsidRPr="007B6D1B">
        <w:t>других районах с неблагоприятными (особыми) климатическими или экологическими условиями.</w:t>
      </w:r>
    </w:p>
    <w:p w:rsidR="007B6D1B" w:rsidRPr="007B6D1B" w:rsidRDefault="007B6D1B" w:rsidP="007B6D1B">
      <w:pPr>
        <w:pStyle w:val="ConsPlusNormal"/>
        <w:spacing w:before="220"/>
        <w:jc w:val="both"/>
      </w:pPr>
      <w:r w:rsidRPr="007B6D1B">
        <w:t>Применяется такая шкала не ко всей зарплате, а к части, которая относится к районным коэффициентам и процентным надбавкам к зарплате за работу в данных районах.</w:t>
      </w:r>
    </w:p>
    <w:p w:rsidR="007B6D1B" w:rsidRPr="007B6D1B" w:rsidRDefault="007B6D1B" w:rsidP="007B6D1B">
      <w:pPr>
        <w:pStyle w:val="ConsPlusNormal"/>
        <w:spacing w:before="220"/>
        <w:jc w:val="both"/>
      </w:pPr>
      <w:r w:rsidRPr="007B6D1B">
        <w:t>К указанным доходам можно применить стандартные, социальные, имущественные вычеты. Обязательное условие - они не были применены при исчислении иных налоговых баз (пп. "д" п. 23 ст. 2 Федерального закона от 12.07.2024 N 176-ФЗ).</w:t>
      </w:r>
    </w:p>
    <w:p w:rsidR="007B6D1B" w:rsidRPr="007B6D1B" w:rsidRDefault="007B6D1B" w:rsidP="007B6D1B">
      <w:pPr>
        <w:pStyle w:val="ConsPlusNormal"/>
        <w:jc w:val="both"/>
      </w:pPr>
    </w:p>
    <w:p w:rsidR="007B6D1B" w:rsidRPr="007B6D1B" w:rsidRDefault="007B6D1B" w:rsidP="007B6D1B">
      <w:pPr>
        <w:pStyle w:val="ConsPlusNormal"/>
        <w:outlineLvl w:val="1"/>
      </w:pPr>
      <w:r w:rsidRPr="007B6D1B">
        <w:rPr>
          <w:b/>
        </w:rPr>
        <w:t>5.5. Ставки НДФЛ для основных доходов нерезидентов</w:t>
      </w:r>
    </w:p>
    <w:p w:rsidR="007B6D1B" w:rsidRPr="007B6D1B" w:rsidRDefault="007B6D1B" w:rsidP="007B6D1B">
      <w:pPr>
        <w:pStyle w:val="ConsPlusNormal"/>
        <w:spacing w:before="220"/>
        <w:jc w:val="both"/>
      </w:pPr>
      <w:r w:rsidRPr="007B6D1B">
        <w:rPr>
          <w:b/>
        </w:rPr>
        <w:t>Ставка 30%</w:t>
      </w:r>
      <w:r w:rsidRPr="007B6D1B">
        <w:t xml:space="preserve"> применяется при расчете НДФЛ с нерезидентами по всем доходам, для которых не установлена другая ставка (то есть если не применяется основная прогрессивная ставка, предусмотренная п. 3.1 ст. 224 НК РФ, либо ставка 15%, либо ставка 5%) (п. 3 ст. 224 НК РФ).</w:t>
      </w:r>
    </w:p>
    <w:p w:rsidR="007B6D1B" w:rsidRPr="007B6D1B" w:rsidRDefault="007B6D1B" w:rsidP="007B6D1B">
      <w:pPr>
        <w:pStyle w:val="ConsPlusNormal"/>
        <w:spacing w:before="220"/>
        <w:jc w:val="both"/>
      </w:pPr>
      <w:r w:rsidRPr="007B6D1B">
        <w:t>НДФЛ по ставке 30% рассчитывается отдельно по каждой сумме дохода без уменьшения на вычеты (п. 3 ст. 210, п. 1.3 ст. 225 в редакции Федерального закона от 12.07.2024 N 176-ФЗ, п. 3 ст. 226 НК РФ).</w:t>
      </w:r>
    </w:p>
    <w:p w:rsidR="007B6D1B" w:rsidRPr="007B6D1B" w:rsidRDefault="007B6D1B" w:rsidP="007B6D1B">
      <w:pPr>
        <w:pStyle w:val="ConsPlusNormal"/>
        <w:spacing w:before="220"/>
        <w:jc w:val="both"/>
      </w:pPr>
      <w:r w:rsidRPr="007B6D1B">
        <w:rPr>
          <w:b/>
        </w:rPr>
        <w:t>Основную прогрессивную ставку, установленную п. 3.1 ст. 224 НК РФ</w:t>
      </w:r>
      <w:r w:rsidRPr="007B6D1B">
        <w:t xml:space="preserve">, применяют к некоторым доходам. Они перечислены в </w:t>
      </w:r>
      <w:proofErr w:type="spellStart"/>
      <w:r w:rsidRPr="007B6D1B">
        <w:t>абз</w:t>
      </w:r>
      <w:proofErr w:type="spellEnd"/>
      <w:r w:rsidRPr="007B6D1B">
        <w:t>. 3 - 7 и 10 п. 3 ст. 224 НК РФ (пп. "д" п. 36 ст. 2 Федерального закона от 12.07.2024 N 176-ФЗ). В частности, это касается:</w:t>
      </w:r>
    </w:p>
    <w:p w:rsidR="007B6D1B" w:rsidRPr="007B6D1B" w:rsidRDefault="007B6D1B" w:rsidP="00ED38AF">
      <w:pPr>
        <w:pStyle w:val="ConsPlusNormal"/>
        <w:numPr>
          <w:ilvl w:val="0"/>
          <w:numId w:val="10"/>
        </w:numPr>
        <w:adjustRightInd/>
        <w:spacing w:before="220"/>
        <w:jc w:val="both"/>
      </w:pPr>
      <w:r w:rsidRPr="007B6D1B">
        <w:t>доходов, полученных иностранцем от трудовой деятельности на основании патента;</w:t>
      </w:r>
    </w:p>
    <w:p w:rsidR="007B6D1B" w:rsidRPr="007B6D1B" w:rsidRDefault="007B6D1B" w:rsidP="00ED38AF">
      <w:pPr>
        <w:pStyle w:val="ConsPlusNormal"/>
        <w:numPr>
          <w:ilvl w:val="0"/>
          <w:numId w:val="10"/>
        </w:numPr>
        <w:adjustRightInd/>
        <w:spacing w:before="220"/>
        <w:jc w:val="both"/>
      </w:pPr>
      <w:r w:rsidRPr="007B6D1B">
        <w:t>доходов дистанционных работников российских организаций.</w:t>
      </w:r>
    </w:p>
    <w:p w:rsidR="007B6D1B" w:rsidRPr="007B6D1B" w:rsidRDefault="007B6D1B" w:rsidP="007B6D1B">
      <w:pPr>
        <w:pStyle w:val="ConsPlusNormal"/>
        <w:spacing w:before="220"/>
        <w:jc w:val="both"/>
      </w:pPr>
      <w:r w:rsidRPr="007B6D1B">
        <w:t>По таким доходам совокупную налоговую базу рассчитывайте нарастающим итогом с начала года, как и по резидентам, но налоговые вычеты не применяйте (п. 3 ст. 210, п. 3 ст. 226 НК РФ).</w:t>
      </w:r>
    </w:p>
    <w:p w:rsidR="007B6D1B" w:rsidRPr="007B6D1B" w:rsidRDefault="007B6D1B" w:rsidP="007B6D1B">
      <w:pPr>
        <w:pStyle w:val="ConsPlusNormal"/>
        <w:spacing w:before="220"/>
        <w:jc w:val="both"/>
      </w:pPr>
      <w:bookmarkStart w:id="11" w:name="P130"/>
      <w:bookmarkEnd w:id="11"/>
      <w:r w:rsidRPr="007B6D1B">
        <w:rPr>
          <w:b/>
        </w:rPr>
        <w:t>Ставку НДФЛ 15%</w:t>
      </w:r>
      <w:r w:rsidRPr="007B6D1B">
        <w:t xml:space="preserve"> применяйте к доходам нерезидентов в виде полученных от российских организаций дивидендов и выплат, не связанных с выкупом цифровых финансовых активов (если решением о выпуске таких активов предусмотрена выплата дохода в размере дивидендов, которые получило выпустившее их лицо) (п. 3 ст. 224 НК РФ).</w:t>
      </w:r>
    </w:p>
    <w:p w:rsidR="007B6D1B" w:rsidRPr="007B6D1B" w:rsidRDefault="007B6D1B" w:rsidP="007B6D1B">
      <w:pPr>
        <w:pStyle w:val="ConsPlusNormal"/>
        <w:spacing w:before="220"/>
        <w:jc w:val="both"/>
      </w:pPr>
      <w:r w:rsidRPr="007B6D1B">
        <w:t>НДФЛ по ставке 15% рассчитывайте отдельно по каждой сумме дохода без уменьшения на вычеты (п. 1.6 ст. 225 в редакции Федерального закона от 12.07.2024 N 176-ФЗ, п. 3 ст. 226 НК РФ).</w:t>
      </w:r>
    </w:p>
    <w:p w:rsidR="007B6D1B" w:rsidRPr="007B6D1B" w:rsidRDefault="007B6D1B" w:rsidP="007B6D1B">
      <w:pPr>
        <w:pStyle w:val="ConsPlusNormal"/>
        <w:jc w:val="both"/>
      </w:pPr>
    </w:p>
    <w:p w:rsidR="007B6D1B" w:rsidRPr="007B6D1B" w:rsidRDefault="007B6D1B" w:rsidP="007B6D1B">
      <w:pPr>
        <w:pStyle w:val="ConsPlusNormal"/>
        <w:outlineLvl w:val="1"/>
      </w:pPr>
      <w:bookmarkStart w:id="12" w:name="P133"/>
      <w:bookmarkEnd w:id="12"/>
      <w:r w:rsidRPr="007B6D1B">
        <w:rPr>
          <w:b/>
        </w:rPr>
        <w:t>5.6. Ставка НДФЛ 35% для доходов резидентов, полученных в рамках рекламных акций, от экономии на процентах по заемным средствам, в виде выплат членам кредитного потребительского кооператива</w:t>
      </w:r>
    </w:p>
    <w:p w:rsidR="007B6D1B" w:rsidRPr="007B6D1B" w:rsidRDefault="007B6D1B" w:rsidP="007B6D1B">
      <w:pPr>
        <w:pStyle w:val="ConsPlusNormal"/>
        <w:spacing w:before="220"/>
        <w:jc w:val="both"/>
      </w:pPr>
      <w:r w:rsidRPr="007B6D1B">
        <w:rPr>
          <w:b/>
        </w:rPr>
        <w:t>Ставка НДФЛ 35%</w:t>
      </w:r>
      <w:r w:rsidRPr="007B6D1B">
        <w:t>, как и ранее, применяется при расчете НДФЛ с доходов в виде (п. 2 ст. 224 НК РФ):</w:t>
      </w:r>
    </w:p>
    <w:p w:rsidR="007B6D1B" w:rsidRPr="007B6D1B" w:rsidRDefault="007B6D1B" w:rsidP="00ED38AF">
      <w:pPr>
        <w:pStyle w:val="ConsPlusNormal"/>
        <w:numPr>
          <w:ilvl w:val="0"/>
          <w:numId w:val="11"/>
        </w:numPr>
        <w:adjustRightInd/>
        <w:spacing w:before="220"/>
        <w:jc w:val="both"/>
      </w:pPr>
      <w:r w:rsidRPr="007B6D1B">
        <w:t>выигрышей и призов от участия в конкурсах и играх, проводимых в целях рекламы, в сумме, превышающей 4 тыс. руб.;</w:t>
      </w:r>
    </w:p>
    <w:p w:rsidR="007B6D1B" w:rsidRPr="007B6D1B" w:rsidRDefault="007B6D1B" w:rsidP="00ED38AF">
      <w:pPr>
        <w:pStyle w:val="ConsPlusNormal"/>
        <w:numPr>
          <w:ilvl w:val="0"/>
          <w:numId w:val="11"/>
        </w:numPr>
        <w:adjustRightInd/>
        <w:spacing w:before="220"/>
        <w:jc w:val="both"/>
      </w:pPr>
      <w:r w:rsidRPr="007B6D1B">
        <w:lastRenderedPageBreak/>
        <w:t>суммы экономии на процентах при получении налогоплательщиком заемных (кредитных) средств, которые превышают размеры, указанные в п. 2 ст. 212 НК РФ;</w:t>
      </w:r>
    </w:p>
    <w:p w:rsidR="007B6D1B" w:rsidRPr="007B6D1B" w:rsidRDefault="007B6D1B" w:rsidP="00ED38AF">
      <w:pPr>
        <w:pStyle w:val="ConsPlusNormal"/>
        <w:numPr>
          <w:ilvl w:val="0"/>
          <w:numId w:val="11"/>
        </w:numPr>
        <w:adjustRightInd/>
        <w:spacing w:before="220"/>
        <w:jc w:val="both"/>
      </w:pPr>
      <w:r w:rsidRPr="007B6D1B">
        <w:t>отдельных выплат членам кредитного потребительского кооператива в части превышения сумм, исчисленных исходя из увеличенной на 5% ставки рефинансирования Банка России.</w:t>
      </w:r>
    </w:p>
    <w:p w:rsidR="007B6D1B" w:rsidRPr="007B6D1B" w:rsidRDefault="007B6D1B" w:rsidP="007B6D1B">
      <w:pPr>
        <w:pStyle w:val="ConsPlusNormal"/>
        <w:spacing w:before="220"/>
        <w:jc w:val="both"/>
      </w:pPr>
      <w:r w:rsidRPr="007B6D1B">
        <w:t>Во всех случаях НДФЛ по ставке 35% рассчитывается отдельно по каждой сумме дохода без уменьшения на вычеты (п. 3 ст. 210, п. 1.4 ст. 225 в редакции Федерального закона от 12.07.2024 N 176-ФЗ, п. 3 ст. 226 НК РФ).</w:t>
      </w:r>
    </w:p>
    <w:p w:rsidR="007B6D1B" w:rsidRPr="007B6D1B" w:rsidRDefault="007B6D1B" w:rsidP="007B6D1B">
      <w:pPr>
        <w:pStyle w:val="ConsPlusNormal"/>
        <w:jc w:val="both"/>
      </w:pPr>
    </w:p>
    <w:p w:rsidR="007B6D1B" w:rsidRPr="007B6D1B" w:rsidRDefault="007B6D1B" w:rsidP="007B6D1B">
      <w:pPr>
        <w:pStyle w:val="ConsPlusNormal"/>
        <w:outlineLvl w:val="1"/>
      </w:pPr>
      <w:bookmarkStart w:id="13" w:name="P140"/>
      <w:bookmarkEnd w:id="13"/>
      <w:r w:rsidRPr="007B6D1B">
        <w:rPr>
          <w:b/>
        </w:rPr>
        <w:t>5.7. Ставка НДФЛ 30% для доходов резидентов по отдельным операциям с ценными бумагами</w:t>
      </w:r>
    </w:p>
    <w:p w:rsidR="007B6D1B" w:rsidRPr="007B6D1B" w:rsidRDefault="007B6D1B" w:rsidP="007B6D1B">
      <w:pPr>
        <w:pStyle w:val="ConsPlusNormal"/>
        <w:spacing w:before="220"/>
        <w:jc w:val="both"/>
      </w:pPr>
      <w:r w:rsidRPr="007B6D1B">
        <w:rPr>
          <w:b/>
        </w:rPr>
        <w:t>Ставка НДФЛ 30%,</w:t>
      </w:r>
      <w:r w:rsidRPr="007B6D1B">
        <w:t xml:space="preserve"> как и ранее, применяется в отношении доходов по ценным бумагам российских организаций (кроме доходов в виде дивидендов), если одновременно выполняются следующие условия (п. 8 ст. 214.6, п. 6 ст. 224 НК РФ):</w:t>
      </w:r>
    </w:p>
    <w:p w:rsidR="007B6D1B" w:rsidRPr="007B6D1B" w:rsidRDefault="007B6D1B" w:rsidP="00ED38AF">
      <w:pPr>
        <w:pStyle w:val="ConsPlusNormal"/>
        <w:numPr>
          <w:ilvl w:val="0"/>
          <w:numId w:val="12"/>
        </w:numPr>
        <w:adjustRightInd/>
        <w:spacing w:before="220"/>
        <w:jc w:val="both"/>
      </w:pPr>
      <w:r w:rsidRPr="007B6D1B">
        <w:t>такие бумаги учитываются на счете депо иностранного номинального или уполномоченного держателя и (или) счете депо депозитарных программ;</w:t>
      </w:r>
    </w:p>
    <w:p w:rsidR="007B6D1B" w:rsidRPr="007B6D1B" w:rsidRDefault="007B6D1B" w:rsidP="00ED38AF">
      <w:pPr>
        <w:pStyle w:val="ConsPlusNormal"/>
        <w:numPr>
          <w:ilvl w:val="0"/>
          <w:numId w:val="12"/>
        </w:numPr>
        <w:adjustRightInd/>
        <w:spacing w:before="220"/>
        <w:jc w:val="both"/>
      </w:pPr>
      <w:r w:rsidRPr="007B6D1B">
        <w:t>получатель дохода не сообщил налоговому агенту сведения, предусмотренные ст. 214.6 НК РФ.</w:t>
      </w:r>
    </w:p>
    <w:p w:rsidR="007B6D1B" w:rsidRPr="007B6D1B" w:rsidRDefault="007B6D1B" w:rsidP="007B6D1B">
      <w:pPr>
        <w:pStyle w:val="ConsPlusNormal"/>
        <w:spacing w:before="220"/>
        <w:jc w:val="both"/>
      </w:pPr>
      <w:r w:rsidRPr="007B6D1B">
        <w:t>НДФЛ по ставке 30% рассчитывается отдельно по каждой сумме дохода без уменьшения на вычеты (п. 3 ст. 210, п. 1.4 ст. 225 в редакции Федерального закона от 12.07.2024 N 176-ФЗ, п. 3 ст. 226 НК РФ).</w:t>
      </w:r>
    </w:p>
    <w:p w:rsidR="007B6D1B" w:rsidRPr="007B6D1B" w:rsidRDefault="007B6D1B" w:rsidP="007B6D1B">
      <w:pPr>
        <w:pStyle w:val="ConsPlusNormal"/>
        <w:jc w:val="both"/>
      </w:pPr>
    </w:p>
    <w:p w:rsidR="007B6D1B" w:rsidRPr="007B6D1B" w:rsidRDefault="007B6D1B" w:rsidP="007B6D1B">
      <w:pPr>
        <w:pStyle w:val="ConsPlusNormal"/>
        <w:outlineLvl w:val="1"/>
      </w:pPr>
      <w:bookmarkStart w:id="14" w:name="P146"/>
      <w:bookmarkEnd w:id="14"/>
      <w:r w:rsidRPr="007B6D1B">
        <w:rPr>
          <w:b/>
        </w:rPr>
        <w:t>5.8. Ставка НДФЛ 9% по доходам резидентов, связанным с ипотечным покрытием</w:t>
      </w:r>
    </w:p>
    <w:p w:rsidR="007B6D1B" w:rsidRPr="007B6D1B" w:rsidRDefault="007B6D1B" w:rsidP="007B6D1B">
      <w:pPr>
        <w:pStyle w:val="ConsPlusNormal"/>
        <w:spacing w:before="220"/>
        <w:jc w:val="both"/>
      </w:pPr>
      <w:r w:rsidRPr="007B6D1B">
        <w:rPr>
          <w:b/>
        </w:rPr>
        <w:t>Ставка НДФЛ 9%</w:t>
      </w:r>
      <w:r w:rsidRPr="007B6D1B">
        <w:t>, как и ранее, применяется при расчете НДФЛ по следующим доходам (п. 5 ст. 224 НК РФ):</w:t>
      </w:r>
    </w:p>
    <w:p w:rsidR="007B6D1B" w:rsidRPr="007B6D1B" w:rsidRDefault="007B6D1B" w:rsidP="00ED38AF">
      <w:pPr>
        <w:pStyle w:val="ConsPlusNormal"/>
        <w:numPr>
          <w:ilvl w:val="0"/>
          <w:numId w:val="13"/>
        </w:numPr>
        <w:adjustRightInd/>
        <w:spacing w:before="220"/>
        <w:jc w:val="both"/>
      </w:pPr>
      <w:r w:rsidRPr="007B6D1B">
        <w:t>проценты по облигациям с ипотечным покрытием, эмитированным до 1 января 2007 г.;</w:t>
      </w:r>
    </w:p>
    <w:p w:rsidR="007B6D1B" w:rsidRPr="007B6D1B" w:rsidRDefault="007B6D1B" w:rsidP="00ED38AF">
      <w:pPr>
        <w:pStyle w:val="ConsPlusNormal"/>
        <w:numPr>
          <w:ilvl w:val="0"/>
          <w:numId w:val="13"/>
        </w:numPr>
        <w:adjustRightInd/>
        <w:spacing w:before="220"/>
        <w:jc w:val="both"/>
      </w:pPr>
      <w:r w:rsidRPr="007B6D1B">
        <w:t>доходы учредителей доверительного управления ипотечным покрытием по ипотечным сертификатам участия, выданным до 1 января 2007 г.</w:t>
      </w:r>
    </w:p>
    <w:p w:rsidR="007B6D1B" w:rsidRPr="007B6D1B" w:rsidRDefault="007B6D1B" w:rsidP="007B6D1B">
      <w:pPr>
        <w:pStyle w:val="ConsPlusNormal"/>
        <w:spacing w:before="220"/>
        <w:jc w:val="both"/>
      </w:pPr>
      <w:r w:rsidRPr="007B6D1B">
        <w:t>НДФЛ по этой ставке рассчитывается отдельно по каждой сумме дохода без уменьшения на вычеты (п. 3 ст. 210, п. 1.4 ст. 225 в редакции Федерального закона от 12.07.2024 N 176-ФЗ, п. 3 ст. 226 НК РФ).</w:t>
      </w:r>
    </w:p>
    <w:p w:rsidR="007B6D1B" w:rsidRPr="007B6D1B" w:rsidRDefault="007B6D1B" w:rsidP="007B6D1B">
      <w:pPr>
        <w:pStyle w:val="ConsPlusNormal"/>
        <w:jc w:val="both"/>
      </w:pPr>
    </w:p>
    <w:p w:rsidR="007B6D1B" w:rsidRPr="007B6D1B" w:rsidRDefault="007B6D1B" w:rsidP="007B6D1B">
      <w:pPr>
        <w:pStyle w:val="ConsPlusNormal"/>
        <w:outlineLvl w:val="0"/>
      </w:pPr>
      <w:bookmarkStart w:id="15" w:name="P152"/>
      <w:bookmarkEnd w:id="15"/>
      <w:r w:rsidRPr="007B6D1B">
        <w:rPr>
          <w:b/>
        </w:rPr>
        <w:t>6. Как налоговому агенту определить налоговую базу по НДФЛ</w:t>
      </w:r>
    </w:p>
    <w:p w:rsidR="007B6D1B" w:rsidRPr="007B6D1B" w:rsidRDefault="007B6D1B" w:rsidP="007B6D1B">
      <w:pPr>
        <w:pStyle w:val="ConsPlusNormal"/>
        <w:spacing w:before="220"/>
        <w:jc w:val="both"/>
      </w:pPr>
      <w:r w:rsidRPr="007B6D1B">
        <w:t>Налоговый агент исчисляет базу с учетом следующих правил.</w:t>
      </w:r>
    </w:p>
    <w:p w:rsidR="007B6D1B" w:rsidRPr="007B6D1B" w:rsidRDefault="007B6D1B" w:rsidP="007B6D1B">
      <w:pPr>
        <w:pStyle w:val="ConsPlusNormal"/>
        <w:spacing w:before="220"/>
        <w:jc w:val="both"/>
      </w:pPr>
      <w:r w:rsidRPr="007B6D1B">
        <w:t>1) Каждая налоговая база рассчитывается отдельно. Это правило действует и в случае, когда доходы облагаются по одной ставке (п. п. 2.1, 2.2 ст. 210 НК РФ).</w:t>
      </w:r>
    </w:p>
    <w:p w:rsidR="007B6D1B" w:rsidRPr="007B6D1B" w:rsidRDefault="007B6D1B" w:rsidP="007B6D1B">
      <w:pPr>
        <w:pStyle w:val="ConsPlusNormal"/>
        <w:spacing w:before="220"/>
        <w:jc w:val="both"/>
      </w:pPr>
      <w:r w:rsidRPr="007B6D1B">
        <w:t>Порядок расчета налоговой базы различается в зависимости от вида выплаты.</w:t>
      </w:r>
    </w:p>
    <w:p w:rsidR="007B6D1B" w:rsidRPr="007B6D1B" w:rsidRDefault="007B6D1B" w:rsidP="007B6D1B">
      <w:pPr>
        <w:pStyle w:val="ConsPlusNormal"/>
        <w:spacing w:before="220"/>
        <w:jc w:val="both"/>
      </w:pPr>
      <w:r w:rsidRPr="007B6D1B">
        <w:t>Основная налоговая база рассчитывается нарастающим итогом как разность между суммой доходов, формирующих эту базу, и суммой налоговых вычетов (за исключением ряда вычетов) (п. 3 ст. 210 НК РФ).</w:t>
      </w:r>
    </w:p>
    <w:p w:rsidR="007B6D1B" w:rsidRPr="007B6D1B" w:rsidRDefault="007B6D1B" w:rsidP="007B6D1B">
      <w:pPr>
        <w:pStyle w:val="ConsPlusNormal"/>
        <w:spacing w:before="220"/>
        <w:jc w:val="both"/>
      </w:pPr>
      <w:r w:rsidRPr="007B6D1B">
        <w:t>Иные налоговые базы также рассчитываются нарастающим итогом с начала года в случаях, когда к ним применяются налоговые ставки, установленные п. п. 1 или 3.1 ст. 224 НК РФ, например (п. 3 ст. 226 НК РФ):</w:t>
      </w:r>
    </w:p>
    <w:p w:rsidR="007B6D1B" w:rsidRPr="007B6D1B" w:rsidRDefault="007B6D1B" w:rsidP="00ED38AF">
      <w:pPr>
        <w:pStyle w:val="ConsPlusNormal"/>
        <w:numPr>
          <w:ilvl w:val="0"/>
          <w:numId w:val="14"/>
        </w:numPr>
        <w:adjustRightInd/>
        <w:spacing w:before="220"/>
        <w:jc w:val="both"/>
      </w:pPr>
      <w:r w:rsidRPr="007B6D1B">
        <w:t>при выплате резидентам - участникам азартных игр и лотерей доходов в виде выигрышей (пп. 2 п. 2.1 ст. 210 НК РФ в редакции Федерального закона от 12.07.2024 N 176-ФЗ, пп. "а" п. 36 ст. 2 Федерального закона от 12.07.2024 N 176-ФЗ);</w:t>
      </w:r>
    </w:p>
    <w:p w:rsidR="007B6D1B" w:rsidRPr="007B6D1B" w:rsidRDefault="007B6D1B" w:rsidP="00ED38AF">
      <w:pPr>
        <w:pStyle w:val="ConsPlusNormal"/>
        <w:numPr>
          <w:ilvl w:val="0"/>
          <w:numId w:val="14"/>
        </w:numPr>
        <w:adjustRightInd/>
        <w:spacing w:before="220"/>
        <w:jc w:val="both"/>
      </w:pPr>
      <w:r w:rsidRPr="007B6D1B">
        <w:t>выплате зарплаты отдельным категориям нерезидентов (п. 4 ст. 210 НК РФ, пп. "д" п. 36 ст. 2 Федерального закона от 12.07.2024 N 176-ФЗ).</w:t>
      </w:r>
    </w:p>
    <w:p w:rsidR="007B6D1B" w:rsidRPr="007B6D1B" w:rsidRDefault="007B6D1B" w:rsidP="007B6D1B">
      <w:pPr>
        <w:pStyle w:val="ConsPlusNormal"/>
        <w:spacing w:before="220"/>
        <w:jc w:val="both"/>
      </w:pPr>
      <w:r w:rsidRPr="007B6D1B">
        <w:t>В то же время налоговые базы, к которым применяются ставки, установленные п. п. 1.1 и 1.2 ст. 224 НК РФ, рассчитываются отдельно для каждой выплаты дохода. Но при определении размера ставки учитывается сумма всех соответствующих баз за налоговый период. Есть исключение: налоговая база по доходам от долевого участия считается отдельно от остальных налоговых баз.</w:t>
      </w:r>
    </w:p>
    <w:p w:rsidR="007B6D1B" w:rsidRPr="007B6D1B" w:rsidRDefault="007B6D1B" w:rsidP="007B6D1B">
      <w:pPr>
        <w:pStyle w:val="ConsPlusNormal"/>
        <w:spacing w:before="220"/>
        <w:jc w:val="both"/>
      </w:pPr>
      <w:r w:rsidRPr="007B6D1B">
        <w:lastRenderedPageBreak/>
        <w:t>2) Удержания, которые налоговый агент производит из дохода налогоплательщика по его распоряжению, решению суда или других органов, не уменьшают налоговую базу (п. 1 ст. 210 НК РФ).</w:t>
      </w:r>
    </w:p>
    <w:p w:rsidR="007B6D1B" w:rsidRPr="007B6D1B" w:rsidRDefault="007B6D1B" w:rsidP="007B6D1B">
      <w:pPr>
        <w:pStyle w:val="ConsPlusNormal"/>
        <w:spacing w:before="220"/>
        <w:jc w:val="both"/>
      </w:pPr>
      <w:r w:rsidRPr="007B6D1B">
        <w:t>Доходы, выраженные в иностранной валюте, нужно пересчитать в рубли по курсу Банка России на дату их получения (п. 5 ст. 210 НК РФ).</w:t>
      </w:r>
    </w:p>
    <w:p w:rsidR="007B6D1B" w:rsidRPr="007B6D1B" w:rsidRDefault="007B6D1B" w:rsidP="007B6D1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7B6D1B" w:rsidRPr="007B6D1B" w:rsidTr="007B6D1B">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7B6D1B" w:rsidRPr="007B6D1B" w:rsidRDefault="007B6D1B" w:rsidP="007B6D1B">
            <w:pPr>
              <w:pStyle w:val="ConsPlusNormal"/>
              <w:jc w:val="both"/>
            </w:pPr>
            <w:bookmarkStart w:id="16" w:name="P164"/>
            <w:bookmarkEnd w:id="16"/>
            <w:r w:rsidRPr="007B6D1B">
              <w:rPr>
                <w:u w:val="single"/>
              </w:rPr>
              <w:t>Как определять налоговую базу физлица, которое получает доход от нескольких налоговых агентов</w:t>
            </w:r>
          </w:p>
          <w:p w:rsidR="007B6D1B" w:rsidRPr="007B6D1B" w:rsidRDefault="007B6D1B" w:rsidP="007B6D1B">
            <w:pPr>
              <w:pStyle w:val="ConsPlusNormal"/>
              <w:spacing w:before="220"/>
              <w:jc w:val="both"/>
            </w:pPr>
            <w:r w:rsidRPr="007B6D1B">
              <w:t>При определении базы учитывайте только те доходы, которые налоговый агент сам выплатил. Учитывать доходы физлица от других налоговых агентов для определения пороговых лимитов и выбора применимых значений ставки из прогрессивной шкалы не нужно (п. 3 ст. 226 НК РФ).</w:t>
            </w:r>
          </w:p>
          <w:p w:rsidR="007B6D1B" w:rsidRPr="007B6D1B" w:rsidRDefault="007B6D1B" w:rsidP="007B6D1B">
            <w:pPr>
              <w:pStyle w:val="ConsPlusNormal"/>
              <w:spacing w:before="220"/>
              <w:jc w:val="both"/>
            </w:pPr>
            <w:r w:rsidRPr="007B6D1B">
              <w:t>По итогам года налоговый орган сам пересчитает налоговые обязательства физлица с учетом его совокупного годового дохода от всех источников. При наличии оснований инспекция рассчитает налог с применением повышенного значения ставки и вышлет физлицу уведомление о доплате налога (п. 6 ст. 228 НК РФ).</w:t>
            </w:r>
          </w:p>
        </w:tc>
      </w:tr>
    </w:tbl>
    <w:p w:rsidR="007B6D1B" w:rsidRPr="007B6D1B" w:rsidRDefault="007B6D1B" w:rsidP="007B6D1B">
      <w:pPr>
        <w:pStyle w:val="ConsPlusNormal"/>
        <w:jc w:val="both"/>
      </w:pPr>
    </w:p>
    <w:p w:rsidR="007B6D1B" w:rsidRPr="007B6D1B" w:rsidRDefault="007B6D1B" w:rsidP="007B6D1B">
      <w:pPr>
        <w:pStyle w:val="ConsPlusNormal"/>
        <w:outlineLvl w:val="1"/>
      </w:pPr>
      <w:r w:rsidRPr="007B6D1B">
        <w:rPr>
          <w:b/>
        </w:rPr>
        <w:t>6.1. Как облагаются НДФЛ доходы в натуральной форме</w:t>
      </w:r>
    </w:p>
    <w:p w:rsidR="007B6D1B" w:rsidRPr="007B6D1B" w:rsidRDefault="007B6D1B" w:rsidP="007B6D1B">
      <w:pPr>
        <w:pStyle w:val="ConsPlusNormal"/>
        <w:spacing w:before="220"/>
        <w:jc w:val="both"/>
      </w:pPr>
      <w:r w:rsidRPr="007B6D1B">
        <w:rPr>
          <w:b/>
        </w:rPr>
        <w:t>Доход в натуральной форме</w:t>
      </w:r>
      <w:r w:rsidRPr="007B6D1B">
        <w:t xml:space="preserve"> - это доход, который получен не в виде денежных средств, а в виде переданных товаров (работ, услуг), иного имущества или оплаты их стоимости. Такой доход следует отличать от материальной выгоды.</w:t>
      </w:r>
    </w:p>
    <w:p w:rsidR="007B6D1B" w:rsidRPr="007B6D1B" w:rsidRDefault="007B6D1B" w:rsidP="007B6D1B">
      <w:pPr>
        <w:pStyle w:val="ConsPlusNormal"/>
        <w:spacing w:before="220"/>
        <w:jc w:val="both"/>
      </w:pPr>
      <w:r w:rsidRPr="007B6D1B">
        <w:t>В частности, доход в натуральной форме возникает у физлица в следующих случаях (п. 2 ст. 211 НК РФ):</w:t>
      </w:r>
    </w:p>
    <w:p w:rsidR="007B6D1B" w:rsidRPr="007B6D1B" w:rsidRDefault="007B6D1B" w:rsidP="00ED38AF">
      <w:pPr>
        <w:pStyle w:val="ConsPlusNormal"/>
        <w:numPr>
          <w:ilvl w:val="0"/>
          <w:numId w:val="15"/>
        </w:numPr>
        <w:adjustRightInd/>
        <w:spacing w:before="220"/>
        <w:jc w:val="both"/>
      </w:pPr>
      <w:r w:rsidRPr="007B6D1B">
        <w:t xml:space="preserve">оплата труда в </w:t>
      </w:r>
      <w:proofErr w:type="spellStart"/>
      <w:r w:rsidRPr="007B6D1B">
        <w:t>неденежной</w:t>
      </w:r>
      <w:proofErr w:type="spellEnd"/>
      <w:r w:rsidRPr="007B6D1B">
        <w:t xml:space="preserve"> форме (например, зарплата частично выдана товарами, которые произвел работодатель, - ч. 2 ст. 131 ТК РФ);</w:t>
      </w:r>
    </w:p>
    <w:p w:rsidR="007B6D1B" w:rsidRPr="007B6D1B" w:rsidRDefault="007B6D1B" w:rsidP="00ED38AF">
      <w:pPr>
        <w:pStyle w:val="ConsPlusNormal"/>
        <w:numPr>
          <w:ilvl w:val="0"/>
          <w:numId w:val="15"/>
        </w:numPr>
        <w:adjustRightInd/>
        <w:spacing w:before="220"/>
        <w:jc w:val="both"/>
      </w:pPr>
      <w:r w:rsidRPr="007B6D1B">
        <w:t>полная или частичная оплата товаров (работ, услуг) или имущественных прав за физлицо (например, работодатель оплатил для своего работника туристическую путевку);</w:t>
      </w:r>
    </w:p>
    <w:p w:rsidR="007B6D1B" w:rsidRPr="007B6D1B" w:rsidRDefault="007B6D1B" w:rsidP="00ED38AF">
      <w:pPr>
        <w:pStyle w:val="ConsPlusNormal"/>
        <w:numPr>
          <w:ilvl w:val="0"/>
          <w:numId w:val="15"/>
        </w:numPr>
        <w:adjustRightInd/>
        <w:spacing w:before="220"/>
        <w:jc w:val="both"/>
      </w:pPr>
      <w:r w:rsidRPr="007B6D1B">
        <w:t>передача товаров, оказание услуг, выполнение работ для физлица бесплатно или с частичной оплатой (например, работодатель - производитель окон бесплатно установил окна в квартире работника);</w:t>
      </w:r>
    </w:p>
    <w:p w:rsidR="007B6D1B" w:rsidRPr="007B6D1B" w:rsidRDefault="007B6D1B" w:rsidP="00ED38AF">
      <w:pPr>
        <w:pStyle w:val="ConsPlusNormal"/>
        <w:numPr>
          <w:ilvl w:val="0"/>
          <w:numId w:val="15"/>
        </w:numPr>
        <w:adjustRightInd/>
        <w:spacing w:before="220"/>
        <w:jc w:val="both"/>
      </w:pPr>
      <w:r w:rsidRPr="007B6D1B">
        <w:t>передача физлицу-акционеру (участнику) имущественных прав при его выходе из организации либо при распределении имущества ликвидируемой организации, а также передача прав требования к организации бесплатно или с частичной оплатой.</w:t>
      </w:r>
    </w:p>
    <w:p w:rsidR="007B6D1B" w:rsidRPr="007B6D1B" w:rsidRDefault="007B6D1B" w:rsidP="007B6D1B">
      <w:pPr>
        <w:pStyle w:val="ConsPlusNormal"/>
        <w:spacing w:before="220"/>
        <w:jc w:val="both"/>
      </w:pPr>
      <w:r w:rsidRPr="007B6D1B">
        <w:t>Налоговая база по доходам в натуральной форме определяется исходя из стоимости переданного имущества (имущественных прав), выполненных работ, оказанных услуг. Такая стоимость должна соответствовать их рыночной цене, то есть цене на аналогичное имущество (имущественные права), работы, услуги по договору между лицами, не являющимися взаимозависимыми, включая НДС и акцизы. Это следует из ст. 105.3, п. 1 ст. 211 НК РФ.</w:t>
      </w:r>
    </w:p>
    <w:p w:rsidR="007B6D1B" w:rsidRPr="007B6D1B" w:rsidRDefault="007B6D1B" w:rsidP="007B6D1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7B6D1B" w:rsidRPr="007B6D1B" w:rsidTr="007B6D1B">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7B6D1B" w:rsidRPr="007B6D1B" w:rsidRDefault="007B6D1B" w:rsidP="007B6D1B">
            <w:pPr>
              <w:pStyle w:val="ConsPlusNormal"/>
              <w:jc w:val="both"/>
            </w:pPr>
            <w:bookmarkStart w:id="17" w:name="P177"/>
            <w:bookmarkEnd w:id="17"/>
            <w:r w:rsidRPr="007B6D1B">
              <w:rPr>
                <w:u w:val="single"/>
              </w:rPr>
              <w:t>Пример расчета налоговой базы по НДФЛ по доходам в натуральной форме</w:t>
            </w:r>
          </w:p>
          <w:p w:rsidR="007B6D1B" w:rsidRPr="007B6D1B" w:rsidRDefault="007B6D1B" w:rsidP="007B6D1B">
            <w:pPr>
              <w:pStyle w:val="ConsPlusNormal"/>
              <w:spacing w:before="220"/>
              <w:jc w:val="both"/>
            </w:pPr>
            <w:r w:rsidRPr="007B6D1B">
              <w:t>Организация в честь юбилея подарила своему работнику телевизор.</w:t>
            </w:r>
          </w:p>
          <w:p w:rsidR="007B6D1B" w:rsidRPr="007B6D1B" w:rsidRDefault="007B6D1B" w:rsidP="007B6D1B">
            <w:pPr>
              <w:pStyle w:val="ConsPlusNormal"/>
              <w:spacing w:before="220"/>
              <w:jc w:val="both"/>
            </w:pPr>
            <w:r w:rsidRPr="007B6D1B">
              <w:t>Телевизор был оплачен полностью за счет средств работодателя. Ранее в этом году сотрудник получил подарок стоимостью 4 тыс. руб., поэтому с учетом правил п. 28 ст. 217 НК РФ стоимость телевизора облагается НДФЛ в полном объеме.</w:t>
            </w:r>
          </w:p>
          <w:p w:rsidR="007B6D1B" w:rsidRPr="007B6D1B" w:rsidRDefault="007B6D1B" w:rsidP="007B6D1B">
            <w:pPr>
              <w:pStyle w:val="ConsPlusNormal"/>
              <w:spacing w:before="220"/>
              <w:jc w:val="both"/>
            </w:pPr>
            <w:r w:rsidRPr="007B6D1B">
              <w:t>Рыночная цена телевизора - 30 тыс. руб. (в том числе НДС 5 тыс. руб.).</w:t>
            </w:r>
          </w:p>
          <w:p w:rsidR="007B6D1B" w:rsidRPr="007B6D1B" w:rsidRDefault="007B6D1B" w:rsidP="007B6D1B">
            <w:pPr>
              <w:pStyle w:val="ConsPlusNormal"/>
              <w:spacing w:before="220"/>
              <w:jc w:val="both"/>
            </w:pPr>
            <w:r w:rsidRPr="007B6D1B">
              <w:t>Налоговая база по НДФЛ составит 30 тыс. руб.</w:t>
            </w:r>
          </w:p>
        </w:tc>
      </w:tr>
    </w:tbl>
    <w:p w:rsidR="007B6D1B" w:rsidRPr="007B6D1B" w:rsidRDefault="007B6D1B" w:rsidP="007B6D1B">
      <w:pPr>
        <w:pStyle w:val="ConsPlusNormal"/>
        <w:jc w:val="both"/>
      </w:pPr>
    </w:p>
    <w:p w:rsidR="007B6D1B" w:rsidRDefault="007B6D1B" w:rsidP="007B6D1B">
      <w:pPr>
        <w:pStyle w:val="ConsPlusNormal"/>
        <w:outlineLvl w:val="0"/>
        <w:rPr>
          <w:b/>
        </w:rPr>
      </w:pPr>
      <w:bookmarkStart w:id="18" w:name="P183"/>
      <w:bookmarkEnd w:id="18"/>
    </w:p>
    <w:p w:rsidR="007B6D1B" w:rsidRDefault="007B6D1B" w:rsidP="007B6D1B">
      <w:pPr>
        <w:pStyle w:val="ConsPlusNormal"/>
        <w:outlineLvl w:val="0"/>
        <w:rPr>
          <w:b/>
        </w:rPr>
      </w:pPr>
    </w:p>
    <w:p w:rsidR="007B6D1B" w:rsidRPr="007B6D1B" w:rsidRDefault="007B6D1B" w:rsidP="007B6D1B">
      <w:pPr>
        <w:pStyle w:val="ConsPlusNormal"/>
        <w:outlineLvl w:val="0"/>
      </w:pPr>
      <w:r w:rsidRPr="007B6D1B">
        <w:rPr>
          <w:b/>
        </w:rPr>
        <w:lastRenderedPageBreak/>
        <w:t>7. Как налоговому агенту рассчитать НДФЛ</w:t>
      </w:r>
    </w:p>
    <w:p w:rsidR="007B6D1B" w:rsidRPr="007B6D1B" w:rsidRDefault="007B6D1B" w:rsidP="007B6D1B">
      <w:pPr>
        <w:pStyle w:val="ConsPlusNormal"/>
        <w:spacing w:before="220"/>
        <w:jc w:val="both"/>
      </w:pPr>
      <w:r w:rsidRPr="007B6D1B">
        <w:t>Налоговый агент рассчитывает НДФЛ, учитывая все доходы, которые он выплатил физлицу. Если сотрудник получает доходы в нескольких подразделениях (например, в головном и обособленном), то для расчета налога налоговый агент учитывает их все. Для отслеживания совокупной суммы доходов, выплаченной физлицу, налоговый агент в отношении него ведет налоговый регистр по учету НДФЛ (п. 2 ст. 226, п. 1 ст. 230 НК РФ).</w:t>
      </w:r>
    </w:p>
    <w:p w:rsidR="007B6D1B" w:rsidRPr="007B6D1B" w:rsidRDefault="007B6D1B" w:rsidP="007B6D1B">
      <w:pPr>
        <w:pStyle w:val="ConsPlusNormal"/>
        <w:spacing w:before="220"/>
        <w:jc w:val="both"/>
      </w:pPr>
      <w:r w:rsidRPr="007B6D1B">
        <w:t>Порядок расчета налога на доходы зависит от того, какая налоговая ставка применяется: прогрессивная или нет (ст. 225 НК РФ в редакции Федерального закона от 12.07.2024 N 176-ФЗ, п. 37 ст. 2 Федерального закона от 12.07.2024 N 176-ФЗ).</w:t>
      </w:r>
    </w:p>
    <w:p w:rsidR="007B6D1B" w:rsidRPr="007B6D1B" w:rsidRDefault="007B6D1B" w:rsidP="007B6D1B">
      <w:pPr>
        <w:pStyle w:val="ConsPlusNormal"/>
        <w:spacing w:before="220"/>
        <w:jc w:val="both"/>
      </w:pPr>
      <w:r w:rsidRPr="007B6D1B">
        <w:t>За организации (ИП), применяющие АУСН, НДФЛ могут исчислять уполномоченные кредитные организации. Для этого налоговый агент должен предоставить информацию о подлежащих выплате доходах и суммах вычетов по каждому физлицу (ч. 3, 4, 6 ст. 17 Федерального закона от 25.02.2022 N 17-ФЗ). В противном случае налоговый агент рассчитывает НДФЛ сам.</w:t>
      </w:r>
    </w:p>
    <w:p w:rsidR="007B6D1B" w:rsidRPr="007B6D1B" w:rsidRDefault="007B6D1B" w:rsidP="007B6D1B">
      <w:pPr>
        <w:pStyle w:val="ConsPlusNormal"/>
        <w:jc w:val="both"/>
      </w:pPr>
    </w:p>
    <w:p w:rsidR="007B6D1B" w:rsidRPr="007B6D1B" w:rsidRDefault="007B6D1B" w:rsidP="007B6D1B">
      <w:pPr>
        <w:pStyle w:val="ConsPlusNormal"/>
        <w:outlineLvl w:val="1"/>
      </w:pPr>
      <w:bookmarkStart w:id="19" w:name="P188"/>
      <w:bookmarkEnd w:id="19"/>
      <w:r w:rsidRPr="007B6D1B">
        <w:rPr>
          <w:b/>
        </w:rPr>
        <w:t>7.1. Как рассчитать НДФЛ, если применяется прогрессивная налоговая ставка</w:t>
      </w:r>
    </w:p>
    <w:p w:rsidR="007B6D1B" w:rsidRPr="007B6D1B" w:rsidRDefault="007B6D1B" w:rsidP="007B6D1B">
      <w:pPr>
        <w:pStyle w:val="ConsPlusNormal"/>
        <w:spacing w:before="220"/>
        <w:jc w:val="both"/>
      </w:pPr>
      <w:bookmarkStart w:id="20" w:name="P189"/>
      <w:bookmarkEnd w:id="20"/>
      <w:r w:rsidRPr="007B6D1B">
        <w:rPr>
          <w:b/>
        </w:rPr>
        <w:t>Налог с доходов, облагаемых по основной прогрессивной ставке</w:t>
      </w:r>
      <w:r w:rsidRPr="007B6D1B">
        <w:t>, рассчитывается так (пп. "а", "б" п. 37 ст. 2 Федерального закона от 12.07.2024 N 176-ФЗ):</w:t>
      </w:r>
    </w:p>
    <w:p w:rsidR="007B6D1B" w:rsidRPr="007B6D1B" w:rsidRDefault="007B6D1B" w:rsidP="007B6D1B">
      <w:pPr>
        <w:pStyle w:val="ConsPlusNormal"/>
        <w:spacing w:before="220"/>
        <w:jc w:val="both"/>
      </w:pPr>
      <w:r w:rsidRPr="007B6D1B">
        <w:t>1) если налоговая база (совокупность налоговых баз) с начала года (с учетом налоговых вычетов, когда они применяются) не превышает 2,4 млн руб., используется следующая формула расчета:</w:t>
      </w:r>
    </w:p>
    <w:p w:rsidR="007B6D1B" w:rsidRPr="007B6D1B" w:rsidRDefault="007B6D1B" w:rsidP="007B6D1B">
      <w:pPr>
        <w:pStyle w:val="ConsPlusNormal"/>
        <w:jc w:val="both"/>
      </w:pPr>
    </w:p>
    <w:p w:rsidR="007B6D1B" w:rsidRPr="007B6D1B" w:rsidRDefault="007B6D1B" w:rsidP="007B6D1B">
      <w:pPr>
        <w:pStyle w:val="ConsPlusNormal"/>
        <w:jc w:val="both"/>
      </w:pPr>
      <w:r w:rsidRPr="007B6D1B">
        <w:rPr>
          <w:noProof/>
          <w:position w:val="-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341pt;height:44.5pt;visibility:visible;mso-wrap-style:square">
            <v:imagedata r:id="rId8" o:title=""/>
          </v:shape>
        </w:pict>
      </w:r>
    </w:p>
    <w:p w:rsidR="007B6D1B" w:rsidRPr="007B6D1B" w:rsidRDefault="007B6D1B" w:rsidP="007B6D1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7B6D1B" w:rsidRPr="007B6D1B" w:rsidTr="007B6D1B">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7B6D1B" w:rsidRPr="007B6D1B" w:rsidRDefault="007B6D1B" w:rsidP="007B6D1B">
            <w:pPr>
              <w:pStyle w:val="ConsPlusNormal"/>
              <w:jc w:val="both"/>
            </w:pPr>
            <w:bookmarkStart w:id="21" w:name="P194"/>
            <w:bookmarkEnd w:id="21"/>
            <w:r w:rsidRPr="007B6D1B">
              <w:rPr>
                <w:u w:val="single"/>
              </w:rPr>
              <w:t>Пример расчета НДФЛ по ставке 13% при выплате заработной платы</w:t>
            </w:r>
          </w:p>
          <w:p w:rsidR="007B6D1B" w:rsidRPr="007B6D1B" w:rsidRDefault="007B6D1B" w:rsidP="007B6D1B">
            <w:pPr>
              <w:pStyle w:val="ConsPlusNormal"/>
              <w:spacing w:before="220"/>
              <w:jc w:val="both"/>
            </w:pPr>
            <w:r w:rsidRPr="007B6D1B">
              <w:t>Зарплата работника, который является налоговым резидентом РФ, составляет 100 тыс. руб. в месяц. Она выплачивается ему дважды в месяц равными частями. Зарплата за вторую половину марта выплачена в апреле.</w:t>
            </w:r>
          </w:p>
          <w:p w:rsidR="007B6D1B" w:rsidRPr="007B6D1B" w:rsidRDefault="007B6D1B" w:rsidP="007B6D1B">
            <w:pPr>
              <w:pStyle w:val="ConsPlusNormal"/>
              <w:spacing w:before="220"/>
              <w:jc w:val="both"/>
            </w:pPr>
            <w:r w:rsidRPr="007B6D1B">
              <w:t>Также работнику предоставлен стандартный вычет по НДФЛ на первого ребенка в размере 1,4 тыс. руб. за каждый месяц.</w:t>
            </w:r>
          </w:p>
          <w:p w:rsidR="007B6D1B" w:rsidRPr="007B6D1B" w:rsidRDefault="007B6D1B" w:rsidP="007B6D1B">
            <w:pPr>
              <w:pStyle w:val="ConsPlusNormal"/>
              <w:spacing w:before="220"/>
              <w:jc w:val="both"/>
            </w:pPr>
            <w:r w:rsidRPr="007B6D1B">
              <w:t>25 марта выплачена материальная помощь в размере 7 тыс. руб. Иных доходов работник не имел.</w:t>
            </w:r>
          </w:p>
          <w:p w:rsidR="007B6D1B" w:rsidRPr="007B6D1B" w:rsidRDefault="007B6D1B" w:rsidP="007B6D1B">
            <w:pPr>
              <w:pStyle w:val="ConsPlusNormal"/>
              <w:spacing w:before="220"/>
              <w:jc w:val="both"/>
            </w:pPr>
            <w:r w:rsidRPr="007B6D1B">
              <w:t>Расчет сумм НДФЛ представлен в таблице.</w:t>
            </w:r>
          </w:p>
          <w:p w:rsidR="007B6D1B" w:rsidRPr="007B6D1B" w:rsidRDefault="007B6D1B" w:rsidP="007B6D1B">
            <w:pPr>
              <w:pStyle w:val="ConsPlusNormal"/>
              <w:spacing w:before="2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0"/>
              <w:gridCol w:w="2834"/>
              <w:gridCol w:w="2267"/>
              <w:gridCol w:w="2267"/>
            </w:tblGrid>
            <w:tr w:rsidR="007B6D1B" w:rsidRPr="007B6D1B" w:rsidTr="007B6D1B">
              <w:tc>
                <w:tcPr>
                  <w:tcW w:w="1700" w:type="dxa"/>
                  <w:vMerge w:val="restart"/>
                </w:tcPr>
                <w:p w:rsidR="007B6D1B" w:rsidRPr="007B6D1B" w:rsidRDefault="007B6D1B" w:rsidP="007B6D1B">
                  <w:pPr>
                    <w:pStyle w:val="ConsPlusNormal"/>
                    <w:ind w:right="75" w:firstLine="65"/>
                  </w:pPr>
                  <w:r w:rsidRPr="007B6D1B">
                    <w:t>Дата выплаты</w:t>
                  </w:r>
                </w:p>
              </w:tc>
              <w:tc>
                <w:tcPr>
                  <w:tcW w:w="2834" w:type="dxa"/>
                  <w:vMerge w:val="restart"/>
                </w:tcPr>
                <w:p w:rsidR="007B6D1B" w:rsidRPr="007B6D1B" w:rsidRDefault="007B6D1B" w:rsidP="007B6D1B">
                  <w:pPr>
                    <w:pStyle w:val="ConsPlusNormal"/>
                    <w:ind w:firstLine="66"/>
                  </w:pPr>
                  <w:r w:rsidRPr="007B6D1B">
                    <w:t>Совокупность налоговых баз (учитываемых для определения ставки налога) нарастающим итогом с начала года (руб., коп.)</w:t>
                  </w:r>
                </w:p>
              </w:tc>
              <w:tc>
                <w:tcPr>
                  <w:tcW w:w="4534" w:type="dxa"/>
                  <w:gridSpan w:val="2"/>
                </w:tcPr>
                <w:p w:rsidR="007B6D1B" w:rsidRPr="007B6D1B" w:rsidRDefault="007B6D1B" w:rsidP="007B6D1B">
                  <w:pPr>
                    <w:pStyle w:val="ConsPlusNormal"/>
                    <w:ind w:firstLine="67"/>
                  </w:pPr>
                  <w:r w:rsidRPr="007B6D1B">
                    <w:t>Сумма исчисленного НДФЛ (руб.)</w:t>
                  </w:r>
                </w:p>
              </w:tc>
            </w:tr>
            <w:tr w:rsidR="007B6D1B" w:rsidRPr="007B6D1B" w:rsidTr="007B6D1B">
              <w:tc>
                <w:tcPr>
                  <w:tcW w:w="0" w:type="auto"/>
                  <w:vMerge/>
                </w:tcPr>
                <w:p w:rsidR="007B6D1B" w:rsidRPr="007B6D1B" w:rsidRDefault="007B6D1B" w:rsidP="007B6D1B">
                  <w:pPr>
                    <w:pStyle w:val="ConsPlusNormal"/>
                    <w:ind w:right="75" w:firstLine="65"/>
                  </w:pPr>
                </w:p>
              </w:tc>
              <w:tc>
                <w:tcPr>
                  <w:tcW w:w="0" w:type="auto"/>
                  <w:vMerge/>
                </w:tcPr>
                <w:p w:rsidR="007B6D1B" w:rsidRPr="007B6D1B" w:rsidRDefault="007B6D1B" w:rsidP="007B6D1B">
                  <w:pPr>
                    <w:pStyle w:val="ConsPlusNormal"/>
                    <w:ind w:firstLine="66"/>
                  </w:pPr>
                </w:p>
              </w:tc>
              <w:tc>
                <w:tcPr>
                  <w:tcW w:w="2267" w:type="dxa"/>
                </w:tcPr>
                <w:p w:rsidR="007B6D1B" w:rsidRPr="007B6D1B" w:rsidRDefault="007B6D1B" w:rsidP="007B6D1B">
                  <w:pPr>
                    <w:pStyle w:val="ConsPlusNormal"/>
                    <w:ind w:firstLine="67"/>
                  </w:pPr>
                  <w:r w:rsidRPr="007B6D1B">
                    <w:t>нарастающим итогом с начала года</w:t>
                  </w:r>
                </w:p>
              </w:tc>
              <w:tc>
                <w:tcPr>
                  <w:tcW w:w="2267" w:type="dxa"/>
                </w:tcPr>
                <w:p w:rsidR="007B6D1B" w:rsidRPr="007B6D1B" w:rsidRDefault="007B6D1B" w:rsidP="007B6D1B">
                  <w:pPr>
                    <w:pStyle w:val="ConsPlusNormal"/>
                    <w:ind w:firstLine="67"/>
                  </w:pPr>
                  <w:r w:rsidRPr="007B6D1B">
                    <w:t>относящаяся к соответствующей выплате</w:t>
                  </w:r>
                </w:p>
              </w:tc>
            </w:tr>
            <w:tr w:rsidR="007B6D1B" w:rsidRPr="007B6D1B" w:rsidTr="007B6D1B">
              <w:tc>
                <w:tcPr>
                  <w:tcW w:w="1700" w:type="dxa"/>
                </w:tcPr>
                <w:p w:rsidR="007B6D1B" w:rsidRPr="007B6D1B" w:rsidRDefault="007B6D1B" w:rsidP="007B6D1B">
                  <w:pPr>
                    <w:pStyle w:val="ConsPlusNormal"/>
                    <w:ind w:right="75" w:firstLine="65"/>
                  </w:pPr>
                  <w:r w:rsidRPr="007B6D1B">
                    <w:t>20.01.2025</w:t>
                  </w:r>
                </w:p>
              </w:tc>
              <w:tc>
                <w:tcPr>
                  <w:tcW w:w="2834" w:type="dxa"/>
                </w:tcPr>
                <w:p w:rsidR="007B6D1B" w:rsidRPr="007B6D1B" w:rsidRDefault="007B6D1B" w:rsidP="007B6D1B">
                  <w:pPr>
                    <w:pStyle w:val="ConsPlusNormal"/>
                    <w:ind w:firstLine="66"/>
                  </w:pPr>
                  <w:r w:rsidRPr="007B6D1B">
                    <w:t>48 600,00</w:t>
                  </w:r>
                </w:p>
                <w:p w:rsidR="007B6D1B" w:rsidRPr="007B6D1B" w:rsidRDefault="007B6D1B" w:rsidP="007B6D1B">
                  <w:pPr>
                    <w:pStyle w:val="ConsPlusNormal"/>
                    <w:spacing w:before="220"/>
                    <w:ind w:firstLine="66"/>
                  </w:pPr>
                  <w:r w:rsidRPr="007B6D1B">
                    <w:t>(50 000,00 - 1 400,00)</w:t>
                  </w:r>
                </w:p>
              </w:tc>
              <w:tc>
                <w:tcPr>
                  <w:tcW w:w="2267" w:type="dxa"/>
                </w:tcPr>
                <w:p w:rsidR="007B6D1B" w:rsidRPr="007B6D1B" w:rsidRDefault="007B6D1B" w:rsidP="007B6D1B">
                  <w:pPr>
                    <w:pStyle w:val="ConsPlusNormal"/>
                    <w:ind w:firstLine="67"/>
                  </w:pPr>
                  <w:r w:rsidRPr="007B6D1B">
                    <w:t>6 318</w:t>
                  </w:r>
                </w:p>
                <w:p w:rsidR="007B6D1B" w:rsidRPr="007B6D1B" w:rsidRDefault="007B6D1B" w:rsidP="007B6D1B">
                  <w:pPr>
                    <w:pStyle w:val="ConsPlusNormal"/>
                    <w:spacing w:before="220"/>
                    <w:ind w:firstLine="67"/>
                  </w:pPr>
                  <w:r w:rsidRPr="007B6D1B">
                    <w:t>(48 600,00 x 13%)</w:t>
                  </w:r>
                </w:p>
              </w:tc>
              <w:tc>
                <w:tcPr>
                  <w:tcW w:w="2267" w:type="dxa"/>
                </w:tcPr>
                <w:p w:rsidR="007B6D1B" w:rsidRPr="007B6D1B" w:rsidRDefault="007B6D1B" w:rsidP="007B6D1B">
                  <w:pPr>
                    <w:pStyle w:val="ConsPlusNormal"/>
                    <w:ind w:firstLine="67"/>
                  </w:pPr>
                  <w:r w:rsidRPr="007B6D1B">
                    <w:t>6 318</w:t>
                  </w:r>
                </w:p>
                <w:p w:rsidR="007B6D1B" w:rsidRPr="007B6D1B" w:rsidRDefault="007B6D1B" w:rsidP="007B6D1B">
                  <w:pPr>
                    <w:pStyle w:val="ConsPlusNormal"/>
                    <w:spacing w:before="220"/>
                    <w:ind w:firstLine="67"/>
                  </w:pPr>
                  <w:r w:rsidRPr="007B6D1B">
                    <w:t>(6 318 - 0)</w:t>
                  </w:r>
                </w:p>
              </w:tc>
            </w:tr>
            <w:tr w:rsidR="007B6D1B" w:rsidRPr="007B6D1B" w:rsidTr="007B6D1B">
              <w:tc>
                <w:tcPr>
                  <w:tcW w:w="1700" w:type="dxa"/>
                </w:tcPr>
                <w:p w:rsidR="007B6D1B" w:rsidRPr="007B6D1B" w:rsidRDefault="007B6D1B" w:rsidP="007B6D1B">
                  <w:pPr>
                    <w:pStyle w:val="ConsPlusNormal"/>
                    <w:ind w:right="75" w:firstLine="65"/>
                  </w:pPr>
                  <w:r w:rsidRPr="007B6D1B">
                    <w:t>05.02.2025</w:t>
                  </w:r>
                </w:p>
              </w:tc>
              <w:tc>
                <w:tcPr>
                  <w:tcW w:w="2834" w:type="dxa"/>
                </w:tcPr>
                <w:p w:rsidR="007B6D1B" w:rsidRPr="007B6D1B" w:rsidRDefault="007B6D1B" w:rsidP="007B6D1B">
                  <w:pPr>
                    <w:pStyle w:val="ConsPlusNormal"/>
                    <w:ind w:firstLine="66"/>
                  </w:pPr>
                  <w:r w:rsidRPr="007B6D1B">
                    <w:t>97 200,00</w:t>
                  </w:r>
                </w:p>
                <w:p w:rsidR="007B6D1B" w:rsidRPr="007B6D1B" w:rsidRDefault="007B6D1B" w:rsidP="007B6D1B">
                  <w:pPr>
                    <w:pStyle w:val="ConsPlusNormal"/>
                    <w:spacing w:before="220"/>
                    <w:ind w:firstLine="66"/>
                  </w:pPr>
                  <w:r w:rsidRPr="007B6D1B">
                    <w:t>(50 000,00 + 50 000,00 - (1400,00 + 1 400,00))</w:t>
                  </w:r>
                </w:p>
              </w:tc>
              <w:tc>
                <w:tcPr>
                  <w:tcW w:w="2267" w:type="dxa"/>
                </w:tcPr>
                <w:p w:rsidR="007B6D1B" w:rsidRPr="007B6D1B" w:rsidRDefault="007B6D1B" w:rsidP="007B6D1B">
                  <w:pPr>
                    <w:pStyle w:val="ConsPlusNormal"/>
                    <w:ind w:firstLine="67"/>
                  </w:pPr>
                  <w:r w:rsidRPr="007B6D1B">
                    <w:t>12 636</w:t>
                  </w:r>
                </w:p>
                <w:p w:rsidR="007B6D1B" w:rsidRPr="007B6D1B" w:rsidRDefault="007B6D1B" w:rsidP="007B6D1B">
                  <w:pPr>
                    <w:pStyle w:val="ConsPlusNormal"/>
                    <w:spacing w:before="220"/>
                    <w:ind w:firstLine="67"/>
                  </w:pPr>
                  <w:r w:rsidRPr="007B6D1B">
                    <w:t>(97 200,00 x 13%)</w:t>
                  </w:r>
                </w:p>
              </w:tc>
              <w:tc>
                <w:tcPr>
                  <w:tcW w:w="2267" w:type="dxa"/>
                </w:tcPr>
                <w:p w:rsidR="007B6D1B" w:rsidRPr="007B6D1B" w:rsidRDefault="007B6D1B" w:rsidP="007B6D1B">
                  <w:pPr>
                    <w:pStyle w:val="ConsPlusNormal"/>
                    <w:ind w:firstLine="67"/>
                  </w:pPr>
                  <w:r w:rsidRPr="007B6D1B">
                    <w:t>6 318</w:t>
                  </w:r>
                </w:p>
                <w:p w:rsidR="007B6D1B" w:rsidRPr="007B6D1B" w:rsidRDefault="007B6D1B" w:rsidP="007B6D1B">
                  <w:pPr>
                    <w:pStyle w:val="ConsPlusNormal"/>
                    <w:spacing w:before="220"/>
                    <w:ind w:firstLine="67"/>
                  </w:pPr>
                  <w:r w:rsidRPr="007B6D1B">
                    <w:t>(12 636 - 6 318)</w:t>
                  </w:r>
                </w:p>
              </w:tc>
            </w:tr>
            <w:tr w:rsidR="007B6D1B" w:rsidRPr="007B6D1B" w:rsidTr="007B6D1B">
              <w:tc>
                <w:tcPr>
                  <w:tcW w:w="1700" w:type="dxa"/>
                </w:tcPr>
                <w:p w:rsidR="007B6D1B" w:rsidRPr="007B6D1B" w:rsidRDefault="007B6D1B" w:rsidP="007B6D1B">
                  <w:pPr>
                    <w:pStyle w:val="ConsPlusNormal"/>
                    <w:ind w:right="75" w:firstLine="65"/>
                  </w:pPr>
                  <w:r w:rsidRPr="007B6D1B">
                    <w:t>20.02.2025</w:t>
                  </w:r>
                </w:p>
              </w:tc>
              <w:tc>
                <w:tcPr>
                  <w:tcW w:w="2834" w:type="dxa"/>
                </w:tcPr>
                <w:p w:rsidR="007B6D1B" w:rsidRPr="007B6D1B" w:rsidRDefault="007B6D1B" w:rsidP="007B6D1B">
                  <w:pPr>
                    <w:pStyle w:val="ConsPlusNormal"/>
                    <w:ind w:firstLine="66"/>
                  </w:pPr>
                  <w:r w:rsidRPr="007B6D1B">
                    <w:t>147 200,00</w:t>
                  </w:r>
                </w:p>
                <w:p w:rsidR="007B6D1B" w:rsidRPr="007B6D1B" w:rsidRDefault="007B6D1B" w:rsidP="007B6D1B">
                  <w:pPr>
                    <w:pStyle w:val="ConsPlusNormal"/>
                    <w:spacing w:before="220"/>
                    <w:ind w:firstLine="66"/>
                  </w:pPr>
                  <w:r w:rsidRPr="007B6D1B">
                    <w:t>(50 000,00 + 50 000,00 + 50000,00 - (1 400,00 + 1 400,00))</w:t>
                  </w:r>
                </w:p>
              </w:tc>
              <w:tc>
                <w:tcPr>
                  <w:tcW w:w="2267" w:type="dxa"/>
                </w:tcPr>
                <w:p w:rsidR="007B6D1B" w:rsidRPr="007B6D1B" w:rsidRDefault="007B6D1B" w:rsidP="007B6D1B">
                  <w:pPr>
                    <w:pStyle w:val="ConsPlusNormal"/>
                    <w:ind w:firstLine="67"/>
                  </w:pPr>
                  <w:r w:rsidRPr="007B6D1B">
                    <w:t>19 136</w:t>
                  </w:r>
                </w:p>
                <w:p w:rsidR="007B6D1B" w:rsidRPr="007B6D1B" w:rsidRDefault="007B6D1B" w:rsidP="007B6D1B">
                  <w:pPr>
                    <w:pStyle w:val="ConsPlusNormal"/>
                    <w:spacing w:before="220"/>
                    <w:ind w:firstLine="67"/>
                  </w:pPr>
                  <w:r w:rsidRPr="007B6D1B">
                    <w:t>(147 200,00 x 13%)</w:t>
                  </w:r>
                </w:p>
              </w:tc>
              <w:tc>
                <w:tcPr>
                  <w:tcW w:w="2267" w:type="dxa"/>
                </w:tcPr>
                <w:p w:rsidR="007B6D1B" w:rsidRPr="007B6D1B" w:rsidRDefault="007B6D1B" w:rsidP="007B6D1B">
                  <w:pPr>
                    <w:pStyle w:val="ConsPlusNormal"/>
                    <w:ind w:firstLine="67"/>
                  </w:pPr>
                  <w:r w:rsidRPr="007B6D1B">
                    <w:t>6 500</w:t>
                  </w:r>
                </w:p>
                <w:p w:rsidR="007B6D1B" w:rsidRPr="007B6D1B" w:rsidRDefault="007B6D1B" w:rsidP="007B6D1B">
                  <w:pPr>
                    <w:pStyle w:val="ConsPlusNormal"/>
                    <w:spacing w:before="220"/>
                    <w:ind w:firstLine="67"/>
                  </w:pPr>
                  <w:r w:rsidRPr="007B6D1B">
                    <w:t>(19 136 - 12 636)</w:t>
                  </w:r>
                </w:p>
              </w:tc>
            </w:tr>
            <w:tr w:rsidR="007B6D1B" w:rsidRPr="007B6D1B" w:rsidTr="007B6D1B">
              <w:tc>
                <w:tcPr>
                  <w:tcW w:w="1700" w:type="dxa"/>
                </w:tcPr>
                <w:p w:rsidR="007B6D1B" w:rsidRPr="007B6D1B" w:rsidRDefault="007B6D1B" w:rsidP="007B6D1B">
                  <w:pPr>
                    <w:pStyle w:val="ConsPlusNormal"/>
                    <w:ind w:right="75" w:firstLine="65"/>
                  </w:pPr>
                  <w:r w:rsidRPr="007B6D1B">
                    <w:t>05.03.2025</w:t>
                  </w:r>
                </w:p>
              </w:tc>
              <w:tc>
                <w:tcPr>
                  <w:tcW w:w="2834" w:type="dxa"/>
                </w:tcPr>
                <w:p w:rsidR="007B6D1B" w:rsidRPr="007B6D1B" w:rsidRDefault="007B6D1B" w:rsidP="007B6D1B">
                  <w:pPr>
                    <w:pStyle w:val="ConsPlusNormal"/>
                    <w:ind w:firstLine="66"/>
                  </w:pPr>
                  <w:r w:rsidRPr="007B6D1B">
                    <w:t>195 800,00</w:t>
                  </w:r>
                </w:p>
                <w:p w:rsidR="007B6D1B" w:rsidRPr="007B6D1B" w:rsidRDefault="007B6D1B" w:rsidP="007B6D1B">
                  <w:pPr>
                    <w:pStyle w:val="ConsPlusNormal"/>
                    <w:spacing w:before="220"/>
                    <w:ind w:firstLine="66"/>
                  </w:pPr>
                  <w:r w:rsidRPr="007B6D1B">
                    <w:lastRenderedPageBreak/>
                    <w:t>(50 000,00 + 50 000,00 + 50000,00 + 50 000,00 - (1400,00 + 1 400,00 + 1400,00))</w:t>
                  </w:r>
                </w:p>
              </w:tc>
              <w:tc>
                <w:tcPr>
                  <w:tcW w:w="2267" w:type="dxa"/>
                </w:tcPr>
                <w:p w:rsidR="007B6D1B" w:rsidRPr="007B6D1B" w:rsidRDefault="007B6D1B" w:rsidP="007B6D1B">
                  <w:pPr>
                    <w:pStyle w:val="ConsPlusNormal"/>
                    <w:ind w:firstLine="67"/>
                  </w:pPr>
                  <w:r w:rsidRPr="007B6D1B">
                    <w:lastRenderedPageBreak/>
                    <w:t>25 454</w:t>
                  </w:r>
                </w:p>
                <w:p w:rsidR="007B6D1B" w:rsidRPr="007B6D1B" w:rsidRDefault="007B6D1B" w:rsidP="007B6D1B">
                  <w:pPr>
                    <w:pStyle w:val="ConsPlusNormal"/>
                    <w:spacing w:before="220"/>
                    <w:ind w:firstLine="67"/>
                  </w:pPr>
                  <w:r w:rsidRPr="007B6D1B">
                    <w:lastRenderedPageBreak/>
                    <w:t>(195 800,00 x 13%)</w:t>
                  </w:r>
                </w:p>
              </w:tc>
              <w:tc>
                <w:tcPr>
                  <w:tcW w:w="2267" w:type="dxa"/>
                </w:tcPr>
                <w:p w:rsidR="007B6D1B" w:rsidRPr="007B6D1B" w:rsidRDefault="007B6D1B" w:rsidP="007B6D1B">
                  <w:pPr>
                    <w:pStyle w:val="ConsPlusNormal"/>
                    <w:ind w:firstLine="67"/>
                  </w:pPr>
                  <w:r w:rsidRPr="007B6D1B">
                    <w:lastRenderedPageBreak/>
                    <w:t>6 318</w:t>
                  </w:r>
                </w:p>
                <w:p w:rsidR="007B6D1B" w:rsidRPr="007B6D1B" w:rsidRDefault="007B6D1B" w:rsidP="007B6D1B">
                  <w:pPr>
                    <w:pStyle w:val="ConsPlusNormal"/>
                    <w:spacing w:before="220"/>
                    <w:ind w:firstLine="67"/>
                  </w:pPr>
                  <w:r w:rsidRPr="007B6D1B">
                    <w:lastRenderedPageBreak/>
                    <w:t>(25 454 - 19 136)</w:t>
                  </w:r>
                </w:p>
              </w:tc>
            </w:tr>
            <w:tr w:rsidR="007B6D1B" w:rsidRPr="007B6D1B" w:rsidTr="007B6D1B">
              <w:tc>
                <w:tcPr>
                  <w:tcW w:w="1700" w:type="dxa"/>
                </w:tcPr>
                <w:p w:rsidR="007B6D1B" w:rsidRPr="007B6D1B" w:rsidRDefault="007B6D1B" w:rsidP="007B6D1B">
                  <w:pPr>
                    <w:pStyle w:val="ConsPlusNormal"/>
                    <w:ind w:right="75" w:firstLine="65"/>
                  </w:pPr>
                  <w:r w:rsidRPr="007B6D1B">
                    <w:lastRenderedPageBreak/>
                    <w:t>20.03.2025</w:t>
                  </w:r>
                </w:p>
              </w:tc>
              <w:tc>
                <w:tcPr>
                  <w:tcW w:w="2834" w:type="dxa"/>
                </w:tcPr>
                <w:p w:rsidR="007B6D1B" w:rsidRPr="007B6D1B" w:rsidRDefault="007B6D1B" w:rsidP="007B6D1B">
                  <w:pPr>
                    <w:pStyle w:val="ConsPlusNormal"/>
                    <w:ind w:firstLine="66"/>
                  </w:pPr>
                  <w:r w:rsidRPr="007B6D1B">
                    <w:t>245 800,00</w:t>
                  </w:r>
                </w:p>
                <w:p w:rsidR="007B6D1B" w:rsidRPr="007B6D1B" w:rsidRDefault="007B6D1B" w:rsidP="007B6D1B">
                  <w:pPr>
                    <w:pStyle w:val="ConsPlusNormal"/>
                    <w:spacing w:before="220"/>
                    <w:ind w:firstLine="66"/>
                  </w:pPr>
                  <w:r w:rsidRPr="007B6D1B">
                    <w:t>(50 000,00 + 50 000,00 + 50000,00 + 50 000,00 + 50000,00 - (1 400,00 + 1400,00 + 1 400,00))</w:t>
                  </w:r>
                </w:p>
              </w:tc>
              <w:tc>
                <w:tcPr>
                  <w:tcW w:w="2267" w:type="dxa"/>
                </w:tcPr>
                <w:p w:rsidR="007B6D1B" w:rsidRPr="007B6D1B" w:rsidRDefault="007B6D1B" w:rsidP="007B6D1B">
                  <w:pPr>
                    <w:pStyle w:val="ConsPlusNormal"/>
                    <w:ind w:firstLine="67"/>
                  </w:pPr>
                  <w:r w:rsidRPr="007B6D1B">
                    <w:t>31 954</w:t>
                  </w:r>
                </w:p>
                <w:p w:rsidR="007B6D1B" w:rsidRPr="007B6D1B" w:rsidRDefault="007B6D1B" w:rsidP="007B6D1B">
                  <w:pPr>
                    <w:pStyle w:val="ConsPlusNormal"/>
                    <w:spacing w:before="220"/>
                    <w:ind w:firstLine="67"/>
                  </w:pPr>
                  <w:r w:rsidRPr="007B6D1B">
                    <w:t>(245 800,00 x 13%)</w:t>
                  </w:r>
                </w:p>
              </w:tc>
              <w:tc>
                <w:tcPr>
                  <w:tcW w:w="2267" w:type="dxa"/>
                </w:tcPr>
                <w:p w:rsidR="007B6D1B" w:rsidRPr="007B6D1B" w:rsidRDefault="007B6D1B" w:rsidP="007B6D1B">
                  <w:pPr>
                    <w:pStyle w:val="ConsPlusNormal"/>
                    <w:ind w:firstLine="67"/>
                  </w:pPr>
                  <w:r w:rsidRPr="007B6D1B">
                    <w:t>6 500</w:t>
                  </w:r>
                </w:p>
                <w:p w:rsidR="007B6D1B" w:rsidRPr="007B6D1B" w:rsidRDefault="007B6D1B" w:rsidP="007B6D1B">
                  <w:pPr>
                    <w:pStyle w:val="ConsPlusNormal"/>
                    <w:spacing w:before="220"/>
                    <w:ind w:firstLine="67"/>
                  </w:pPr>
                  <w:r w:rsidRPr="007B6D1B">
                    <w:t>(31 954 - 25 454)</w:t>
                  </w:r>
                </w:p>
              </w:tc>
            </w:tr>
            <w:tr w:rsidR="007B6D1B" w:rsidRPr="007B6D1B" w:rsidTr="007B6D1B">
              <w:tc>
                <w:tcPr>
                  <w:tcW w:w="1700" w:type="dxa"/>
                </w:tcPr>
                <w:p w:rsidR="007B6D1B" w:rsidRPr="007B6D1B" w:rsidRDefault="007B6D1B" w:rsidP="007B6D1B">
                  <w:pPr>
                    <w:pStyle w:val="ConsPlusNormal"/>
                    <w:ind w:right="75" w:firstLine="65"/>
                  </w:pPr>
                  <w:r w:rsidRPr="007B6D1B">
                    <w:t>25.03.2025</w:t>
                  </w:r>
                </w:p>
              </w:tc>
              <w:tc>
                <w:tcPr>
                  <w:tcW w:w="2834" w:type="dxa"/>
                </w:tcPr>
                <w:p w:rsidR="007B6D1B" w:rsidRPr="007B6D1B" w:rsidRDefault="007B6D1B" w:rsidP="007B6D1B">
                  <w:pPr>
                    <w:pStyle w:val="ConsPlusNormal"/>
                    <w:ind w:firstLine="66"/>
                  </w:pPr>
                  <w:r w:rsidRPr="007B6D1B">
                    <w:t>248 800,00</w:t>
                  </w:r>
                </w:p>
                <w:p w:rsidR="007B6D1B" w:rsidRDefault="007B6D1B" w:rsidP="007B6D1B">
                  <w:pPr>
                    <w:pStyle w:val="ConsPlusNormal"/>
                    <w:ind w:firstLine="66"/>
                  </w:pPr>
                  <w:r w:rsidRPr="007B6D1B">
                    <w:t xml:space="preserve">((7 000,00 - 4 000,00) </w:t>
                  </w:r>
                  <w:r w:rsidRPr="007B6D1B">
                    <w:rPr>
                      <w:b/>
                      <w:vertAlign w:val="superscript"/>
                    </w:rPr>
                    <w:t>1</w:t>
                  </w:r>
                  <w:r w:rsidRPr="007B6D1B">
                    <w:t xml:space="preserve"> + </w:t>
                  </w:r>
                </w:p>
                <w:p w:rsidR="007B6D1B" w:rsidRDefault="007B6D1B" w:rsidP="007B6D1B">
                  <w:pPr>
                    <w:pStyle w:val="ConsPlusNormal"/>
                    <w:ind w:firstLine="66"/>
                  </w:pPr>
                  <w:r w:rsidRPr="007B6D1B">
                    <w:t xml:space="preserve">50 000,00 + 50 000,00 + </w:t>
                  </w:r>
                </w:p>
                <w:p w:rsidR="007B6D1B" w:rsidRDefault="007B6D1B" w:rsidP="007B6D1B">
                  <w:pPr>
                    <w:pStyle w:val="ConsPlusNormal"/>
                    <w:ind w:firstLine="66"/>
                  </w:pPr>
                  <w:r w:rsidRPr="007B6D1B">
                    <w:t xml:space="preserve">50 000,00 + 50 000,00 + </w:t>
                  </w:r>
                </w:p>
                <w:p w:rsidR="007B6D1B" w:rsidRDefault="007B6D1B" w:rsidP="007B6D1B">
                  <w:pPr>
                    <w:pStyle w:val="ConsPlusNormal"/>
                    <w:ind w:firstLine="66"/>
                  </w:pPr>
                  <w:r w:rsidRPr="007B6D1B">
                    <w:t xml:space="preserve">50 000,00 - (1 400,00 + </w:t>
                  </w:r>
                </w:p>
                <w:p w:rsidR="007B6D1B" w:rsidRPr="007B6D1B" w:rsidRDefault="007B6D1B" w:rsidP="007B6D1B">
                  <w:pPr>
                    <w:pStyle w:val="ConsPlusNormal"/>
                    <w:ind w:firstLine="66"/>
                  </w:pPr>
                  <w:r w:rsidRPr="007B6D1B">
                    <w:t>1 400,00 + 1 400,00))</w:t>
                  </w:r>
                </w:p>
              </w:tc>
              <w:tc>
                <w:tcPr>
                  <w:tcW w:w="2267" w:type="dxa"/>
                </w:tcPr>
                <w:p w:rsidR="007B6D1B" w:rsidRPr="007B6D1B" w:rsidRDefault="007B6D1B" w:rsidP="007B6D1B">
                  <w:pPr>
                    <w:pStyle w:val="ConsPlusNormal"/>
                    <w:ind w:firstLine="67"/>
                  </w:pPr>
                  <w:r w:rsidRPr="007B6D1B">
                    <w:t>32 344</w:t>
                  </w:r>
                </w:p>
                <w:p w:rsidR="007B6D1B" w:rsidRPr="007B6D1B" w:rsidRDefault="007B6D1B" w:rsidP="007B6D1B">
                  <w:pPr>
                    <w:pStyle w:val="ConsPlusNormal"/>
                    <w:spacing w:before="220"/>
                    <w:ind w:firstLine="67"/>
                  </w:pPr>
                  <w:r w:rsidRPr="007B6D1B">
                    <w:t>(248 800,00 x 13%)</w:t>
                  </w:r>
                </w:p>
              </w:tc>
              <w:tc>
                <w:tcPr>
                  <w:tcW w:w="2267" w:type="dxa"/>
                </w:tcPr>
                <w:p w:rsidR="007B6D1B" w:rsidRPr="007B6D1B" w:rsidRDefault="007B6D1B" w:rsidP="007B6D1B">
                  <w:pPr>
                    <w:pStyle w:val="ConsPlusNormal"/>
                    <w:ind w:firstLine="67"/>
                  </w:pPr>
                  <w:r w:rsidRPr="007B6D1B">
                    <w:t>390</w:t>
                  </w:r>
                </w:p>
                <w:p w:rsidR="007B6D1B" w:rsidRPr="007B6D1B" w:rsidRDefault="007B6D1B" w:rsidP="007B6D1B">
                  <w:pPr>
                    <w:pStyle w:val="ConsPlusNormal"/>
                    <w:spacing w:before="220"/>
                    <w:ind w:firstLine="67"/>
                  </w:pPr>
                  <w:r w:rsidRPr="007B6D1B">
                    <w:t>(32 344 - 31 954)</w:t>
                  </w:r>
                </w:p>
              </w:tc>
            </w:tr>
          </w:tbl>
          <w:p w:rsidR="007B6D1B" w:rsidRPr="007B6D1B" w:rsidRDefault="007B6D1B" w:rsidP="007B6D1B">
            <w:pPr>
              <w:pStyle w:val="ConsPlusNormal"/>
              <w:spacing w:before="22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195"/>
              <w:gridCol w:w="8799"/>
              <w:gridCol w:w="180"/>
            </w:tblGrid>
            <w:tr w:rsidR="007B6D1B" w:rsidRPr="007B6D1B" w:rsidTr="007B6D1B">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7B6D1B" w:rsidRPr="007B6D1B" w:rsidRDefault="007B6D1B" w:rsidP="007B6D1B">
                  <w:pPr>
                    <w:pStyle w:val="ConsPlusNormal"/>
                  </w:pPr>
                </w:p>
              </w:tc>
              <w:tc>
                <w:tcPr>
                  <w:tcW w:w="195" w:type="dxa"/>
                  <w:tcBorders>
                    <w:top w:val="nil"/>
                    <w:left w:val="nil"/>
                    <w:bottom w:val="nil"/>
                    <w:right w:val="nil"/>
                  </w:tcBorders>
                  <w:tcMar>
                    <w:top w:w="180" w:type="dxa"/>
                    <w:left w:w="0" w:type="dxa"/>
                    <w:bottom w:w="180" w:type="dxa"/>
                    <w:right w:w="0" w:type="dxa"/>
                  </w:tcMar>
                </w:tcPr>
                <w:p w:rsidR="007B6D1B" w:rsidRPr="007B6D1B" w:rsidRDefault="007B6D1B" w:rsidP="007B6D1B">
                  <w:pPr>
                    <w:pStyle w:val="ConsPlusNormal"/>
                  </w:pPr>
                  <w:r w:rsidRPr="007B6D1B">
                    <w:rPr>
                      <w:noProof/>
                    </w:rPr>
                    <w:pict>
                      <v:shape id="_x0000_i1199" type="#_x0000_t75" style="width:1pt;height:1pt;visibility:visible;mso-wrap-style:square">
                        <v:imagedata r:id="rId9" o:title=""/>
                      </v:shape>
                    </w:pict>
                  </w:r>
                </w:p>
              </w:tc>
              <w:tc>
                <w:tcPr>
                  <w:tcW w:w="0" w:type="auto"/>
                  <w:tcBorders>
                    <w:top w:val="nil"/>
                    <w:left w:val="nil"/>
                    <w:bottom w:val="nil"/>
                    <w:right w:val="nil"/>
                  </w:tcBorders>
                  <w:tcMar>
                    <w:top w:w="180" w:type="dxa"/>
                    <w:left w:w="0" w:type="dxa"/>
                    <w:bottom w:w="180" w:type="dxa"/>
                    <w:right w:w="0" w:type="dxa"/>
                  </w:tcMar>
                </w:tcPr>
                <w:p w:rsidR="007B6D1B" w:rsidRPr="007B6D1B" w:rsidRDefault="007B6D1B" w:rsidP="007B6D1B">
                  <w:pPr>
                    <w:pStyle w:val="ConsPlusNormal"/>
                    <w:jc w:val="both"/>
                  </w:pPr>
                  <w:bookmarkStart w:id="22" w:name="P248"/>
                  <w:bookmarkEnd w:id="22"/>
                  <w:r w:rsidRPr="007B6D1B">
                    <w:rPr>
                      <w:b/>
                      <w:vertAlign w:val="superscript"/>
                    </w:rPr>
                    <w:t>1</w:t>
                  </w:r>
                  <w:r w:rsidRPr="007B6D1B">
                    <w:t xml:space="preserve"> Материальная помощь работникам облагается НДФЛ в части, превышающей сумму 4 тыс. руб. за налоговый период (п. 28 ст. 217 НК РФ).</w:t>
                  </w:r>
                </w:p>
              </w:tc>
              <w:tc>
                <w:tcPr>
                  <w:tcW w:w="180" w:type="dxa"/>
                  <w:tcBorders>
                    <w:top w:val="nil"/>
                    <w:left w:val="nil"/>
                    <w:bottom w:val="nil"/>
                    <w:right w:val="nil"/>
                  </w:tcBorders>
                  <w:tcMar>
                    <w:top w:w="0" w:type="dxa"/>
                    <w:left w:w="0" w:type="dxa"/>
                    <w:bottom w:w="0" w:type="dxa"/>
                    <w:right w:w="0" w:type="dxa"/>
                  </w:tcMar>
                </w:tcPr>
                <w:p w:rsidR="007B6D1B" w:rsidRPr="007B6D1B" w:rsidRDefault="007B6D1B" w:rsidP="007B6D1B">
                  <w:pPr>
                    <w:pStyle w:val="ConsPlusNormal"/>
                  </w:pPr>
                </w:p>
              </w:tc>
            </w:tr>
          </w:tbl>
          <w:p w:rsidR="007B6D1B" w:rsidRPr="007B6D1B" w:rsidRDefault="007B6D1B" w:rsidP="007B6D1B">
            <w:pPr>
              <w:pStyle w:val="ConsPlusNormal"/>
            </w:pPr>
          </w:p>
        </w:tc>
      </w:tr>
    </w:tbl>
    <w:p w:rsidR="007B6D1B" w:rsidRPr="007B6D1B" w:rsidRDefault="007B6D1B" w:rsidP="007B6D1B">
      <w:pPr>
        <w:pStyle w:val="ConsPlusNormal"/>
        <w:jc w:val="both"/>
      </w:pPr>
    </w:p>
    <w:p w:rsidR="007B6D1B" w:rsidRPr="007B6D1B" w:rsidRDefault="007B6D1B" w:rsidP="007B6D1B">
      <w:pPr>
        <w:pStyle w:val="ConsPlusNormal"/>
        <w:jc w:val="both"/>
      </w:pPr>
      <w:r w:rsidRPr="007B6D1B">
        <w:t>2) если налоговая база (совокупность налоговых баз) с начала года (с учетом вычетов, когда они применяются) превышает 2,4 млн руб. и при этом не более 5 млн руб., используется такая формула расчета:</w:t>
      </w:r>
    </w:p>
    <w:p w:rsidR="007B6D1B" w:rsidRPr="007B6D1B" w:rsidRDefault="007B6D1B" w:rsidP="007B6D1B">
      <w:pPr>
        <w:pStyle w:val="ConsPlusNormal"/>
        <w:jc w:val="both"/>
      </w:pPr>
    </w:p>
    <w:p w:rsidR="007B6D1B" w:rsidRPr="007B6D1B" w:rsidRDefault="007B6D1B" w:rsidP="007B6D1B">
      <w:pPr>
        <w:pStyle w:val="ConsPlusNormal"/>
        <w:jc w:val="both"/>
      </w:pPr>
      <w:r w:rsidRPr="007B6D1B">
        <w:rPr>
          <w:noProof/>
          <w:position w:val="-32"/>
        </w:rPr>
        <w:pict>
          <v:shape id="_x0000_i1198" type="#_x0000_t75" style="width:436.5pt;height:44pt;visibility:visible;mso-wrap-style:square">
            <v:imagedata r:id="rId10" o:title=""/>
          </v:shape>
        </w:pict>
      </w:r>
    </w:p>
    <w:p w:rsidR="007B6D1B" w:rsidRPr="007B6D1B" w:rsidRDefault="007B6D1B" w:rsidP="007B6D1B">
      <w:pPr>
        <w:pStyle w:val="ConsPlusNormal"/>
        <w:jc w:val="both"/>
      </w:pPr>
    </w:p>
    <w:p w:rsidR="007B6D1B" w:rsidRPr="007B6D1B" w:rsidRDefault="007B6D1B" w:rsidP="007B6D1B">
      <w:pPr>
        <w:pStyle w:val="ConsPlusNormal"/>
        <w:jc w:val="both"/>
      </w:pPr>
      <w:r w:rsidRPr="007B6D1B">
        <w:t>3) если налоговая база (совокупность налоговых баз) с начала года (с учетом вычетов, когда они применяются) превышает 5 млн руб. и при этом не более 20 млн руб., используется такая формула расчета:</w:t>
      </w:r>
    </w:p>
    <w:p w:rsidR="007B6D1B" w:rsidRPr="007B6D1B" w:rsidRDefault="007B6D1B" w:rsidP="007B6D1B">
      <w:pPr>
        <w:pStyle w:val="ConsPlusNormal"/>
        <w:jc w:val="both"/>
      </w:pPr>
    </w:p>
    <w:p w:rsidR="007B6D1B" w:rsidRPr="007B6D1B" w:rsidRDefault="007B6D1B" w:rsidP="007B6D1B">
      <w:pPr>
        <w:pStyle w:val="ConsPlusNormal"/>
        <w:jc w:val="both"/>
      </w:pPr>
      <w:r w:rsidRPr="007B6D1B">
        <w:rPr>
          <w:noProof/>
          <w:position w:val="-32"/>
        </w:rPr>
        <w:pict>
          <v:shape id="_x0000_i1197" type="#_x0000_t75" style="width:436.5pt;height:44pt;visibility:visible;mso-wrap-style:square">
            <v:imagedata r:id="rId11" o:title=""/>
          </v:shape>
        </w:pict>
      </w:r>
    </w:p>
    <w:p w:rsidR="007B6D1B" w:rsidRPr="007B6D1B" w:rsidRDefault="007B6D1B" w:rsidP="007B6D1B">
      <w:pPr>
        <w:pStyle w:val="ConsPlusNormal"/>
        <w:jc w:val="both"/>
      </w:pPr>
    </w:p>
    <w:p w:rsidR="007B6D1B" w:rsidRPr="007B6D1B" w:rsidRDefault="007B6D1B" w:rsidP="007B6D1B">
      <w:pPr>
        <w:pStyle w:val="ConsPlusNormal"/>
        <w:jc w:val="both"/>
      </w:pPr>
      <w:r w:rsidRPr="007B6D1B">
        <w:t>4) если налоговая база (совокупность налоговых баз) с начала года (с учетом вычетов, когда они применяются) превышает 20 млн руб. и при этом не более 50 млн руб., используется такая формула расчета:</w:t>
      </w:r>
    </w:p>
    <w:p w:rsidR="007B6D1B" w:rsidRPr="007B6D1B" w:rsidRDefault="007B6D1B" w:rsidP="007B6D1B">
      <w:pPr>
        <w:pStyle w:val="ConsPlusNormal"/>
        <w:jc w:val="both"/>
      </w:pPr>
    </w:p>
    <w:p w:rsidR="007B6D1B" w:rsidRPr="007B6D1B" w:rsidRDefault="007B6D1B" w:rsidP="007B6D1B">
      <w:pPr>
        <w:pStyle w:val="ConsPlusNormal"/>
        <w:jc w:val="both"/>
      </w:pPr>
      <w:r w:rsidRPr="007B6D1B">
        <w:rPr>
          <w:noProof/>
          <w:position w:val="-32"/>
        </w:rPr>
        <w:pict>
          <v:shape id="_x0000_i1196" type="#_x0000_t75" style="width:436.5pt;height:44pt;visibility:visible;mso-wrap-style:square">
            <v:imagedata r:id="rId12" o:title=""/>
          </v:shape>
        </w:pict>
      </w:r>
    </w:p>
    <w:p w:rsidR="007B6D1B" w:rsidRPr="007B6D1B" w:rsidRDefault="007B6D1B" w:rsidP="007B6D1B">
      <w:pPr>
        <w:pStyle w:val="ConsPlusNormal"/>
        <w:jc w:val="both"/>
      </w:pPr>
    </w:p>
    <w:p w:rsidR="007B6D1B" w:rsidRPr="007B6D1B" w:rsidRDefault="007B6D1B" w:rsidP="007B6D1B">
      <w:pPr>
        <w:pStyle w:val="ConsPlusNormal"/>
        <w:jc w:val="both"/>
      </w:pPr>
      <w:r w:rsidRPr="007B6D1B">
        <w:t>5) если налоговая база (совокупность налоговых баз) с начала года (с учетом вычетов, когда они применяются) превышает 50 млн руб., используется такая формула расчета:</w:t>
      </w:r>
    </w:p>
    <w:p w:rsidR="007B6D1B" w:rsidRPr="007B6D1B" w:rsidRDefault="007B6D1B" w:rsidP="007B6D1B">
      <w:pPr>
        <w:pStyle w:val="ConsPlusNormal"/>
        <w:jc w:val="both"/>
      </w:pPr>
    </w:p>
    <w:p w:rsidR="007B6D1B" w:rsidRPr="007B6D1B" w:rsidRDefault="007B6D1B" w:rsidP="007B6D1B">
      <w:pPr>
        <w:pStyle w:val="ConsPlusNormal"/>
        <w:jc w:val="both"/>
      </w:pPr>
      <w:r w:rsidRPr="007B6D1B">
        <w:rPr>
          <w:noProof/>
          <w:position w:val="-32"/>
        </w:rPr>
        <w:pict>
          <v:shape id="_x0000_i1195" type="#_x0000_t75" style="width:436.5pt;height:44pt;visibility:visible;mso-wrap-style:square">
            <v:imagedata r:id="rId13" o:title=""/>
          </v:shape>
        </w:pict>
      </w:r>
    </w:p>
    <w:p w:rsidR="007B6D1B" w:rsidRPr="007B6D1B" w:rsidRDefault="007B6D1B" w:rsidP="007B6D1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7B6D1B" w:rsidRPr="007B6D1B" w:rsidTr="007B6D1B">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7B6D1B" w:rsidRPr="007B6D1B" w:rsidRDefault="007B6D1B" w:rsidP="007B6D1B">
            <w:pPr>
              <w:pStyle w:val="ConsPlusNormal"/>
              <w:jc w:val="both"/>
            </w:pPr>
            <w:bookmarkStart w:id="23" w:name="P266"/>
            <w:bookmarkEnd w:id="23"/>
            <w:r w:rsidRPr="007B6D1B">
              <w:rPr>
                <w:u w:val="single"/>
              </w:rPr>
              <w:t>Пример расчета НДФЛ по основной прогрессивной ставке при выплате зарплаты</w:t>
            </w:r>
          </w:p>
          <w:p w:rsidR="007B6D1B" w:rsidRPr="007B6D1B" w:rsidRDefault="007B6D1B" w:rsidP="007B6D1B">
            <w:pPr>
              <w:pStyle w:val="ConsPlusNormal"/>
              <w:spacing w:before="220"/>
              <w:jc w:val="both"/>
            </w:pPr>
            <w:r w:rsidRPr="007B6D1B">
              <w:t>Генеральному директору - налоговому резиденту РФ выплачивается зарплата 5 млн руб. в месяц. Зарплата выплачивается дважды в месяц равными частями.</w:t>
            </w:r>
          </w:p>
          <w:p w:rsidR="007B6D1B" w:rsidRPr="007B6D1B" w:rsidRDefault="007B6D1B" w:rsidP="007B6D1B">
            <w:pPr>
              <w:pStyle w:val="ConsPlusNormal"/>
              <w:spacing w:before="220"/>
              <w:jc w:val="both"/>
            </w:pPr>
            <w:r w:rsidRPr="007B6D1B">
              <w:t>Расчет сумм НДФЛ представлен в таблице.</w:t>
            </w:r>
          </w:p>
          <w:p w:rsidR="007B6D1B" w:rsidRPr="007B6D1B" w:rsidRDefault="007B6D1B" w:rsidP="007B6D1B">
            <w:pPr>
              <w:pStyle w:val="ConsPlusNormal"/>
              <w:spacing w:before="2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1164"/>
              <w:gridCol w:w="898"/>
              <w:gridCol w:w="1091"/>
              <w:gridCol w:w="1092"/>
              <w:gridCol w:w="1092"/>
              <w:gridCol w:w="1092"/>
              <w:gridCol w:w="1288"/>
              <w:gridCol w:w="1627"/>
            </w:tblGrid>
            <w:tr w:rsidR="007B6D1B" w:rsidRPr="007B6D1B" w:rsidTr="007B6D1B">
              <w:tc>
                <w:tcPr>
                  <w:tcW w:w="1238" w:type="dxa"/>
                  <w:vMerge w:val="restart"/>
                </w:tcPr>
                <w:p w:rsidR="007B6D1B" w:rsidRPr="007B6D1B" w:rsidRDefault="007B6D1B" w:rsidP="007B6D1B">
                  <w:pPr>
                    <w:pStyle w:val="ConsPlusNormal"/>
                    <w:ind w:firstLine="0"/>
                    <w:rPr>
                      <w:sz w:val="16"/>
                      <w:szCs w:val="16"/>
                    </w:rPr>
                  </w:pPr>
                  <w:r w:rsidRPr="007B6D1B">
                    <w:rPr>
                      <w:sz w:val="16"/>
                      <w:szCs w:val="16"/>
                    </w:rPr>
                    <w:t>Сумма выплаты за каждую из половин месяца в течение года</w:t>
                  </w:r>
                </w:p>
              </w:tc>
              <w:tc>
                <w:tcPr>
                  <w:tcW w:w="5194" w:type="dxa"/>
                  <w:gridSpan w:val="5"/>
                </w:tcPr>
                <w:p w:rsidR="007B6D1B" w:rsidRPr="007B6D1B" w:rsidRDefault="007B6D1B" w:rsidP="007B6D1B">
                  <w:pPr>
                    <w:pStyle w:val="ConsPlusNormal"/>
                    <w:rPr>
                      <w:sz w:val="16"/>
                      <w:szCs w:val="16"/>
                    </w:rPr>
                  </w:pPr>
                  <w:r w:rsidRPr="007B6D1B">
                    <w:rPr>
                      <w:sz w:val="16"/>
                      <w:szCs w:val="16"/>
                    </w:rPr>
                    <w:t>Совокупность налоговых баз, учитываемых для определения ставки налога, нарастающим итогом с начала года</w:t>
                  </w:r>
                </w:p>
              </w:tc>
              <w:tc>
                <w:tcPr>
                  <w:tcW w:w="2990" w:type="dxa"/>
                  <w:gridSpan w:val="2"/>
                </w:tcPr>
                <w:p w:rsidR="007B6D1B" w:rsidRPr="007B6D1B" w:rsidRDefault="007B6D1B" w:rsidP="007B6D1B">
                  <w:pPr>
                    <w:pStyle w:val="ConsPlusNormal"/>
                    <w:rPr>
                      <w:sz w:val="16"/>
                      <w:szCs w:val="16"/>
                    </w:rPr>
                  </w:pPr>
                  <w:r w:rsidRPr="007B6D1B">
                    <w:rPr>
                      <w:sz w:val="16"/>
                      <w:szCs w:val="16"/>
                    </w:rPr>
                    <w:t>Сумма исчисленного НДФЛ (руб.)</w:t>
                  </w:r>
                </w:p>
              </w:tc>
            </w:tr>
            <w:tr w:rsidR="007B6D1B" w:rsidRPr="007B6D1B" w:rsidTr="007B6D1B">
              <w:tc>
                <w:tcPr>
                  <w:tcW w:w="1238" w:type="dxa"/>
                  <w:vMerge/>
                </w:tcPr>
                <w:p w:rsidR="007B6D1B" w:rsidRPr="007B6D1B" w:rsidRDefault="007B6D1B" w:rsidP="00ED38AF">
                  <w:pPr>
                    <w:pStyle w:val="ConsPlusNormal"/>
                    <w:ind w:firstLine="0"/>
                    <w:rPr>
                      <w:sz w:val="16"/>
                      <w:szCs w:val="16"/>
                    </w:rPr>
                  </w:pPr>
                </w:p>
              </w:tc>
              <w:tc>
                <w:tcPr>
                  <w:tcW w:w="714" w:type="dxa"/>
                </w:tcPr>
                <w:p w:rsidR="007B6D1B" w:rsidRPr="007B6D1B" w:rsidRDefault="007B6D1B" w:rsidP="00ED38AF">
                  <w:pPr>
                    <w:pStyle w:val="ConsPlusNormal"/>
                    <w:rPr>
                      <w:sz w:val="16"/>
                      <w:szCs w:val="16"/>
                    </w:rPr>
                  </w:pPr>
                  <w:r w:rsidRPr="007B6D1B">
                    <w:rPr>
                      <w:sz w:val="16"/>
                      <w:szCs w:val="16"/>
                    </w:rPr>
                    <w:t>в части, облагаемой по ставке 13% (руб. коп.)</w:t>
                  </w:r>
                </w:p>
              </w:tc>
              <w:tc>
                <w:tcPr>
                  <w:tcW w:w="1120" w:type="dxa"/>
                </w:tcPr>
                <w:p w:rsidR="007B6D1B" w:rsidRPr="007B6D1B" w:rsidRDefault="007B6D1B" w:rsidP="007B6D1B">
                  <w:pPr>
                    <w:pStyle w:val="ConsPlusNormal"/>
                    <w:rPr>
                      <w:sz w:val="16"/>
                      <w:szCs w:val="16"/>
                    </w:rPr>
                  </w:pPr>
                  <w:r w:rsidRPr="007B6D1B">
                    <w:rPr>
                      <w:sz w:val="16"/>
                      <w:szCs w:val="16"/>
                    </w:rPr>
                    <w:t>в части, облагаемой по ставке 15% (руб. коп.)</w:t>
                  </w:r>
                </w:p>
              </w:tc>
              <w:tc>
                <w:tcPr>
                  <w:tcW w:w="1120" w:type="dxa"/>
                </w:tcPr>
                <w:p w:rsidR="007B6D1B" w:rsidRPr="007B6D1B" w:rsidRDefault="007B6D1B" w:rsidP="007B6D1B">
                  <w:pPr>
                    <w:pStyle w:val="ConsPlusNormal"/>
                    <w:rPr>
                      <w:sz w:val="16"/>
                      <w:szCs w:val="16"/>
                    </w:rPr>
                  </w:pPr>
                  <w:r w:rsidRPr="007B6D1B">
                    <w:rPr>
                      <w:sz w:val="16"/>
                      <w:szCs w:val="16"/>
                    </w:rPr>
                    <w:t>в части, облагаемой по ставке 18% (руб. коп.)</w:t>
                  </w:r>
                </w:p>
              </w:tc>
              <w:tc>
                <w:tcPr>
                  <w:tcW w:w="1120" w:type="dxa"/>
                </w:tcPr>
                <w:p w:rsidR="007B6D1B" w:rsidRPr="007B6D1B" w:rsidRDefault="007B6D1B" w:rsidP="007B6D1B">
                  <w:pPr>
                    <w:pStyle w:val="ConsPlusNormal"/>
                    <w:rPr>
                      <w:sz w:val="16"/>
                      <w:szCs w:val="16"/>
                    </w:rPr>
                  </w:pPr>
                  <w:r w:rsidRPr="007B6D1B">
                    <w:rPr>
                      <w:sz w:val="16"/>
                      <w:szCs w:val="16"/>
                    </w:rPr>
                    <w:t>в части, облагаемой по ставке 20% (руб. коп.)</w:t>
                  </w:r>
                </w:p>
              </w:tc>
              <w:tc>
                <w:tcPr>
                  <w:tcW w:w="1120" w:type="dxa"/>
                </w:tcPr>
                <w:p w:rsidR="007B6D1B" w:rsidRPr="007B6D1B" w:rsidRDefault="007B6D1B" w:rsidP="007B6D1B">
                  <w:pPr>
                    <w:pStyle w:val="ConsPlusNormal"/>
                    <w:rPr>
                      <w:sz w:val="16"/>
                      <w:szCs w:val="16"/>
                    </w:rPr>
                  </w:pPr>
                  <w:r w:rsidRPr="007B6D1B">
                    <w:rPr>
                      <w:sz w:val="16"/>
                      <w:szCs w:val="16"/>
                    </w:rPr>
                    <w:t>в части, облагаемой по ставке 22% (руб. коп.)</w:t>
                  </w:r>
                </w:p>
              </w:tc>
              <w:tc>
                <w:tcPr>
                  <w:tcW w:w="1321" w:type="dxa"/>
                </w:tcPr>
                <w:p w:rsidR="007B6D1B" w:rsidRPr="007B6D1B" w:rsidRDefault="007B6D1B" w:rsidP="00ED38AF">
                  <w:pPr>
                    <w:pStyle w:val="ConsPlusNormal"/>
                    <w:ind w:firstLine="15"/>
                    <w:rPr>
                      <w:sz w:val="16"/>
                      <w:szCs w:val="16"/>
                    </w:rPr>
                  </w:pPr>
                  <w:r w:rsidRPr="007B6D1B">
                    <w:rPr>
                      <w:sz w:val="16"/>
                      <w:szCs w:val="16"/>
                    </w:rPr>
                    <w:t>нарастающим итогом с начала года</w:t>
                  </w:r>
                </w:p>
              </w:tc>
              <w:tc>
                <w:tcPr>
                  <w:tcW w:w="1669" w:type="dxa"/>
                </w:tcPr>
                <w:p w:rsidR="007B6D1B" w:rsidRPr="007B6D1B" w:rsidRDefault="007B6D1B" w:rsidP="00ED38AF">
                  <w:pPr>
                    <w:pStyle w:val="ConsPlusNormal"/>
                    <w:ind w:firstLine="15"/>
                    <w:rPr>
                      <w:sz w:val="16"/>
                      <w:szCs w:val="16"/>
                    </w:rPr>
                  </w:pPr>
                  <w:r w:rsidRPr="007B6D1B">
                    <w:rPr>
                      <w:sz w:val="16"/>
                      <w:szCs w:val="16"/>
                    </w:rPr>
                    <w:t>относящаяся к соответствующей выплате</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0"/>
                    <w:rPr>
                      <w:sz w:val="14"/>
                      <w:szCs w:val="14"/>
                    </w:rPr>
                  </w:pPr>
                  <w:r w:rsidRPr="007B6D1B">
                    <w:rPr>
                      <w:sz w:val="14"/>
                      <w:szCs w:val="14"/>
                    </w:rPr>
                    <w:t>2 400 000,00</w:t>
                  </w:r>
                </w:p>
              </w:tc>
              <w:tc>
                <w:tcPr>
                  <w:tcW w:w="1120" w:type="dxa"/>
                </w:tcPr>
                <w:p w:rsidR="007B6D1B" w:rsidRPr="007B6D1B" w:rsidRDefault="007B6D1B" w:rsidP="00ED38AF">
                  <w:pPr>
                    <w:pStyle w:val="ConsPlusNormal"/>
                    <w:ind w:firstLine="0"/>
                    <w:rPr>
                      <w:sz w:val="14"/>
                      <w:szCs w:val="14"/>
                    </w:rPr>
                  </w:pPr>
                  <w:r w:rsidRPr="007B6D1B">
                    <w:rPr>
                      <w:sz w:val="14"/>
                      <w:szCs w:val="14"/>
                    </w:rPr>
                    <w:t>100 000,00</w:t>
                  </w:r>
                </w:p>
              </w:tc>
              <w:tc>
                <w:tcPr>
                  <w:tcW w:w="1120" w:type="dxa"/>
                </w:tcPr>
                <w:p w:rsidR="007B6D1B" w:rsidRPr="007B6D1B" w:rsidRDefault="007B6D1B" w:rsidP="00ED38AF">
                  <w:pPr>
                    <w:pStyle w:val="ConsPlusNormal"/>
                    <w:ind w:firstLine="0"/>
                    <w:rPr>
                      <w:sz w:val="14"/>
                      <w:szCs w:val="14"/>
                    </w:rPr>
                  </w:pPr>
                  <w:r w:rsidRPr="007B6D1B">
                    <w:rPr>
                      <w:sz w:val="14"/>
                      <w:szCs w:val="14"/>
                    </w:rPr>
                    <w:t>-</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327 000</w:t>
                  </w:r>
                </w:p>
                <w:p w:rsidR="007B6D1B" w:rsidRPr="007B6D1B" w:rsidRDefault="007B6D1B" w:rsidP="00ED38AF">
                  <w:pPr>
                    <w:pStyle w:val="ConsPlusNormal"/>
                    <w:spacing w:before="220"/>
                    <w:ind w:firstLine="15"/>
                    <w:rPr>
                      <w:sz w:val="14"/>
                      <w:szCs w:val="14"/>
                    </w:rPr>
                  </w:pPr>
                  <w:r w:rsidRPr="007B6D1B">
                    <w:rPr>
                      <w:sz w:val="14"/>
                      <w:szCs w:val="14"/>
                    </w:rPr>
                    <w:t>(312 000,00 + 100 000,00 x 15%)</w:t>
                  </w:r>
                </w:p>
              </w:tc>
              <w:tc>
                <w:tcPr>
                  <w:tcW w:w="1669" w:type="dxa"/>
                </w:tcPr>
                <w:p w:rsidR="007B6D1B" w:rsidRPr="007B6D1B" w:rsidRDefault="007B6D1B" w:rsidP="00ED38AF">
                  <w:pPr>
                    <w:pStyle w:val="ConsPlusNormal"/>
                    <w:ind w:firstLine="15"/>
                    <w:rPr>
                      <w:sz w:val="14"/>
                      <w:szCs w:val="14"/>
                    </w:rPr>
                  </w:pPr>
                  <w:r w:rsidRPr="007B6D1B">
                    <w:rPr>
                      <w:sz w:val="14"/>
                      <w:szCs w:val="14"/>
                    </w:rPr>
                    <w:t>327 000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0"/>
                    <w:rPr>
                      <w:sz w:val="14"/>
                      <w:szCs w:val="14"/>
                    </w:rPr>
                  </w:pPr>
                  <w:r w:rsidRPr="007B6D1B">
                    <w:rPr>
                      <w:sz w:val="14"/>
                      <w:szCs w:val="14"/>
                    </w:rPr>
                    <w:t>2 400 000,00</w:t>
                  </w:r>
                </w:p>
              </w:tc>
              <w:tc>
                <w:tcPr>
                  <w:tcW w:w="1120" w:type="dxa"/>
                </w:tcPr>
                <w:p w:rsidR="007B6D1B" w:rsidRPr="007B6D1B" w:rsidRDefault="007B6D1B" w:rsidP="00ED38AF">
                  <w:pPr>
                    <w:pStyle w:val="ConsPlusNormal"/>
                    <w:ind w:firstLine="0"/>
                    <w:rPr>
                      <w:sz w:val="14"/>
                      <w:szCs w:val="14"/>
                    </w:rPr>
                  </w:pPr>
                  <w:r w:rsidRPr="007B6D1B">
                    <w:rPr>
                      <w:sz w:val="14"/>
                      <w:szCs w:val="14"/>
                    </w:rPr>
                    <w:t>2 600 000,00</w:t>
                  </w:r>
                </w:p>
              </w:tc>
              <w:tc>
                <w:tcPr>
                  <w:tcW w:w="1120" w:type="dxa"/>
                </w:tcPr>
                <w:p w:rsidR="007B6D1B" w:rsidRPr="007B6D1B" w:rsidRDefault="007B6D1B" w:rsidP="00ED38AF">
                  <w:pPr>
                    <w:pStyle w:val="ConsPlusNormal"/>
                    <w:ind w:firstLine="0"/>
                    <w:rPr>
                      <w:sz w:val="14"/>
                      <w:szCs w:val="14"/>
                    </w:rPr>
                  </w:pPr>
                  <w:r w:rsidRPr="007B6D1B">
                    <w:rPr>
                      <w:sz w:val="14"/>
                      <w:szCs w:val="14"/>
                    </w:rPr>
                    <w:t>-</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702 000</w:t>
                  </w:r>
                </w:p>
                <w:p w:rsidR="007B6D1B" w:rsidRPr="007B6D1B" w:rsidRDefault="007B6D1B" w:rsidP="00ED38AF">
                  <w:pPr>
                    <w:pStyle w:val="ConsPlusNormal"/>
                    <w:spacing w:before="220"/>
                    <w:ind w:firstLine="15"/>
                    <w:rPr>
                      <w:sz w:val="14"/>
                      <w:szCs w:val="14"/>
                    </w:rPr>
                  </w:pPr>
                  <w:r w:rsidRPr="007B6D1B">
                    <w:rPr>
                      <w:sz w:val="14"/>
                      <w:szCs w:val="14"/>
                    </w:rPr>
                    <w:t>(312 000,00 + 2 600 000,00 x 15%)</w:t>
                  </w:r>
                </w:p>
              </w:tc>
              <w:tc>
                <w:tcPr>
                  <w:tcW w:w="1669" w:type="dxa"/>
                </w:tcPr>
                <w:p w:rsidR="007B6D1B" w:rsidRPr="007B6D1B" w:rsidRDefault="007B6D1B" w:rsidP="00ED38AF">
                  <w:pPr>
                    <w:pStyle w:val="ConsPlusNormal"/>
                    <w:ind w:firstLine="15"/>
                    <w:rPr>
                      <w:sz w:val="14"/>
                      <w:szCs w:val="14"/>
                    </w:rPr>
                  </w:pPr>
                  <w:r w:rsidRPr="007B6D1B">
                    <w:rPr>
                      <w:sz w:val="14"/>
                      <w:szCs w:val="14"/>
                    </w:rPr>
                    <w:t>375 000</w:t>
                  </w:r>
                </w:p>
                <w:p w:rsidR="007B6D1B" w:rsidRPr="007B6D1B" w:rsidRDefault="007B6D1B" w:rsidP="00ED38AF">
                  <w:pPr>
                    <w:pStyle w:val="ConsPlusNormal"/>
                    <w:spacing w:before="220"/>
                    <w:ind w:firstLine="15"/>
                    <w:rPr>
                      <w:sz w:val="14"/>
                      <w:szCs w:val="14"/>
                    </w:rPr>
                  </w:pPr>
                  <w:r w:rsidRPr="007B6D1B">
                    <w:rPr>
                      <w:sz w:val="14"/>
                      <w:szCs w:val="14"/>
                    </w:rPr>
                    <w:t>(702 000 - 327 000)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0"/>
                    <w:rPr>
                      <w:sz w:val="14"/>
                      <w:szCs w:val="14"/>
                    </w:rPr>
                  </w:pPr>
                  <w:r w:rsidRPr="007B6D1B">
                    <w:rPr>
                      <w:sz w:val="14"/>
                      <w:szCs w:val="14"/>
                    </w:rPr>
                    <w:t>2 400 000,00</w:t>
                  </w:r>
                </w:p>
              </w:tc>
              <w:tc>
                <w:tcPr>
                  <w:tcW w:w="1120" w:type="dxa"/>
                </w:tcPr>
                <w:p w:rsidR="007B6D1B" w:rsidRPr="007B6D1B" w:rsidRDefault="007B6D1B" w:rsidP="00ED38AF">
                  <w:pPr>
                    <w:pStyle w:val="ConsPlusNormal"/>
                    <w:ind w:firstLine="0"/>
                    <w:rPr>
                      <w:sz w:val="14"/>
                      <w:szCs w:val="14"/>
                    </w:rPr>
                  </w:pPr>
                  <w:r w:rsidRPr="007B6D1B">
                    <w:rPr>
                      <w:sz w:val="14"/>
                      <w:szCs w:val="14"/>
                    </w:rPr>
                    <w:t>2 600 000,00</w:t>
                  </w:r>
                </w:p>
              </w:tc>
              <w:tc>
                <w:tcPr>
                  <w:tcW w:w="1120" w:type="dxa"/>
                </w:tcPr>
                <w:p w:rsidR="007B6D1B" w:rsidRPr="007B6D1B" w:rsidRDefault="007B6D1B" w:rsidP="00ED38AF">
                  <w:pPr>
                    <w:pStyle w:val="ConsPlusNormal"/>
                    <w:ind w:firstLine="0"/>
                    <w:rPr>
                      <w:sz w:val="14"/>
                      <w:szCs w:val="14"/>
                    </w:rPr>
                  </w:pPr>
                  <w:r w:rsidRPr="007B6D1B">
                    <w:rPr>
                      <w:sz w:val="14"/>
                      <w:szCs w:val="14"/>
                    </w:rPr>
                    <w:t>2 500 000,00</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1 152 000</w:t>
                  </w:r>
                </w:p>
                <w:p w:rsidR="007B6D1B" w:rsidRPr="007B6D1B" w:rsidRDefault="007B6D1B" w:rsidP="00ED38AF">
                  <w:pPr>
                    <w:pStyle w:val="ConsPlusNormal"/>
                    <w:spacing w:before="220"/>
                    <w:ind w:firstLine="15"/>
                    <w:rPr>
                      <w:sz w:val="14"/>
                      <w:szCs w:val="14"/>
                    </w:rPr>
                  </w:pPr>
                  <w:r w:rsidRPr="007B6D1B">
                    <w:rPr>
                      <w:sz w:val="14"/>
                      <w:szCs w:val="14"/>
                    </w:rPr>
                    <w:t>(702 000,00 + 2 500 000,00 x 18%)</w:t>
                  </w:r>
                </w:p>
              </w:tc>
              <w:tc>
                <w:tcPr>
                  <w:tcW w:w="1669" w:type="dxa"/>
                </w:tcPr>
                <w:p w:rsidR="007B6D1B" w:rsidRPr="007B6D1B" w:rsidRDefault="007B6D1B" w:rsidP="00ED38AF">
                  <w:pPr>
                    <w:pStyle w:val="ConsPlusNormal"/>
                    <w:ind w:firstLine="15"/>
                    <w:rPr>
                      <w:sz w:val="14"/>
                      <w:szCs w:val="14"/>
                    </w:rPr>
                  </w:pPr>
                  <w:r w:rsidRPr="007B6D1B">
                    <w:rPr>
                      <w:sz w:val="14"/>
                      <w:szCs w:val="14"/>
                    </w:rPr>
                    <w:t>450 000</w:t>
                  </w:r>
                </w:p>
                <w:p w:rsidR="007B6D1B" w:rsidRPr="007B6D1B" w:rsidRDefault="007B6D1B" w:rsidP="00ED38AF">
                  <w:pPr>
                    <w:pStyle w:val="ConsPlusNormal"/>
                    <w:spacing w:before="220"/>
                    <w:ind w:firstLine="15"/>
                    <w:rPr>
                      <w:sz w:val="14"/>
                      <w:szCs w:val="14"/>
                    </w:rPr>
                  </w:pPr>
                  <w:r w:rsidRPr="007B6D1B">
                    <w:rPr>
                      <w:sz w:val="14"/>
                      <w:szCs w:val="14"/>
                    </w:rPr>
                    <w:t>(1 152 000 - 702 000)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0"/>
                    <w:rPr>
                      <w:sz w:val="14"/>
                      <w:szCs w:val="14"/>
                    </w:rPr>
                  </w:pPr>
                  <w:r w:rsidRPr="007B6D1B">
                    <w:rPr>
                      <w:sz w:val="14"/>
                      <w:szCs w:val="14"/>
                    </w:rPr>
                    <w:t>2 400 000,00</w:t>
                  </w:r>
                </w:p>
              </w:tc>
              <w:tc>
                <w:tcPr>
                  <w:tcW w:w="1120" w:type="dxa"/>
                </w:tcPr>
                <w:p w:rsidR="007B6D1B" w:rsidRPr="007B6D1B" w:rsidRDefault="007B6D1B" w:rsidP="00ED38AF">
                  <w:pPr>
                    <w:pStyle w:val="ConsPlusNormal"/>
                    <w:ind w:firstLine="0"/>
                    <w:rPr>
                      <w:sz w:val="14"/>
                      <w:szCs w:val="14"/>
                    </w:rPr>
                  </w:pPr>
                  <w:r w:rsidRPr="007B6D1B">
                    <w:rPr>
                      <w:sz w:val="14"/>
                      <w:szCs w:val="14"/>
                    </w:rPr>
                    <w:t>2 600 000,00</w:t>
                  </w:r>
                </w:p>
              </w:tc>
              <w:tc>
                <w:tcPr>
                  <w:tcW w:w="1120" w:type="dxa"/>
                </w:tcPr>
                <w:p w:rsidR="007B6D1B" w:rsidRPr="007B6D1B" w:rsidRDefault="007B6D1B" w:rsidP="00ED38AF">
                  <w:pPr>
                    <w:pStyle w:val="ConsPlusNormal"/>
                    <w:ind w:firstLine="0"/>
                    <w:rPr>
                      <w:sz w:val="14"/>
                      <w:szCs w:val="14"/>
                    </w:rPr>
                  </w:pPr>
                  <w:r w:rsidRPr="007B6D1B">
                    <w:rPr>
                      <w:sz w:val="14"/>
                      <w:szCs w:val="14"/>
                    </w:rPr>
                    <w:t>5 000 000,00</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1 602 000,00</w:t>
                  </w:r>
                </w:p>
                <w:p w:rsidR="007B6D1B" w:rsidRPr="007B6D1B" w:rsidRDefault="007B6D1B" w:rsidP="00ED38AF">
                  <w:pPr>
                    <w:pStyle w:val="ConsPlusNormal"/>
                    <w:spacing w:before="220"/>
                    <w:ind w:firstLine="15"/>
                    <w:rPr>
                      <w:sz w:val="14"/>
                      <w:szCs w:val="14"/>
                    </w:rPr>
                  </w:pPr>
                  <w:r w:rsidRPr="007B6D1B">
                    <w:rPr>
                      <w:sz w:val="14"/>
                      <w:szCs w:val="14"/>
                    </w:rPr>
                    <w:t>(702 000,00 + 5 000 000,00 x 18%)</w:t>
                  </w:r>
                </w:p>
              </w:tc>
              <w:tc>
                <w:tcPr>
                  <w:tcW w:w="1669" w:type="dxa"/>
                </w:tcPr>
                <w:p w:rsidR="007B6D1B" w:rsidRPr="007B6D1B" w:rsidRDefault="007B6D1B" w:rsidP="00ED38AF">
                  <w:pPr>
                    <w:pStyle w:val="ConsPlusNormal"/>
                    <w:ind w:firstLine="15"/>
                    <w:rPr>
                      <w:sz w:val="14"/>
                      <w:szCs w:val="14"/>
                    </w:rPr>
                  </w:pPr>
                  <w:r w:rsidRPr="007B6D1B">
                    <w:rPr>
                      <w:sz w:val="14"/>
                      <w:szCs w:val="14"/>
                    </w:rPr>
                    <w:t>450 000</w:t>
                  </w:r>
                </w:p>
                <w:p w:rsidR="007B6D1B" w:rsidRPr="007B6D1B" w:rsidRDefault="007B6D1B" w:rsidP="00ED38AF">
                  <w:pPr>
                    <w:pStyle w:val="ConsPlusNormal"/>
                    <w:spacing w:before="220"/>
                    <w:ind w:firstLine="15"/>
                    <w:rPr>
                      <w:sz w:val="14"/>
                      <w:szCs w:val="14"/>
                    </w:rPr>
                  </w:pPr>
                  <w:r w:rsidRPr="007B6D1B">
                    <w:rPr>
                      <w:sz w:val="14"/>
                      <w:szCs w:val="14"/>
                    </w:rPr>
                    <w:t>(1 602 000 - 1 152 000)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0"/>
                    <w:rPr>
                      <w:sz w:val="14"/>
                      <w:szCs w:val="14"/>
                    </w:rPr>
                  </w:pPr>
                  <w:r w:rsidRPr="007B6D1B">
                    <w:rPr>
                      <w:sz w:val="14"/>
                      <w:szCs w:val="14"/>
                    </w:rPr>
                    <w:t>2 400 000,00</w:t>
                  </w:r>
                </w:p>
              </w:tc>
              <w:tc>
                <w:tcPr>
                  <w:tcW w:w="1120" w:type="dxa"/>
                </w:tcPr>
                <w:p w:rsidR="007B6D1B" w:rsidRPr="007B6D1B" w:rsidRDefault="007B6D1B" w:rsidP="00ED38AF">
                  <w:pPr>
                    <w:pStyle w:val="ConsPlusNormal"/>
                    <w:ind w:firstLine="0"/>
                    <w:rPr>
                      <w:sz w:val="14"/>
                      <w:szCs w:val="14"/>
                    </w:rPr>
                  </w:pPr>
                  <w:r w:rsidRPr="007B6D1B">
                    <w:rPr>
                      <w:sz w:val="14"/>
                      <w:szCs w:val="14"/>
                    </w:rPr>
                    <w:t>2 600 000,00</w:t>
                  </w:r>
                </w:p>
              </w:tc>
              <w:tc>
                <w:tcPr>
                  <w:tcW w:w="1120" w:type="dxa"/>
                </w:tcPr>
                <w:p w:rsidR="007B6D1B" w:rsidRPr="007B6D1B" w:rsidRDefault="007B6D1B" w:rsidP="00ED38AF">
                  <w:pPr>
                    <w:pStyle w:val="ConsPlusNormal"/>
                    <w:ind w:firstLine="0"/>
                    <w:rPr>
                      <w:sz w:val="14"/>
                      <w:szCs w:val="14"/>
                    </w:rPr>
                  </w:pPr>
                  <w:r w:rsidRPr="007B6D1B">
                    <w:rPr>
                      <w:sz w:val="14"/>
                      <w:szCs w:val="14"/>
                    </w:rPr>
                    <w:t>7 500 000,00</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2 052 000,00</w:t>
                  </w:r>
                </w:p>
                <w:p w:rsidR="007B6D1B" w:rsidRPr="007B6D1B" w:rsidRDefault="007B6D1B" w:rsidP="00ED38AF">
                  <w:pPr>
                    <w:pStyle w:val="ConsPlusNormal"/>
                    <w:spacing w:before="220"/>
                    <w:ind w:firstLine="15"/>
                    <w:rPr>
                      <w:sz w:val="14"/>
                      <w:szCs w:val="14"/>
                    </w:rPr>
                  </w:pPr>
                  <w:r w:rsidRPr="007B6D1B">
                    <w:rPr>
                      <w:sz w:val="14"/>
                      <w:szCs w:val="14"/>
                    </w:rPr>
                    <w:t>(702 000,00 + 7 500 000,00 x 18%)</w:t>
                  </w:r>
                </w:p>
              </w:tc>
              <w:tc>
                <w:tcPr>
                  <w:tcW w:w="1669" w:type="dxa"/>
                </w:tcPr>
                <w:p w:rsidR="007B6D1B" w:rsidRPr="007B6D1B" w:rsidRDefault="007B6D1B" w:rsidP="00ED38AF">
                  <w:pPr>
                    <w:pStyle w:val="ConsPlusNormal"/>
                    <w:ind w:firstLine="15"/>
                    <w:rPr>
                      <w:sz w:val="14"/>
                      <w:szCs w:val="14"/>
                    </w:rPr>
                  </w:pPr>
                  <w:r w:rsidRPr="007B6D1B">
                    <w:rPr>
                      <w:sz w:val="14"/>
                      <w:szCs w:val="14"/>
                    </w:rPr>
                    <w:t>450 000</w:t>
                  </w:r>
                </w:p>
                <w:p w:rsidR="007B6D1B" w:rsidRPr="007B6D1B" w:rsidRDefault="007B6D1B" w:rsidP="00ED38AF">
                  <w:pPr>
                    <w:pStyle w:val="ConsPlusNormal"/>
                    <w:spacing w:before="220"/>
                    <w:ind w:firstLine="15"/>
                    <w:rPr>
                      <w:sz w:val="14"/>
                      <w:szCs w:val="14"/>
                    </w:rPr>
                  </w:pPr>
                  <w:r w:rsidRPr="007B6D1B">
                    <w:rPr>
                      <w:sz w:val="14"/>
                      <w:szCs w:val="14"/>
                    </w:rPr>
                    <w:t>(2 052 000 - 1 602 000)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0"/>
                    <w:rPr>
                      <w:sz w:val="14"/>
                      <w:szCs w:val="14"/>
                    </w:rPr>
                  </w:pPr>
                  <w:r w:rsidRPr="007B6D1B">
                    <w:rPr>
                      <w:sz w:val="14"/>
                      <w:szCs w:val="14"/>
                    </w:rPr>
                    <w:t>2 400 000,00</w:t>
                  </w:r>
                </w:p>
              </w:tc>
              <w:tc>
                <w:tcPr>
                  <w:tcW w:w="1120" w:type="dxa"/>
                </w:tcPr>
                <w:p w:rsidR="007B6D1B" w:rsidRPr="007B6D1B" w:rsidRDefault="007B6D1B" w:rsidP="00ED38AF">
                  <w:pPr>
                    <w:pStyle w:val="ConsPlusNormal"/>
                    <w:ind w:firstLine="0"/>
                    <w:rPr>
                      <w:sz w:val="14"/>
                      <w:szCs w:val="14"/>
                    </w:rPr>
                  </w:pPr>
                  <w:r w:rsidRPr="007B6D1B">
                    <w:rPr>
                      <w:sz w:val="14"/>
                      <w:szCs w:val="14"/>
                    </w:rPr>
                    <w:t>2 600 000,00</w:t>
                  </w:r>
                </w:p>
              </w:tc>
              <w:tc>
                <w:tcPr>
                  <w:tcW w:w="1120" w:type="dxa"/>
                </w:tcPr>
                <w:p w:rsidR="007B6D1B" w:rsidRPr="007B6D1B" w:rsidRDefault="007B6D1B" w:rsidP="00ED38AF">
                  <w:pPr>
                    <w:pStyle w:val="ConsPlusNormal"/>
                    <w:ind w:firstLine="0"/>
                    <w:rPr>
                      <w:sz w:val="14"/>
                      <w:szCs w:val="14"/>
                    </w:rPr>
                  </w:pPr>
                  <w:r w:rsidRPr="007B6D1B">
                    <w:rPr>
                      <w:sz w:val="14"/>
                      <w:szCs w:val="14"/>
                    </w:rPr>
                    <w:t>10 000 000,00</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2 502 000,00</w:t>
                  </w:r>
                </w:p>
                <w:p w:rsidR="007B6D1B" w:rsidRPr="007B6D1B" w:rsidRDefault="007B6D1B" w:rsidP="00ED38AF">
                  <w:pPr>
                    <w:pStyle w:val="ConsPlusNormal"/>
                    <w:spacing w:before="220"/>
                    <w:ind w:firstLine="15"/>
                    <w:rPr>
                      <w:sz w:val="14"/>
                      <w:szCs w:val="14"/>
                    </w:rPr>
                  </w:pPr>
                  <w:r w:rsidRPr="007B6D1B">
                    <w:rPr>
                      <w:sz w:val="14"/>
                      <w:szCs w:val="14"/>
                    </w:rPr>
                    <w:t>(702 000,00 + 10 000 000,00 x 18%)</w:t>
                  </w:r>
                </w:p>
              </w:tc>
              <w:tc>
                <w:tcPr>
                  <w:tcW w:w="1669" w:type="dxa"/>
                </w:tcPr>
                <w:p w:rsidR="007B6D1B" w:rsidRPr="007B6D1B" w:rsidRDefault="007B6D1B" w:rsidP="00ED38AF">
                  <w:pPr>
                    <w:pStyle w:val="ConsPlusNormal"/>
                    <w:ind w:firstLine="15"/>
                    <w:rPr>
                      <w:sz w:val="14"/>
                      <w:szCs w:val="14"/>
                    </w:rPr>
                  </w:pPr>
                  <w:r w:rsidRPr="007B6D1B">
                    <w:rPr>
                      <w:sz w:val="14"/>
                      <w:szCs w:val="14"/>
                    </w:rPr>
                    <w:t>450 000</w:t>
                  </w:r>
                </w:p>
                <w:p w:rsidR="007B6D1B" w:rsidRPr="007B6D1B" w:rsidRDefault="007B6D1B" w:rsidP="00ED38AF">
                  <w:pPr>
                    <w:pStyle w:val="ConsPlusNormal"/>
                    <w:spacing w:before="220"/>
                    <w:ind w:firstLine="15"/>
                    <w:rPr>
                      <w:sz w:val="14"/>
                      <w:szCs w:val="14"/>
                    </w:rPr>
                  </w:pPr>
                  <w:r w:rsidRPr="007B6D1B">
                    <w:rPr>
                      <w:sz w:val="14"/>
                      <w:szCs w:val="14"/>
                    </w:rPr>
                    <w:t>(2 502 000 - 2 052 000)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0"/>
                    <w:rPr>
                      <w:sz w:val="14"/>
                      <w:szCs w:val="14"/>
                    </w:rPr>
                  </w:pPr>
                  <w:r w:rsidRPr="007B6D1B">
                    <w:rPr>
                      <w:sz w:val="14"/>
                      <w:szCs w:val="14"/>
                    </w:rPr>
                    <w:t>2 400 000,00</w:t>
                  </w:r>
                </w:p>
              </w:tc>
              <w:tc>
                <w:tcPr>
                  <w:tcW w:w="1120" w:type="dxa"/>
                </w:tcPr>
                <w:p w:rsidR="007B6D1B" w:rsidRPr="007B6D1B" w:rsidRDefault="007B6D1B" w:rsidP="00ED38AF">
                  <w:pPr>
                    <w:pStyle w:val="ConsPlusNormal"/>
                    <w:ind w:firstLine="0"/>
                    <w:rPr>
                      <w:sz w:val="14"/>
                      <w:szCs w:val="14"/>
                    </w:rPr>
                  </w:pPr>
                  <w:r w:rsidRPr="007B6D1B">
                    <w:rPr>
                      <w:sz w:val="14"/>
                      <w:szCs w:val="14"/>
                    </w:rPr>
                    <w:t>2 600 000,00</w:t>
                  </w:r>
                </w:p>
              </w:tc>
              <w:tc>
                <w:tcPr>
                  <w:tcW w:w="1120" w:type="dxa"/>
                </w:tcPr>
                <w:p w:rsidR="007B6D1B" w:rsidRPr="007B6D1B" w:rsidRDefault="007B6D1B" w:rsidP="00ED38AF">
                  <w:pPr>
                    <w:pStyle w:val="ConsPlusNormal"/>
                    <w:ind w:firstLine="0"/>
                    <w:rPr>
                      <w:sz w:val="14"/>
                      <w:szCs w:val="14"/>
                    </w:rPr>
                  </w:pPr>
                  <w:r w:rsidRPr="007B6D1B">
                    <w:rPr>
                      <w:sz w:val="14"/>
                      <w:szCs w:val="14"/>
                    </w:rPr>
                    <w:t>12 500 000,00</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2 952 000,00</w:t>
                  </w:r>
                </w:p>
                <w:p w:rsidR="007B6D1B" w:rsidRPr="007B6D1B" w:rsidRDefault="007B6D1B" w:rsidP="00ED38AF">
                  <w:pPr>
                    <w:pStyle w:val="ConsPlusNormal"/>
                    <w:spacing w:before="220"/>
                    <w:ind w:firstLine="15"/>
                    <w:rPr>
                      <w:sz w:val="14"/>
                      <w:szCs w:val="14"/>
                    </w:rPr>
                  </w:pPr>
                  <w:r w:rsidRPr="007B6D1B">
                    <w:rPr>
                      <w:sz w:val="14"/>
                      <w:szCs w:val="14"/>
                    </w:rPr>
                    <w:t>(702 000,00 + 12 500 000,00 x 18%)</w:t>
                  </w:r>
                </w:p>
              </w:tc>
              <w:tc>
                <w:tcPr>
                  <w:tcW w:w="1669" w:type="dxa"/>
                </w:tcPr>
                <w:p w:rsidR="007B6D1B" w:rsidRPr="007B6D1B" w:rsidRDefault="007B6D1B" w:rsidP="00ED38AF">
                  <w:pPr>
                    <w:pStyle w:val="ConsPlusNormal"/>
                    <w:ind w:firstLine="15"/>
                    <w:rPr>
                      <w:sz w:val="14"/>
                      <w:szCs w:val="14"/>
                    </w:rPr>
                  </w:pPr>
                  <w:r w:rsidRPr="007B6D1B">
                    <w:rPr>
                      <w:sz w:val="14"/>
                      <w:szCs w:val="14"/>
                    </w:rPr>
                    <w:t>450 000</w:t>
                  </w:r>
                </w:p>
                <w:p w:rsidR="007B6D1B" w:rsidRPr="007B6D1B" w:rsidRDefault="007B6D1B" w:rsidP="00ED38AF">
                  <w:pPr>
                    <w:pStyle w:val="ConsPlusNormal"/>
                    <w:spacing w:before="220"/>
                    <w:ind w:firstLine="15"/>
                    <w:rPr>
                      <w:sz w:val="14"/>
                      <w:szCs w:val="14"/>
                    </w:rPr>
                  </w:pPr>
                  <w:r w:rsidRPr="007B6D1B">
                    <w:rPr>
                      <w:sz w:val="14"/>
                      <w:szCs w:val="14"/>
                    </w:rPr>
                    <w:t>(2 952 000 - 2 502 000)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35"/>
                    <w:rPr>
                      <w:sz w:val="14"/>
                      <w:szCs w:val="14"/>
                    </w:rPr>
                  </w:pPr>
                  <w:r w:rsidRPr="007B6D1B">
                    <w:rPr>
                      <w:sz w:val="14"/>
                      <w:szCs w:val="14"/>
                    </w:rPr>
                    <w:t>2 400 000,00</w:t>
                  </w:r>
                </w:p>
              </w:tc>
              <w:tc>
                <w:tcPr>
                  <w:tcW w:w="1120" w:type="dxa"/>
                </w:tcPr>
                <w:p w:rsidR="007B6D1B" w:rsidRPr="007B6D1B" w:rsidRDefault="007B6D1B" w:rsidP="00ED38AF">
                  <w:pPr>
                    <w:pStyle w:val="ConsPlusNormal"/>
                    <w:ind w:firstLine="0"/>
                    <w:rPr>
                      <w:sz w:val="14"/>
                      <w:szCs w:val="14"/>
                    </w:rPr>
                  </w:pPr>
                  <w:r w:rsidRPr="007B6D1B">
                    <w:rPr>
                      <w:sz w:val="14"/>
                      <w:szCs w:val="14"/>
                    </w:rPr>
                    <w:t>2 600 000,00</w:t>
                  </w:r>
                </w:p>
              </w:tc>
              <w:tc>
                <w:tcPr>
                  <w:tcW w:w="1120" w:type="dxa"/>
                </w:tcPr>
                <w:p w:rsidR="007B6D1B" w:rsidRPr="007B6D1B" w:rsidRDefault="007B6D1B" w:rsidP="00ED38AF">
                  <w:pPr>
                    <w:pStyle w:val="ConsPlusNormal"/>
                    <w:ind w:firstLine="0"/>
                    <w:rPr>
                      <w:sz w:val="14"/>
                      <w:szCs w:val="14"/>
                    </w:rPr>
                  </w:pPr>
                  <w:r w:rsidRPr="007B6D1B">
                    <w:rPr>
                      <w:sz w:val="14"/>
                      <w:szCs w:val="14"/>
                    </w:rPr>
                    <w:t>15 000 000,00</w:t>
                  </w:r>
                </w:p>
              </w:tc>
              <w:tc>
                <w:tcPr>
                  <w:tcW w:w="1120" w:type="dxa"/>
                </w:tcPr>
                <w:p w:rsidR="007B6D1B" w:rsidRPr="007B6D1B" w:rsidRDefault="007B6D1B" w:rsidP="00ED38AF">
                  <w:pPr>
                    <w:pStyle w:val="ConsPlusNormal"/>
                    <w:ind w:firstLine="0"/>
                    <w:rPr>
                      <w:sz w:val="14"/>
                      <w:szCs w:val="14"/>
                    </w:rPr>
                  </w:pPr>
                  <w:r w:rsidRPr="007B6D1B">
                    <w:rPr>
                      <w:sz w:val="14"/>
                      <w:szCs w:val="14"/>
                    </w:rPr>
                    <w:t>-</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3 402 000,00</w:t>
                  </w:r>
                </w:p>
                <w:p w:rsidR="007B6D1B" w:rsidRPr="007B6D1B" w:rsidRDefault="007B6D1B" w:rsidP="00ED38AF">
                  <w:pPr>
                    <w:pStyle w:val="ConsPlusNormal"/>
                    <w:spacing w:before="220"/>
                    <w:ind w:firstLine="15"/>
                    <w:rPr>
                      <w:sz w:val="14"/>
                      <w:szCs w:val="14"/>
                    </w:rPr>
                  </w:pPr>
                  <w:r w:rsidRPr="007B6D1B">
                    <w:rPr>
                      <w:sz w:val="14"/>
                      <w:szCs w:val="14"/>
                    </w:rPr>
                    <w:t>(702 000,00 +15 000 000,00 x 18%)</w:t>
                  </w:r>
                </w:p>
              </w:tc>
              <w:tc>
                <w:tcPr>
                  <w:tcW w:w="1669" w:type="dxa"/>
                </w:tcPr>
                <w:p w:rsidR="007B6D1B" w:rsidRPr="007B6D1B" w:rsidRDefault="007B6D1B" w:rsidP="00ED38AF">
                  <w:pPr>
                    <w:pStyle w:val="ConsPlusNormal"/>
                    <w:ind w:firstLine="15"/>
                    <w:rPr>
                      <w:sz w:val="14"/>
                      <w:szCs w:val="14"/>
                    </w:rPr>
                  </w:pPr>
                  <w:r w:rsidRPr="007B6D1B">
                    <w:rPr>
                      <w:sz w:val="14"/>
                      <w:szCs w:val="14"/>
                    </w:rPr>
                    <w:t>450 000</w:t>
                  </w:r>
                </w:p>
                <w:p w:rsidR="007B6D1B" w:rsidRPr="007B6D1B" w:rsidRDefault="007B6D1B" w:rsidP="00ED38AF">
                  <w:pPr>
                    <w:pStyle w:val="ConsPlusNormal"/>
                    <w:spacing w:before="220"/>
                    <w:ind w:firstLine="15"/>
                    <w:rPr>
                      <w:sz w:val="14"/>
                      <w:szCs w:val="14"/>
                    </w:rPr>
                  </w:pPr>
                  <w:r w:rsidRPr="007B6D1B">
                    <w:rPr>
                      <w:sz w:val="14"/>
                      <w:szCs w:val="14"/>
                    </w:rPr>
                    <w:t>(3 402 000 - 2 952 000)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35"/>
                    <w:rPr>
                      <w:sz w:val="14"/>
                      <w:szCs w:val="14"/>
                    </w:rPr>
                  </w:pPr>
                  <w:r w:rsidRPr="007B6D1B">
                    <w:rPr>
                      <w:sz w:val="14"/>
                      <w:szCs w:val="14"/>
                    </w:rPr>
                    <w:t>2 400 000,00</w:t>
                  </w:r>
                </w:p>
              </w:tc>
              <w:tc>
                <w:tcPr>
                  <w:tcW w:w="1120" w:type="dxa"/>
                </w:tcPr>
                <w:p w:rsidR="007B6D1B" w:rsidRPr="007B6D1B" w:rsidRDefault="007B6D1B" w:rsidP="00ED38AF">
                  <w:pPr>
                    <w:pStyle w:val="ConsPlusNormal"/>
                    <w:ind w:firstLine="0"/>
                    <w:rPr>
                      <w:sz w:val="14"/>
                      <w:szCs w:val="14"/>
                    </w:rPr>
                  </w:pPr>
                  <w:r w:rsidRPr="007B6D1B">
                    <w:rPr>
                      <w:sz w:val="14"/>
                      <w:szCs w:val="14"/>
                    </w:rPr>
                    <w:t>2 600 000,00</w:t>
                  </w:r>
                </w:p>
              </w:tc>
              <w:tc>
                <w:tcPr>
                  <w:tcW w:w="1120" w:type="dxa"/>
                </w:tcPr>
                <w:p w:rsidR="007B6D1B" w:rsidRPr="007B6D1B" w:rsidRDefault="007B6D1B" w:rsidP="00ED38AF">
                  <w:pPr>
                    <w:pStyle w:val="ConsPlusNormal"/>
                    <w:ind w:firstLine="0"/>
                    <w:rPr>
                      <w:sz w:val="14"/>
                      <w:szCs w:val="14"/>
                    </w:rPr>
                  </w:pPr>
                  <w:r w:rsidRPr="007B6D1B">
                    <w:rPr>
                      <w:sz w:val="14"/>
                      <w:szCs w:val="14"/>
                    </w:rPr>
                    <w:t>15 000 000,00</w:t>
                  </w:r>
                </w:p>
              </w:tc>
              <w:tc>
                <w:tcPr>
                  <w:tcW w:w="1120" w:type="dxa"/>
                </w:tcPr>
                <w:p w:rsidR="007B6D1B" w:rsidRPr="007B6D1B" w:rsidRDefault="007B6D1B" w:rsidP="00ED38AF">
                  <w:pPr>
                    <w:pStyle w:val="ConsPlusNormal"/>
                    <w:ind w:firstLine="0"/>
                    <w:rPr>
                      <w:sz w:val="14"/>
                      <w:szCs w:val="14"/>
                    </w:rPr>
                  </w:pPr>
                  <w:r w:rsidRPr="007B6D1B">
                    <w:rPr>
                      <w:sz w:val="14"/>
                      <w:szCs w:val="14"/>
                    </w:rPr>
                    <w:t>2 500 000,00</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3 902 000,00</w:t>
                  </w:r>
                </w:p>
                <w:p w:rsidR="007B6D1B" w:rsidRPr="007B6D1B" w:rsidRDefault="007B6D1B" w:rsidP="00ED38AF">
                  <w:pPr>
                    <w:pStyle w:val="ConsPlusNormal"/>
                    <w:spacing w:before="220"/>
                    <w:ind w:firstLine="15"/>
                    <w:rPr>
                      <w:sz w:val="14"/>
                      <w:szCs w:val="14"/>
                    </w:rPr>
                  </w:pPr>
                  <w:r w:rsidRPr="007B6D1B">
                    <w:rPr>
                      <w:sz w:val="14"/>
                      <w:szCs w:val="14"/>
                    </w:rPr>
                    <w:t>(3 402 000,00 + 2 500 000,00 x 20%)</w:t>
                  </w:r>
                </w:p>
              </w:tc>
              <w:tc>
                <w:tcPr>
                  <w:tcW w:w="1669" w:type="dxa"/>
                </w:tcPr>
                <w:p w:rsidR="007B6D1B" w:rsidRPr="007B6D1B" w:rsidRDefault="007B6D1B" w:rsidP="00ED38AF">
                  <w:pPr>
                    <w:pStyle w:val="ConsPlusNormal"/>
                    <w:ind w:firstLine="15"/>
                    <w:rPr>
                      <w:sz w:val="14"/>
                      <w:szCs w:val="14"/>
                    </w:rPr>
                  </w:pPr>
                  <w:r w:rsidRPr="007B6D1B">
                    <w:rPr>
                      <w:sz w:val="14"/>
                      <w:szCs w:val="14"/>
                    </w:rPr>
                    <w:t>500 000</w:t>
                  </w:r>
                </w:p>
                <w:p w:rsidR="007B6D1B" w:rsidRPr="007B6D1B" w:rsidRDefault="007B6D1B" w:rsidP="00ED38AF">
                  <w:pPr>
                    <w:pStyle w:val="ConsPlusNormal"/>
                    <w:spacing w:before="220"/>
                    <w:ind w:firstLine="15"/>
                    <w:rPr>
                      <w:sz w:val="14"/>
                      <w:szCs w:val="14"/>
                    </w:rPr>
                  </w:pPr>
                  <w:r w:rsidRPr="007B6D1B">
                    <w:rPr>
                      <w:sz w:val="14"/>
                      <w:szCs w:val="14"/>
                    </w:rPr>
                    <w:t>(3 902 000 - 3 402 000)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35"/>
                    <w:rPr>
                      <w:sz w:val="14"/>
                      <w:szCs w:val="14"/>
                    </w:rPr>
                  </w:pPr>
                  <w:r w:rsidRPr="007B6D1B">
                    <w:rPr>
                      <w:sz w:val="14"/>
                      <w:szCs w:val="14"/>
                    </w:rPr>
                    <w:t>2 400 000,00</w:t>
                  </w:r>
                </w:p>
              </w:tc>
              <w:tc>
                <w:tcPr>
                  <w:tcW w:w="1120" w:type="dxa"/>
                </w:tcPr>
                <w:p w:rsidR="007B6D1B" w:rsidRPr="007B6D1B" w:rsidRDefault="007B6D1B" w:rsidP="00ED38AF">
                  <w:pPr>
                    <w:pStyle w:val="ConsPlusNormal"/>
                    <w:ind w:firstLine="0"/>
                    <w:rPr>
                      <w:sz w:val="14"/>
                      <w:szCs w:val="14"/>
                    </w:rPr>
                  </w:pPr>
                  <w:r w:rsidRPr="007B6D1B">
                    <w:rPr>
                      <w:sz w:val="14"/>
                      <w:szCs w:val="14"/>
                    </w:rPr>
                    <w:t>2 600 000,00</w:t>
                  </w:r>
                </w:p>
              </w:tc>
              <w:tc>
                <w:tcPr>
                  <w:tcW w:w="1120" w:type="dxa"/>
                </w:tcPr>
                <w:p w:rsidR="007B6D1B" w:rsidRPr="007B6D1B" w:rsidRDefault="007B6D1B" w:rsidP="00ED38AF">
                  <w:pPr>
                    <w:pStyle w:val="ConsPlusNormal"/>
                    <w:ind w:firstLine="0"/>
                    <w:rPr>
                      <w:sz w:val="14"/>
                      <w:szCs w:val="14"/>
                    </w:rPr>
                  </w:pPr>
                  <w:r w:rsidRPr="007B6D1B">
                    <w:rPr>
                      <w:sz w:val="14"/>
                      <w:szCs w:val="14"/>
                    </w:rPr>
                    <w:t>15 000 000,00</w:t>
                  </w:r>
                </w:p>
              </w:tc>
              <w:tc>
                <w:tcPr>
                  <w:tcW w:w="1120" w:type="dxa"/>
                </w:tcPr>
                <w:p w:rsidR="007B6D1B" w:rsidRPr="007B6D1B" w:rsidRDefault="007B6D1B" w:rsidP="00ED38AF">
                  <w:pPr>
                    <w:pStyle w:val="ConsPlusNormal"/>
                    <w:ind w:firstLine="0"/>
                    <w:rPr>
                      <w:sz w:val="14"/>
                      <w:szCs w:val="14"/>
                    </w:rPr>
                  </w:pPr>
                  <w:r w:rsidRPr="007B6D1B">
                    <w:rPr>
                      <w:sz w:val="14"/>
                      <w:szCs w:val="14"/>
                    </w:rPr>
                    <w:t>5 000 000,00</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4 402 000,00</w:t>
                  </w:r>
                </w:p>
                <w:p w:rsidR="007B6D1B" w:rsidRPr="007B6D1B" w:rsidRDefault="007B6D1B" w:rsidP="00ED38AF">
                  <w:pPr>
                    <w:pStyle w:val="ConsPlusNormal"/>
                    <w:spacing w:before="220"/>
                    <w:ind w:firstLine="15"/>
                    <w:rPr>
                      <w:sz w:val="14"/>
                      <w:szCs w:val="14"/>
                    </w:rPr>
                  </w:pPr>
                  <w:r w:rsidRPr="007B6D1B">
                    <w:rPr>
                      <w:sz w:val="14"/>
                      <w:szCs w:val="14"/>
                    </w:rPr>
                    <w:t>(3 402 000,00 + 5 000 000,00 x 20%)</w:t>
                  </w:r>
                </w:p>
              </w:tc>
              <w:tc>
                <w:tcPr>
                  <w:tcW w:w="1669" w:type="dxa"/>
                </w:tcPr>
                <w:p w:rsidR="007B6D1B" w:rsidRPr="007B6D1B" w:rsidRDefault="007B6D1B" w:rsidP="00ED38AF">
                  <w:pPr>
                    <w:pStyle w:val="ConsPlusNormal"/>
                    <w:ind w:firstLine="15"/>
                    <w:rPr>
                      <w:sz w:val="14"/>
                      <w:szCs w:val="14"/>
                    </w:rPr>
                  </w:pPr>
                  <w:r w:rsidRPr="007B6D1B">
                    <w:rPr>
                      <w:sz w:val="14"/>
                      <w:szCs w:val="14"/>
                    </w:rPr>
                    <w:t>500 000</w:t>
                  </w:r>
                </w:p>
                <w:p w:rsidR="007B6D1B" w:rsidRPr="007B6D1B" w:rsidRDefault="007B6D1B" w:rsidP="00ED38AF">
                  <w:pPr>
                    <w:pStyle w:val="ConsPlusNormal"/>
                    <w:spacing w:before="220"/>
                    <w:ind w:firstLine="15"/>
                    <w:rPr>
                      <w:sz w:val="14"/>
                      <w:szCs w:val="14"/>
                    </w:rPr>
                  </w:pPr>
                  <w:r w:rsidRPr="007B6D1B">
                    <w:rPr>
                      <w:sz w:val="14"/>
                      <w:szCs w:val="14"/>
                    </w:rPr>
                    <w:t>(4 402 00 - 3 902 000)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35"/>
                    <w:rPr>
                      <w:sz w:val="14"/>
                      <w:szCs w:val="14"/>
                    </w:rPr>
                  </w:pPr>
                  <w:r w:rsidRPr="007B6D1B">
                    <w:rPr>
                      <w:sz w:val="14"/>
                      <w:szCs w:val="14"/>
                    </w:rPr>
                    <w:t>2 400 000,00</w:t>
                  </w:r>
                </w:p>
              </w:tc>
              <w:tc>
                <w:tcPr>
                  <w:tcW w:w="1120" w:type="dxa"/>
                </w:tcPr>
                <w:p w:rsidR="007B6D1B" w:rsidRPr="007B6D1B" w:rsidRDefault="007B6D1B" w:rsidP="00ED38AF">
                  <w:pPr>
                    <w:pStyle w:val="ConsPlusNormal"/>
                    <w:ind w:firstLine="0"/>
                    <w:rPr>
                      <w:sz w:val="14"/>
                      <w:szCs w:val="14"/>
                    </w:rPr>
                  </w:pPr>
                  <w:r w:rsidRPr="007B6D1B">
                    <w:rPr>
                      <w:sz w:val="14"/>
                      <w:szCs w:val="14"/>
                    </w:rPr>
                    <w:t>2 600 000,00</w:t>
                  </w:r>
                </w:p>
              </w:tc>
              <w:tc>
                <w:tcPr>
                  <w:tcW w:w="1120" w:type="dxa"/>
                </w:tcPr>
                <w:p w:rsidR="007B6D1B" w:rsidRPr="007B6D1B" w:rsidRDefault="007B6D1B" w:rsidP="00ED38AF">
                  <w:pPr>
                    <w:pStyle w:val="ConsPlusNormal"/>
                    <w:ind w:firstLine="0"/>
                    <w:rPr>
                      <w:sz w:val="14"/>
                      <w:szCs w:val="14"/>
                    </w:rPr>
                  </w:pPr>
                  <w:r w:rsidRPr="007B6D1B">
                    <w:rPr>
                      <w:sz w:val="14"/>
                      <w:szCs w:val="14"/>
                    </w:rPr>
                    <w:t>15 000 000,00</w:t>
                  </w:r>
                </w:p>
              </w:tc>
              <w:tc>
                <w:tcPr>
                  <w:tcW w:w="1120" w:type="dxa"/>
                </w:tcPr>
                <w:p w:rsidR="007B6D1B" w:rsidRPr="007B6D1B" w:rsidRDefault="007B6D1B" w:rsidP="00ED38AF">
                  <w:pPr>
                    <w:pStyle w:val="ConsPlusNormal"/>
                    <w:ind w:firstLine="0"/>
                    <w:rPr>
                      <w:sz w:val="14"/>
                      <w:szCs w:val="14"/>
                    </w:rPr>
                  </w:pPr>
                  <w:r w:rsidRPr="007B6D1B">
                    <w:rPr>
                      <w:sz w:val="14"/>
                      <w:szCs w:val="14"/>
                    </w:rPr>
                    <w:t>7 500 000,00</w:t>
                  </w:r>
                </w:p>
              </w:tc>
              <w:tc>
                <w:tcPr>
                  <w:tcW w:w="1120" w:type="dxa"/>
                </w:tcPr>
                <w:p w:rsidR="007B6D1B" w:rsidRPr="007B6D1B" w:rsidRDefault="007B6D1B" w:rsidP="007B6D1B">
                  <w:pPr>
                    <w:pStyle w:val="ConsPlusNormal"/>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4 902 000,00</w:t>
                  </w:r>
                </w:p>
                <w:p w:rsidR="007B6D1B" w:rsidRPr="007B6D1B" w:rsidRDefault="007B6D1B" w:rsidP="00ED38AF">
                  <w:pPr>
                    <w:pStyle w:val="ConsPlusNormal"/>
                    <w:spacing w:before="220"/>
                    <w:ind w:firstLine="15"/>
                    <w:rPr>
                      <w:sz w:val="14"/>
                      <w:szCs w:val="14"/>
                    </w:rPr>
                  </w:pPr>
                  <w:r w:rsidRPr="007B6D1B">
                    <w:rPr>
                      <w:sz w:val="14"/>
                      <w:szCs w:val="14"/>
                    </w:rPr>
                    <w:t>(3 402 000,00 + 7 500 000,00 x 20%)</w:t>
                  </w:r>
                </w:p>
              </w:tc>
              <w:tc>
                <w:tcPr>
                  <w:tcW w:w="1669" w:type="dxa"/>
                </w:tcPr>
                <w:p w:rsidR="007B6D1B" w:rsidRPr="007B6D1B" w:rsidRDefault="007B6D1B" w:rsidP="00ED38AF">
                  <w:pPr>
                    <w:pStyle w:val="ConsPlusNormal"/>
                    <w:ind w:firstLine="15"/>
                    <w:rPr>
                      <w:sz w:val="14"/>
                      <w:szCs w:val="14"/>
                    </w:rPr>
                  </w:pPr>
                  <w:r w:rsidRPr="007B6D1B">
                    <w:rPr>
                      <w:sz w:val="14"/>
                      <w:szCs w:val="14"/>
                    </w:rPr>
                    <w:t>500 000</w:t>
                  </w:r>
                </w:p>
                <w:p w:rsidR="007B6D1B" w:rsidRPr="007B6D1B" w:rsidRDefault="007B6D1B" w:rsidP="00ED38AF">
                  <w:pPr>
                    <w:pStyle w:val="ConsPlusNormal"/>
                    <w:spacing w:before="220"/>
                    <w:ind w:firstLine="15"/>
                    <w:rPr>
                      <w:sz w:val="14"/>
                      <w:szCs w:val="14"/>
                    </w:rPr>
                  </w:pPr>
                  <w:r w:rsidRPr="007B6D1B">
                    <w:rPr>
                      <w:sz w:val="14"/>
                      <w:szCs w:val="14"/>
                    </w:rPr>
                    <w:t>(4 902 000 - 4 402 000)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35"/>
                    <w:rPr>
                      <w:sz w:val="14"/>
                      <w:szCs w:val="14"/>
                    </w:rPr>
                  </w:pPr>
                  <w:r w:rsidRPr="007B6D1B">
                    <w:rPr>
                      <w:sz w:val="14"/>
                      <w:szCs w:val="14"/>
                    </w:rPr>
                    <w:t>2 400 000,00</w:t>
                  </w:r>
                </w:p>
              </w:tc>
              <w:tc>
                <w:tcPr>
                  <w:tcW w:w="1120" w:type="dxa"/>
                </w:tcPr>
                <w:p w:rsidR="007B6D1B" w:rsidRPr="007B6D1B" w:rsidRDefault="007B6D1B" w:rsidP="00ED38AF">
                  <w:pPr>
                    <w:pStyle w:val="ConsPlusNormal"/>
                    <w:ind w:firstLine="35"/>
                    <w:rPr>
                      <w:sz w:val="14"/>
                      <w:szCs w:val="14"/>
                    </w:rPr>
                  </w:pPr>
                  <w:r w:rsidRPr="007B6D1B">
                    <w:rPr>
                      <w:sz w:val="14"/>
                      <w:szCs w:val="14"/>
                    </w:rPr>
                    <w:t>2 600 000,00</w:t>
                  </w:r>
                </w:p>
              </w:tc>
              <w:tc>
                <w:tcPr>
                  <w:tcW w:w="1120" w:type="dxa"/>
                </w:tcPr>
                <w:p w:rsidR="007B6D1B" w:rsidRPr="007B6D1B" w:rsidRDefault="007B6D1B" w:rsidP="00ED38AF">
                  <w:pPr>
                    <w:pStyle w:val="ConsPlusNormal"/>
                    <w:ind w:firstLine="35"/>
                    <w:rPr>
                      <w:sz w:val="14"/>
                      <w:szCs w:val="14"/>
                    </w:rPr>
                  </w:pPr>
                  <w:r w:rsidRPr="007B6D1B">
                    <w:rPr>
                      <w:sz w:val="14"/>
                      <w:szCs w:val="14"/>
                    </w:rPr>
                    <w:t>15 000 000,00</w:t>
                  </w:r>
                </w:p>
              </w:tc>
              <w:tc>
                <w:tcPr>
                  <w:tcW w:w="1120" w:type="dxa"/>
                </w:tcPr>
                <w:p w:rsidR="007B6D1B" w:rsidRPr="007B6D1B" w:rsidRDefault="007B6D1B" w:rsidP="00ED38AF">
                  <w:pPr>
                    <w:pStyle w:val="ConsPlusNormal"/>
                    <w:ind w:firstLine="35"/>
                    <w:rPr>
                      <w:sz w:val="14"/>
                      <w:szCs w:val="14"/>
                    </w:rPr>
                  </w:pPr>
                  <w:r w:rsidRPr="007B6D1B">
                    <w:rPr>
                      <w:sz w:val="14"/>
                      <w:szCs w:val="14"/>
                    </w:rPr>
                    <w:t>10 000 000,00</w:t>
                  </w:r>
                </w:p>
              </w:tc>
              <w:tc>
                <w:tcPr>
                  <w:tcW w:w="1120" w:type="dxa"/>
                </w:tcPr>
                <w:p w:rsidR="007B6D1B" w:rsidRPr="007B6D1B" w:rsidRDefault="007B6D1B" w:rsidP="00ED38AF">
                  <w:pPr>
                    <w:pStyle w:val="ConsPlusNormal"/>
                    <w:ind w:firstLine="35"/>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5 402 000,00</w:t>
                  </w:r>
                </w:p>
                <w:p w:rsidR="007B6D1B" w:rsidRPr="007B6D1B" w:rsidRDefault="007B6D1B" w:rsidP="00ED38AF">
                  <w:pPr>
                    <w:pStyle w:val="ConsPlusNormal"/>
                    <w:spacing w:before="220"/>
                    <w:ind w:firstLine="15"/>
                    <w:rPr>
                      <w:sz w:val="14"/>
                      <w:szCs w:val="14"/>
                    </w:rPr>
                  </w:pPr>
                  <w:r w:rsidRPr="007B6D1B">
                    <w:rPr>
                      <w:sz w:val="14"/>
                      <w:szCs w:val="14"/>
                    </w:rPr>
                    <w:t>(3 402 000,00 + 10 000 000,00 x 20%)</w:t>
                  </w:r>
                </w:p>
              </w:tc>
              <w:tc>
                <w:tcPr>
                  <w:tcW w:w="1669" w:type="dxa"/>
                </w:tcPr>
                <w:p w:rsidR="007B6D1B" w:rsidRPr="007B6D1B" w:rsidRDefault="007B6D1B" w:rsidP="00ED38AF">
                  <w:pPr>
                    <w:pStyle w:val="ConsPlusNormal"/>
                    <w:ind w:firstLine="15"/>
                    <w:rPr>
                      <w:sz w:val="14"/>
                      <w:szCs w:val="14"/>
                    </w:rPr>
                  </w:pPr>
                  <w:r w:rsidRPr="007B6D1B">
                    <w:rPr>
                      <w:sz w:val="14"/>
                      <w:szCs w:val="14"/>
                    </w:rPr>
                    <w:t>500 000</w:t>
                  </w:r>
                </w:p>
                <w:p w:rsidR="007B6D1B" w:rsidRPr="007B6D1B" w:rsidRDefault="007B6D1B" w:rsidP="00ED38AF">
                  <w:pPr>
                    <w:pStyle w:val="ConsPlusNormal"/>
                    <w:spacing w:before="220"/>
                    <w:ind w:firstLine="15"/>
                    <w:rPr>
                      <w:sz w:val="14"/>
                      <w:szCs w:val="14"/>
                    </w:rPr>
                  </w:pPr>
                  <w:r w:rsidRPr="007B6D1B">
                    <w:rPr>
                      <w:sz w:val="14"/>
                      <w:szCs w:val="14"/>
                    </w:rPr>
                    <w:t>(5 402 000 - 4 902 000)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35"/>
                    <w:rPr>
                      <w:sz w:val="14"/>
                      <w:szCs w:val="14"/>
                    </w:rPr>
                  </w:pPr>
                  <w:r w:rsidRPr="007B6D1B">
                    <w:rPr>
                      <w:sz w:val="14"/>
                      <w:szCs w:val="14"/>
                    </w:rPr>
                    <w:t>2 400 000,00</w:t>
                  </w:r>
                </w:p>
              </w:tc>
              <w:tc>
                <w:tcPr>
                  <w:tcW w:w="1120" w:type="dxa"/>
                </w:tcPr>
                <w:p w:rsidR="007B6D1B" w:rsidRPr="007B6D1B" w:rsidRDefault="007B6D1B" w:rsidP="00ED38AF">
                  <w:pPr>
                    <w:pStyle w:val="ConsPlusNormal"/>
                    <w:ind w:firstLine="35"/>
                    <w:rPr>
                      <w:sz w:val="14"/>
                      <w:szCs w:val="14"/>
                    </w:rPr>
                  </w:pPr>
                  <w:r w:rsidRPr="007B6D1B">
                    <w:rPr>
                      <w:sz w:val="14"/>
                      <w:szCs w:val="14"/>
                    </w:rPr>
                    <w:t>2 600 000,00</w:t>
                  </w:r>
                </w:p>
              </w:tc>
              <w:tc>
                <w:tcPr>
                  <w:tcW w:w="1120" w:type="dxa"/>
                </w:tcPr>
                <w:p w:rsidR="007B6D1B" w:rsidRPr="007B6D1B" w:rsidRDefault="007B6D1B" w:rsidP="00ED38AF">
                  <w:pPr>
                    <w:pStyle w:val="ConsPlusNormal"/>
                    <w:ind w:firstLine="35"/>
                    <w:rPr>
                      <w:sz w:val="14"/>
                      <w:szCs w:val="14"/>
                    </w:rPr>
                  </w:pPr>
                  <w:r w:rsidRPr="007B6D1B">
                    <w:rPr>
                      <w:sz w:val="14"/>
                      <w:szCs w:val="14"/>
                    </w:rPr>
                    <w:t>15 000 000,00</w:t>
                  </w:r>
                </w:p>
              </w:tc>
              <w:tc>
                <w:tcPr>
                  <w:tcW w:w="1120" w:type="dxa"/>
                </w:tcPr>
                <w:p w:rsidR="007B6D1B" w:rsidRPr="007B6D1B" w:rsidRDefault="007B6D1B" w:rsidP="00ED38AF">
                  <w:pPr>
                    <w:pStyle w:val="ConsPlusNormal"/>
                    <w:ind w:firstLine="35"/>
                    <w:rPr>
                      <w:sz w:val="14"/>
                      <w:szCs w:val="14"/>
                    </w:rPr>
                  </w:pPr>
                  <w:r w:rsidRPr="007B6D1B">
                    <w:rPr>
                      <w:sz w:val="14"/>
                      <w:szCs w:val="14"/>
                    </w:rPr>
                    <w:t>12 500 000,00</w:t>
                  </w:r>
                </w:p>
              </w:tc>
              <w:tc>
                <w:tcPr>
                  <w:tcW w:w="1120" w:type="dxa"/>
                </w:tcPr>
                <w:p w:rsidR="007B6D1B" w:rsidRPr="007B6D1B" w:rsidRDefault="007B6D1B" w:rsidP="00ED38AF">
                  <w:pPr>
                    <w:pStyle w:val="ConsPlusNormal"/>
                    <w:ind w:firstLine="35"/>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5 902 000,00</w:t>
                  </w:r>
                </w:p>
                <w:p w:rsidR="007B6D1B" w:rsidRPr="007B6D1B" w:rsidRDefault="007B6D1B" w:rsidP="00ED38AF">
                  <w:pPr>
                    <w:pStyle w:val="ConsPlusNormal"/>
                    <w:spacing w:before="220"/>
                    <w:ind w:firstLine="15"/>
                    <w:rPr>
                      <w:sz w:val="14"/>
                      <w:szCs w:val="14"/>
                    </w:rPr>
                  </w:pPr>
                  <w:r w:rsidRPr="007B6D1B">
                    <w:rPr>
                      <w:sz w:val="14"/>
                      <w:szCs w:val="14"/>
                    </w:rPr>
                    <w:t>(3 402 000,00 + 12 500 000,00 x 20%)</w:t>
                  </w:r>
                </w:p>
              </w:tc>
              <w:tc>
                <w:tcPr>
                  <w:tcW w:w="1669" w:type="dxa"/>
                </w:tcPr>
                <w:p w:rsidR="007B6D1B" w:rsidRPr="007B6D1B" w:rsidRDefault="007B6D1B" w:rsidP="00ED38AF">
                  <w:pPr>
                    <w:pStyle w:val="ConsPlusNormal"/>
                    <w:ind w:firstLine="15"/>
                    <w:rPr>
                      <w:sz w:val="14"/>
                      <w:szCs w:val="14"/>
                    </w:rPr>
                  </w:pPr>
                  <w:r w:rsidRPr="007B6D1B">
                    <w:rPr>
                      <w:sz w:val="14"/>
                      <w:szCs w:val="14"/>
                    </w:rPr>
                    <w:t>500 000</w:t>
                  </w:r>
                </w:p>
                <w:p w:rsidR="007B6D1B" w:rsidRPr="007B6D1B" w:rsidRDefault="007B6D1B" w:rsidP="00ED38AF">
                  <w:pPr>
                    <w:pStyle w:val="ConsPlusNormal"/>
                    <w:spacing w:before="220"/>
                    <w:ind w:firstLine="15"/>
                    <w:rPr>
                      <w:sz w:val="14"/>
                      <w:szCs w:val="14"/>
                    </w:rPr>
                  </w:pPr>
                  <w:r w:rsidRPr="007B6D1B">
                    <w:rPr>
                      <w:sz w:val="14"/>
                      <w:szCs w:val="14"/>
                    </w:rPr>
                    <w:t>(5 902 000 - 5 402 000)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35"/>
                    <w:rPr>
                      <w:sz w:val="14"/>
                      <w:szCs w:val="14"/>
                    </w:rPr>
                  </w:pPr>
                  <w:r w:rsidRPr="007B6D1B">
                    <w:rPr>
                      <w:sz w:val="14"/>
                      <w:szCs w:val="14"/>
                    </w:rPr>
                    <w:t>2 400 000,00</w:t>
                  </w:r>
                </w:p>
              </w:tc>
              <w:tc>
                <w:tcPr>
                  <w:tcW w:w="1120" w:type="dxa"/>
                </w:tcPr>
                <w:p w:rsidR="007B6D1B" w:rsidRPr="007B6D1B" w:rsidRDefault="007B6D1B" w:rsidP="00ED38AF">
                  <w:pPr>
                    <w:pStyle w:val="ConsPlusNormal"/>
                    <w:ind w:firstLine="35"/>
                    <w:rPr>
                      <w:sz w:val="14"/>
                      <w:szCs w:val="14"/>
                    </w:rPr>
                  </w:pPr>
                  <w:r w:rsidRPr="007B6D1B">
                    <w:rPr>
                      <w:sz w:val="14"/>
                      <w:szCs w:val="14"/>
                    </w:rPr>
                    <w:t>2 600 000,00</w:t>
                  </w:r>
                </w:p>
              </w:tc>
              <w:tc>
                <w:tcPr>
                  <w:tcW w:w="1120" w:type="dxa"/>
                </w:tcPr>
                <w:p w:rsidR="007B6D1B" w:rsidRPr="007B6D1B" w:rsidRDefault="007B6D1B" w:rsidP="00ED38AF">
                  <w:pPr>
                    <w:pStyle w:val="ConsPlusNormal"/>
                    <w:ind w:firstLine="35"/>
                    <w:rPr>
                      <w:sz w:val="14"/>
                      <w:szCs w:val="14"/>
                    </w:rPr>
                  </w:pPr>
                  <w:r w:rsidRPr="007B6D1B">
                    <w:rPr>
                      <w:sz w:val="14"/>
                      <w:szCs w:val="14"/>
                    </w:rPr>
                    <w:t>15 000 000,00</w:t>
                  </w:r>
                </w:p>
              </w:tc>
              <w:tc>
                <w:tcPr>
                  <w:tcW w:w="1120" w:type="dxa"/>
                </w:tcPr>
                <w:p w:rsidR="007B6D1B" w:rsidRPr="007B6D1B" w:rsidRDefault="007B6D1B" w:rsidP="00ED38AF">
                  <w:pPr>
                    <w:pStyle w:val="ConsPlusNormal"/>
                    <w:ind w:firstLine="35"/>
                    <w:rPr>
                      <w:sz w:val="14"/>
                      <w:szCs w:val="14"/>
                    </w:rPr>
                  </w:pPr>
                  <w:r w:rsidRPr="007B6D1B">
                    <w:rPr>
                      <w:sz w:val="14"/>
                      <w:szCs w:val="14"/>
                    </w:rPr>
                    <w:t>15 000 000,00</w:t>
                  </w:r>
                </w:p>
              </w:tc>
              <w:tc>
                <w:tcPr>
                  <w:tcW w:w="1120" w:type="dxa"/>
                </w:tcPr>
                <w:p w:rsidR="007B6D1B" w:rsidRPr="007B6D1B" w:rsidRDefault="007B6D1B" w:rsidP="00ED38AF">
                  <w:pPr>
                    <w:pStyle w:val="ConsPlusNormal"/>
                    <w:ind w:firstLine="35"/>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6 402 000,00</w:t>
                  </w:r>
                </w:p>
                <w:p w:rsidR="007B6D1B" w:rsidRPr="007B6D1B" w:rsidRDefault="007B6D1B" w:rsidP="00ED38AF">
                  <w:pPr>
                    <w:pStyle w:val="ConsPlusNormal"/>
                    <w:spacing w:before="220"/>
                    <w:ind w:firstLine="15"/>
                    <w:rPr>
                      <w:sz w:val="14"/>
                      <w:szCs w:val="14"/>
                    </w:rPr>
                  </w:pPr>
                  <w:r w:rsidRPr="007B6D1B">
                    <w:rPr>
                      <w:sz w:val="14"/>
                      <w:szCs w:val="14"/>
                    </w:rPr>
                    <w:t>(3 402 000,00 + 15 000 000,00 x 20%)</w:t>
                  </w:r>
                </w:p>
              </w:tc>
              <w:tc>
                <w:tcPr>
                  <w:tcW w:w="1669" w:type="dxa"/>
                </w:tcPr>
                <w:p w:rsidR="007B6D1B" w:rsidRPr="007B6D1B" w:rsidRDefault="007B6D1B" w:rsidP="00ED38AF">
                  <w:pPr>
                    <w:pStyle w:val="ConsPlusNormal"/>
                    <w:ind w:firstLine="15"/>
                    <w:rPr>
                      <w:sz w:val="14"/>
                      <w:szCs w:val="14"/>
                    </w:rPr>
                  </w:pPr>
                  <w:r w:rsidRPr="007B6D1B">
                    <w:rPr>
                      <w:sz w:val="14"/>
                      <w:szCs w:val="14"/>
                    </w:rPr>
                    <w:t>500 000</w:t>
                  </w:r>
                </w:p>
                <w:p w:rsidR="007B6D1B" w:rsidRPr="007B6D1B" w:rsidRDefault="007B6D1B" w:rsidP="00ED38AF">
                  <w:pPr>
                    <w:pStyle w:val="ConsPlusNormal"/>
                    <w:spacing w:before="220"/>
                    <w:ind w:firstLine="15"/>
                    <w:rPr>
                      <w:sz w:val="14"/>
                      <w:szCs w:val="14"/>
                    </w:rPr>
                  </w:pPr>
                  <w:r w:rsidRPr="007B6D1B">
                    <w:rPr>
                      <w:sz w:val="14"/>
                      <w:szCs w:val="14"/>
                    </w:rPr>
                    <w:t>(6 402 000 - 5 902 000)</w:t>
                  </w:r>
                </w:p>
              </w:tc>
            </w:tr>
            <w:tr w:rsidR="007B6D1B" w:rsidRPr="007B6D1B" w:rsidTr="007B6D1B">
              <w:tc>
                <w:tcPr>
                  <w:tcW w:w="1238" w:type="dxa"/>
                </w:tcPr>
                <w:p w:rsidR="007B6D1B" w:rsidRPr="007B6D1B" w:rsidRDefault="007B6D1B" w:rsidP="00ED38AF">
                  <w:pPr>
                    <w:pStyle w:val="ConsPlusNormal"/>
                    <w:ind w:firstLine="0"/>
                    <w:rPr>
                      <w:sz w:val="14"/>
                      <w:szCs w:val="14"/>
                    </w:rPr>
                  </w:pPr>
                  <w:r w:rsidRPr="007B6D1B">
                    <w:rPr>
                      <w:sz w:val="14"/>
                      <w:szCs w:val="14"/>
                    </w:rPr>
                    <w:t>2 500 000,00</w:t>
                  </w:r>
                </w:p>
              </w:tc>
              <w:tc>
                <w:tcPr>
                  <w:tcW w:w="714" w:type="dxa"/>
                </w:tcPr>
                <w:p w:rsidR="007B6D1B" w:rsidRPr="007B6D1B" w:rsidRDefault="007B6D1B" w:rsidP="00ED38AF">
                  <w:pPr>
                    <w:pStyle w:val="ConsPlusNormal"/>
                    <w:ind w:firstLine="35"/>
                    <w:rPr>
                      <w:sz w:val="14"/>
                      <w:szCs w:val="14"/>
                    </w:rPr>
                  </w:pPr>
                  <w:r w:rsidRPr="007B6D1B">
                    <w:rPr>
                      <w:sz w:val="14"/>
                      <w:szCs w:val="14"/>
                    </w:rPr>
                    <w:t>2 400 000,00</w:t>
                  </w:r>
                </w:p>
              </w:tc>
              <w:tc>
                <w:tcPr>
                  <w:tcW w:w="1120" w:type="dxa"/>
                </w:tcPr>
                <w:p w:rsidR="007B6D1B" w:rsidRPr="007B6D1B" w:rsidRDefault="007B6D1B" w:rsidP="00ED38AF">
                  <w:pPr>
                    <w:pStyle w:val="ConsPlusNormal"/>
                    <w:ind w:firstLine="35"/>
                    <w:rPr>
                      <w:sz w:val="14"/>
                      <w:szCs w:val="14"/>
                    </w:rPr>
                  </w:pPr>
                  <w:r w:rsidRPr="007B6D1B">
                    <w:rPr>
                      <w:sz w:val="14"/>
                      <w:szCs w:val="14"/>
                    </w:rPr>
                    <w:t>2 600 000,00</w:t>
                  </w:r>
                </w:p>
              </w:tc>
              <w:tc>
                <w:tcPr>
                  <w:tcW w:w="1120" w:type="dxa"/>
                </w:tcPr>
                <w:p w:rsidR="007B6D1B" w:rsidRPr="007B6D1B" w:rsidRDefault="007B6D1B" w:rsidP="00ED38AF">
                  <w:pPr>
                    <w:pStyle w:val="ConsPlusNormal"/>
                    <w:ind w:firstLine="35"/>
                    <w:rPr>
                      <w:sz w:val="14"/>
                      <w:szCs w:val="14"/>
                    </w:rPr>
                  </w:pPr>
                  <w:r w:rsidRPr="007B6D1B">
                    <w:rPr>
                      <w:sz w:val="14"/>
                      <w:szCs w:val="14"/>
                    </w:rPr>
                    <w:t>15 000 000,00</w:t>
                  </w:r>
                </w:p>
              </w:tc>
              <w:tc>
                <w:tcPr>
                  <w:tcW w:w="1120" w:type="dxa"/>
                </w:tcPr>
                <w:p w:rsidR="007B6D1B" w:rsidRPr="007B6D1B" w:rsidRDefault="007B6D1B" w:rsidP="00ED38AF">
                  <w:pPr>
                    <w:pStyle w:val="ConsPlusNormal"/>
                    <w:ind w:firstLine="35"/>
                    <w:rPr>
                      <w:sz w:val="14"/>
                      <w:szCs w:val="14"/>
                    </w:rPr>
                  </w:pPr>
                  <w:r w:rsidRPr="007B6D1B">
                    <w:rPr>
                      <w:sz w:val="14"/>
                      <w:szCs w:val="14"/>
                    </w:rPr>
                    <w:t>17 500 000,00</w:t>
                  </w:r>
                </w:p>
              </w:tc>
              <w:tc>
                <w:tcPr>
                  <w:tcW w:w="1120" w:type="dxa"/>
                </w:tcPr>
                <w:p w:rsidR="007B6D1B" w:rsidRPr="007B6D1B" w:rsidRDefault="007B6D1B" w:rsidP="00ED38AF">
                  <w:pPr>
                    <w:pStyle w:val="ConsPlusNormal"/>
                    <w:ind w:firstLine="35"/>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6 902 000,00</w:t>
                  </w:r>
                </w:p>
                <w:p w:rsidR="007B6D1B" w:rsidRPr="007B6D1B" w:rsidRDefault="007B6D1B" w:rsidP="00ED38AF">
                  <w:pPr>
                    <w:pStyle w:val="ConsPlusNormal"/>
                    <w:spacing w:before="220"/>
                    <w:ind w:firstLine="15"/>
                    <w:rPr>
                      <w:sz w:val="14"/>
                      <w:szCs w:val="14"/>
                    </w:rPr>
                  </w:pPr>
                  <w:r w:rsidRPr="007B6D1B">
                    <w:rPr>
                      <w:sz w:val="14"/>
                      <w:szCs w:val="14"/>
                    </w:rPr>
                    <w:t>(3 402 000,00 + 17 500 000,00 x 20%)</w:t>
                  </w:r>
                </w:p>
              </w:tc>
              <w:tc>
                <w:tcPr>
                  <w:tcW w:w="1669" w:type="dxa"/>
                </w:tcPr>
                <w:p w:rsidR="007B6D1B" w:rsidRPr="007B6D1B" w:rsidRDefault="007B6D1B" w:rsidP="00ED38AF">
                  <w:pPr>
                    <w:pStyle w:val="ConsPlusNormal"/>
                    <w:ind w:firstLine="15"/>
                    <w:rPr>
                      <w:sz w:val="14"/>
                      <w:szCs w:val="14"/>
                    </w:rPr>
                  </w:pPr>
                  <w:r w:rsidRPr="007B6D1B">
                    <w:rPr>
                      <w:sz w:val="14"/>
                      <w:szCs w:val="14"/>
                    </w:rPr>
                    <w:t>500 000</w:t>
                  </w:r>
                </w:p>
                <w:p w:rsidR="007B6D1B" w:rsidRPr="007B6D1B" w:rsidRDefault="007B6D1B" w:rsidP="00ED38AF">
                  <w:pPr>
                    <w:pStyle w:val="ConsPlusNormal"/>
                    <w:spacing w:before="220"/>
                    <w:ind w:firstLine="15"/>
                    <w:rPr>
                      <w:sz w:val="14"/>
                      <w:szCs w:val="14"/>
                    </w:rPr>
                  </w:pPr>
                  <w:r w:rsidRPr="007B6D1B">
                    <w:rPr>
                      <w:sz w:val="14"/>
                      <w:szCs w:val="14"/>
                    </w:rPr>
                    <w:t>(6 902 000 - 6 402 000)</w:t>
                  </w:r>
                </w:p>
              </w:tc>
            </w:tr>
            <w:tr w:rsidR="007B6D1B" w:rsidRPr="007B6D1B" w:rsidTr="007B6D1B">
              <w:tc>
                <w:tcPr>
                  <w:tcW w:w="1238" w:type="dxa"/>
                </w:tcPr>
                <w:p w:rsidR="007B6D1B" w:rsidRPr="007B6D1B" w:rsidRDefault="007B6D1B" w:rsidP="00ED38AF">
                  <w:pPr>
                    <w:pStyle w:val="ConsPlusNormal"/>
                    <w:ind w:right="-35" w:firstLine="0"/>
                    <w:jc w:val="both"/>
                    <w:rPr>
                      <w:sz w:val="14"/>
                      <w:szCs w:val="14"/>
                    </w:rPr>
                  </w:pPr>
                  <w:r w:rsidRPr="007B6D1B">
                    <w:rPr>
                      <w:sz w:val="14"/>
                      <w:szCs w:val="14"/>
                    </w:rPr>
                    <w:t>2 500 000,00</w:t>
                  </w:r>
                </w:p>
              </w:tc>
              <w:tc>
                <w:tcPr>
                  <w:tcW w:w="714" w:type="dxa"/>
                </w:tcPr>
                <w:p w:rsidR="007B6D1B" w:rsidRPr="007B6D1B" w:rsidRDefault="007B6D1B" w:rsidP="00ED38AF">
                  <w:pPr>
                    <w:pStyle w:val="ConsPlusNormal"/>
                    <w:ind w:right="-35" w:firstLine="0"/>
                    <w:jc w:val="both"/>
                    <w:rPr>
                      <w:sz w:val="14"/>
                      <w:szCs w:val="14"/>
                    </w:rPr>
                  </w:pPr>
                  <w:r w:rsidRPr="007B6D1B">
                    <w:rPr>
                      <w:sz w:val="14"/>
                      <w:szCs w:val="14"/>
                    </w:rPr>
                    <w:t>2 400 000,00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2 600 000,00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15 000 000,00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20 000 000,00</w:t>
                  </w:r>
                </w:p>
              </w:tc>
              <w:tc>
                <w:tcPr>
                  <w:tcW w:w="1120" w:type="dxa"/>
                </w:tcPr>
                <w:p w:rsidR="007B6D1B" w:rsidRPr="007B6D1B" w:rsidRDefault="007B6D1B" w:rsidP="00ED38AF">
                  <w:pPr>
                    <w:pStyle w:val="ConsPlusNormal"/>
                    <w:ind w:firstLine="0"/>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7 402 000,00</w:t>
                  </w:r>
                </w:p>
                <w:p w:rsidR="007B6D1B" w:rsidRPr="007B6D1B" w:rsidRDefault="007B6D1B" w:rsidP="00ED38AF">
                  <w:pPr>
                    <w:pStyle w:val="ConsPlusNormal"/>
                    <w:spacing w:before="220"/>
                    <w:ind w:firstLine="15"/>
                    <w:rPr>
                      <w:sz w:val="14"/>
                      <w:szCs w:val="14"/>
                    </w:rPr>
                  </w:pPr>
                  <w:r w:rsidRPr="007B6D1B">
                    <w:rPr>
                      <w:sz w:val="14"/>
                      <w:szCs w:val="14"/>
                    </w:rPr>
                    <w:t>(3 402 000,00 + 20 000 000,00 x 20%)</w:t>
                  </w:r>
                </w:p>
              </w:tc>
              <w:tc>
                <w:tcPr>
                  <w:tcW w:w="1669" w:type="dxa"/>
                </w:tcPr>
                <w:p w:rsidR="007B6D1B" w:rsidRPr="007B6D1B" w:rsidRDefault="007B6D1B" w:rsidP="00ED38AF">
                  <w:pPr>
                    <w:pStyle w:val="ConsPlusNormal"/>
                    <w:ind w:firstLine="15"/>
                    <w:rPr>
                      <w:sz w:val="14"/>
                      <w:szCs w:val="14"/>
                    </w:rPr>
                  </w:pPr>
                  <w:r w:rsidRPr="007B6D1B">
                    <w:rPr>
                      <w:sz w:val="14"/>
                      <w:szCs w:val="14"/>
                    </w:rPr>
                    <w:t>500 000</w:t>
                  </w:r>
                </w:p>
                <w:p w:rsidR="007B6D1B" w:rsidRPr="007B6D1B" w:rsidRDefault="007B6D1B" w:rsidP="00ED38AF">
                  <w:pPr>
                    <w:pStyle w:val="ConsPlusNormal"/>
                    <w:spacing w:before="220"/>
                    <w:ind w:firstLine="15"/>
                    <w:rPr>
                      <w:sz w:val="14"/>
                      <w:szCs w:val="14"/>
                    </w:rPr>
                  </w:pPr>
                  <w:r w:rsidRPr="007B6D1B">
                    <w:rPr>
                      <w:sz w:val="14"/>
                      <w:szCs w:val="14"/>
                    </w:rPr>
                    <w:t>(7 402 000 - 6 902 000)</w:t>
                  </w:r>
                </w:p>
              </w:tc>
            </w:tr>
            <w:tr w:rsidR="007B6D1B" w:rsidRPr="007B6D1B" w:rsidTr="007B6D1B">
              <w:tc>
                <w:tcPr>
                  <w:tcW w:w="1238" w:type="dxa"/>
                </w:tcPr>
                <w:p w:rsidR="007B6D1B" w:rsidRPr="007B6D1B" w:rsidRDefault="007B6D1B" w:rsidP="00ED38AF">
                  <w:pPr>
                    <w:pStyle w:val="ConsPlusNormal"/>
                    <w:ind w:right="-35" w:firstLine="0"/>
                    <w:jc w:val="both"/>
                    <w:rPr>
                      <w:sz w:val="14"/>
                      <w:szCs w:val="14"/>
                    </w:rPr>
                  </w:pPr>
                  <w:r w:rsidRPr="007B6D1B">
                    <w:rPr>
                      <w:sz w:val="14"/>
                      <w:szCs w:val="14"/>
                    </w:rPr>
                    <w:lastRenderedPageBreak/>
                    <w:t>2 500 000,00</w:t>
                  </w:r>
                </w:p>
              </w:tc>
              <w:tc>
                <w:tcPr>
                  <w:tcW w:w="714" w:type="dxa"/>
                </w:tcPr>
                <w:p w:rsidR="007B6D1B" w:rsidRPr="007B6D1B" w:rsidRDefault="007B6D1B" w:rsidP="00ED38AF">
                  <w:pPr>
                    <w:pStyle w:val="ConsPlusNormal"/>
                    <w:ind w:right="-35" w:firstLine="0"/>
                    <w:jc w:val="both"/>
                    <w:rPr>
                      <w:sz w:val="14"/>
                      <w:szCs w:val="14"/>
                    </w:rPr>
                  </w:pPr>
                  <w:r w:rsidRPr="007B6D1B">
                    <w:rPr>
                      <w:sz w:val="14"/>
                      <w:szCs w:val="14"/>
                    </w:rPr>
                    <w:t>2 400 000,00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2 600 000,00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15 000 000,00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22 500 000,00</w:t>
                  </w:r>
                </w:p>
              </w:tc>
              <w:tc>
                <w:tcPr>
                  <w:tcW w:w="1120" w:type="dxa"/>
                </w:tcPr>
                <w:p w:rsidR="007B6D1B" w:rsidRPr="007B6D1B" w:rsidRDefault="007B6D1B" w:rsidP="00ED38AF">
                  <w:pPr>
                    <w:pStyle w:val="ConsPlusNormal"/>
                    <w:ind w:firstLine="0"/>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7 902 000,00</w:t>
                  </w:r>
                </w:p>
                <w:p w:rsidR="007B6D1B" w:rsidRPr="007B6D1B" w:rsidRDefault="007B6D1B" w:rsidP="00ED38AF">
                  <w:pPr>
                    <w:pStyle w:val="ConsPlusNormal"/>
                    <w:spacing w:before="220"/>
                    <w:ind w:firstLine="15"/>
                    <w:rPr>
                      <w:sz w:val="14"/>
                      <w:szCs w:val="14"/>
                    </w:rPr>
                  </w:pPr>
                  <w:r w:rsidRPr="007B6D1B">
                    <w:rPr>
                      <w:sz w:val="14"/>
                      <w:szCs w:val="14"/>
                    </w:rPr>
                    <w:t>(3 402 000,00 + 22 500 000,00 x 20%)</w:t>
                  </w:r>
                </w:p>
              </w:tc>
              <w:tc>
                <w:tcPr>
                  <w:tcW w:w="1669" w:type="dxa"/>
                </w:tcPr>
                <w:p w:rsidR="007B6D1B" w:rsidRPr="007B6D1B" w:rsidRDefault="007B6D1B" w:rsidP="00ED38AF">
                  <w:pPr>
                    <w:pStyle w:val="ConsPlusNormal"/>
                    <w:ind w:firstLine="15"/>
                    <w:rPr>
                      <w:sz w:val="14"/>
                      <w:szCs w:val="14"/>
                    </w:rPr>
                  </w:pPr>
                  <w:r w:rsidRPr="007B6D1B">
                    <w:rPr>
                      <w:sz w:val="14"/>
                      <w:szCs w:val="14"/>
                    </w:rPr>
                    <w:t>500 000</w:t>
                  </w:r>
                </w:p>
                <w:p w:rsidR="007B6D1B" w:rsidRPr="007B6D1B" w:rsidRDefault="007B6D1B" w:rsidP="00ED38AF">
                  <w:pPr>
                    <w:pStyle w:val="ConsPlusNormal"/>
                    <w:spacing w:before="220"/>
                    <w:ind w:firstLine="15"/>
                    <w:rPr>
                      <w:sz w:val="14"/>
                      <w:szCs w:val="14"/>
                    </w:rPr>
                  </w:pPr>
                  <w:r w:rsidRPr="007B6D1B">
                    <w:rPr>
                      <w:sz w:val="14"/>
                      <w:szCs w:val="14"/>
                    </w:rPr>
                    <w:t>(7 902 000 - 7 402 000)</w:t>
                  </w:r>
                </w:p>
              </w:tc>
            </w:tr>
            <w:tr w:rsidR="007B6D1B" w:rsidRPr="007B6D1B" w:rsidTr="007B6D1B">
              <w:tc>
                <w:tcPr>
                  <w:tcW w:w="1238" w:type="dxa"/>
                </w:tcPr>
                <w:p w:rsidR="007B6D1B" w:rsidRPr="007B6D1B" w:rsidRDefault="007B6D1B" w:rsidP="00ED38AF">
                  <w:pPr>
                    <w:pStyle w:val="ConsPlusNormal"/>
                    <w:ind w:right="-35" w:firstLine="0"/>
                    <w:jc w:val="both"/>
                    <w:rPr>
                      <w:sz w:val="14"/>
                      <w:szCs w:val="14"/>
                    </w:rPr>
                  </w:pPr>
                  <w:r w:rsidRPr="007B6D1B">
                    <w:rPr>
                      <w:sz w:val="14"/>
                      <w:szCs w:val="14"/>
                    </w:rPr>
                    <w:t>2 500 000,00</w:t>
                  </w:r>
                </w:p>
              </w:tc>
              <w:tc>
                <w:tcPr>
                  <w:tcW w:w="714" w:type="dxa"/>
                </w:tcPr>
                <w:p w:rsidR="007B6D1B" w:rsidRPr="007B6D1B" w:rsidRDefault="007B6D1B" w:rsidP="00ED38AF">
                  <w:pPr>
                    <w:pStyle w:val="ConsPlusNormal"/>
                    <w:ind w:right="-35" w:firstLine="0"/>
                    <w:jc w:val="both"/>
                    <w:rPr>
                      <w:sz w:val="14"/>
                      <w:szCs w:val="14"/>
                    </w:rPr>
                  </w:pPr>
                  <w:r w:rsidRPr="007B6D1B">
                    <w:rPr>
                      <w:sz w:val="14"/>
                      <w:szCs w:val="14"/>
                    </w:rPr>
                    <w:t>2 400 000,00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2 600 000,00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15 000 000,00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25 000 000,00</w:t>
                  </w:r>
                </w:p>
              </w:tc>
              <w:tc>
                <w:tcPr>
                  <w:tcW w:w="1120" w:type="dxa"/>
                </w:tcPr>
                <w:p w:rsidR="007B6D1B" w:rsidRPr="007B6D1B" w:rsidRDefault="007B6D1B" w:rsidP="00ED38AF">
                  <w:pPr>
                    <w:pStyle w:val="ConsPlusNormal"/>
                    <w:ind w:firstLine="0"/>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8 402 000,00</w:t>
                  </w:r>
                </w:p>
                <w:p w:rsidR="007B6D1B" w:rsidRPr="007B6D1B" w:rsidRDefault="007B6D1B" w:rsidP="00ED38AF">
                  <w:pPr>
                    <w:pStyle w:val="ConsPlusNormal"/>
                    <w:spacing w:before="220"/>
                    <w:ind w:firstLine="15"/>
                    <w:rPr>
                      <w:sz w:val="14"/>
                      <w:szCs w:val="14"/>
                    </w:rPr>
                  </w:pPr>
                  <w:r w:rsidRPr="007B6D1B">
                    <w:rPr>
                      <w:sz w:val="14"/>
                      <w:szCs w:val="14"/>
                    </w:rPr>
                    <w:t>(3 402 000,00 + 25 000 000,00 x 20%)</w:t>
                  </w:r>
                </w:p>
              </w:tc>
              <w:tc>
                <w:tcPr>
                  <w:tcW w:w="1669" w:type="dxa"/>
                </w:tcPr>
                <w:p w:rsidR="007B6D1B" w:rsidRPr="007B6D1B" w:rsidRDefault="007B6D1B" w:rsidP="00ED38AF">
                  <w:pPr>
                    <w:pStyle w:val="ConsPlusNormal"/>
                    <w:ind w:firstLine="15"/>
                    <w:rPr>
                      <w:sz w:val="14"/>
                      <w:szCs w:val="14"/>
                    </w:rPr>
                  </w:pPr>
                  <w:r w:rsidRPr="007B6D1B">
                    <w:rPr>
                      <w:sz w:val="14"/>
                      <w:szCs w:val="14"/>
                    </w:rPr>
                    <w:t>500 000</w:t>
                  </w:r>
                </w:p>
                <w:p w:rsidR="007B6D1B" w:rsidRPr="007B6D1B" w:rsidRDefault="007B6D1B" w:rsidP="00ED38AF">
                  <w:pPr>
                    <w:pStyle w:val="ConsPlusNormal"/>
                    <w:spacing w:before="220"/>
                    <w:ind w:firstLine="15"/>
                    <w:rPr>
                      <w:sz w:val="14"/>
                      <w:szCs w:val="14"/>
                    </w:rPr>
                  </w:pPr>
                  <w:r w:rsidRPr="007B6D1B">
                    <w:rPr>
                      <w:sz w:val="14"/>
                      <w:szCs w:val="14"/>
                    </w:rPr>
                    <w:t>(8 402 000 - 7 902 000)</w:t>
                  </w:r>
                </w:p>
              </w:tc>
            </w:tr>
            <w:tr w:rsidR="007B6D1B" w:rsidRPr="007B6D1B" w:rsidTr="007B6D1B">
              <w:tc>
                <w:tcPr>
                  <w:tcW w:w="1238" w:type="dxa"/>
                </w:tcPr>
                <w:p w:rsidR="007B6D1B" w:rsidRPr="007B6D1B" w:rsidRDefault="007B6D1B" w:rsidP="00ED38AF">
                  <w:pPr>
                    <w:pStyle w:val="ConsPlusNormal"/>
                    <w:ind w:right="-35" w:firstLine="0"/>
                    <w:jc w:val="both"/>
                    <w:rPr>
                      <w:sz w:val="14"/>
                      <w:szCs w:val="14"/>
                    </w:rPr>
                  </w:pPr>
                  <w:r w:rsidRPr="007B6D1B">
                    <w:rPr>
                      <w:sz w:val="14"/>
                      <w:szCs w:val="14"/>
                    </w:rPr>
                    <w:t>2 500 000,00</w:t>
                  </w:r>
                </w:p>
              </w:tc>
              <w:tc>
                <w:tcPr>
                  <w:tcW w:w="714" w:type="dxa"/>
                </w:tcPr>
                <w:p w:rsidR="007B6D1B" w:rsidRPr="007B6D1B" w:rsidRDefault="007B6D1B" w:rsidP="00ED38AF">
                  <w:pPr>
                    <w:pStyle w:val="ConsPlusNormal"/>
                    <w:ind w:right="-35" w:firstLine="0"/>
                    <w:jc w:val="both"/>
                    <w:rPr>
                      <w:sz w:val="14"/>
                      <w:szCs w:val="14"/>
                    </w:rPr>
                  </w:pPr>
                  <w:r w:rsidRPr="007B6D1B">
                    <w:rPr>
                      <w:sz w:val="14"/>
                      <w:szCs w:val="14"/>
                    </w:rPr>
                    <w:t>2 400 000,00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2 600 000,00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15 000 000,00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27 500 000,00</w:t>
                  </w:r>
                </w:p>
              </w:tc>
              <w:tc>
                <w:tcPr>
                  <w:tcW w:w="1120" w:type="dxa"/>
                </w:tcPr>
                <w:p w:rsidR="007B6D1B" w:rsidRPr="007B6D1B" w:rsidRDefault="007B6D1B" w:rsidP="00ED38AF">
                  <w:pPr>
                    <w:pStyle w:val="ConsPlusNormal"/>
                    <w:ind w:firstLine="0"/>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8 902 000,00</w:t>
                  </w:r>
                </w:p>
                <w:p w:rsidR="007B6D1B" w:rsidRPr="007B6D1B" w:rsidRDefault="007B6D1B" w:rsidP="00ED38AF">
                  <w:pPr>
                    <w:pStyle w:val="ConsPlusNormal"/>
                    <w:spacing w:before="220"/>
                    <w:ind w:firstLine="15"/>
                    <w:rPr>
                      <w:sz w:val="14"/>
                      <w:szCs w:val="14"/>
                    </w:rPr>
                  </w:pPr>
                  <w:r w:rsidRPr="007B6D1B">
                    <w:rPr>
                      <w:sz w:val="14"/>
                      <w:szCs w:val="14"/>
                    </w:rPr>
                    <w:t>(3 402 000,00 + 27 500 000,00 x 20%)</w:t>
                  </w:r>
                </w:p>
              </w:tc>
              <w:tc>
                <w:tcPr>
                  <w:tcW w:w="1669" w:type="dxa"/>
                </w:tcPr>
                <w:p w:rsidR="007B6D1B" w:rsidRPr="007B6D1B" w:rsidRDefault="007B6D1B" w:rsidP="00ED38AF">
                  <w:pPr>
                    <w:pStyle w:val="ConsPlusNormal"/>
                    <w:ind w:firstLine="15"/>
                    <w:rPr>
                      <w:sz w:val="14"/>
                      <w:szCs w:val="14"/>
                    </w:rPr>
                  </w:pPr>
                  <w:r w:rsidRPr="007B6D1B">
                    <w:rPr>
                      <w:sz w:val="14"/>
                      <w:szCs w:val="14"/>
                    </w:rPr>
                    <w:t>500 000</w:t>
                  </w:r>
                </w:p>
                <w:p w:rsidR="007B6D1B" w:rsidRPr="007B6D1B" w:rsidRDefault="007B6D1B" w:rsidP="00ED38AF">
                  <w:pPr>
                    <w:pStyle w:val="ConsPlusNormal"/>
                    <w:spacing w:before="220"/>
                    <w:ind w:firstLine="15"/>
                    <w:rPr>
                      <w:sz w:val="14"/>
                      <w:szCs w:val="14"/>
                    </w:rPr>
                  </w:pPr>
                  <w:r w:rsidRPr="007B6D1B">
                    <w:rPr>
                      <w:sz w:val="14"/>
                      <w:szCs w:val="14"/>
                    </w:rPr>
                    <w:t>(8 902 000 - 8 402 000)</w:t>
                  </w:r>
                </w:p>
              </w:tc>
            </w:tr>
            <w:tr w:rsidR="007B6D1B" w:rsidRPr="007B6D1B" w:rsidTr="007B6D1B">
              <w:tc>
                <w:tcPr>
                  <w:tcW w:w="1238" w:type="dxa"/>
                </w:tcPr>
                <w:p w:rsidR="007B6D1B" w:rsidRPr="007B6D1B" w:rsidRDefault="007B6D1B" w:rsidP="00ED38AF">
                  <w:pPr>
                    <w:pStyle w:val="ConsPlusNormal"/>
                    <w:ind w:right="-35" w:firstLine="0"/>
                    <w:jc w:val="both"/>
                    <w:rPr>
                      <w:sz w:val="14"/>
                      <w:szCs w:val="14"/>
                    </w:rPr>
                  </w:pPr>
                  <w:r w:rsidRPr="007B6D1B">
                    <w:rPr>
                      <w:sz w:val="14"/>
                      <w:szCs w:val="14"/>
                    </w:rPr>
                    <w:t>2 500 000,00</w:t>
                  </w:r>
                </w:p>
              </w:tc>
              <w:tc>
                <w:tcPr>
                  <w:tcW w:w="714" w:type="dxa"/>
                </w:tcPr>
                <w:p w:rsidR="007B6D1B" w:rsidRPr="007B6D1B" w:rsidRDefault="007B6D1B" w:rsidP="00ED38AF">
                  <w:pPr>
                    <w:pStyle w:val="ConsPlusNormal"/>
                    <w:ind w:right="-35" w:firstLine="0"/>
                    <w:jc w:val="both"/>
                    <w:rPr>
                      <w:sz w:val="14"/>
                      <w:szCs w:val="14"/>
                    </w:rPr>
                  </w:pPr>
                  <w:r w:rsidRPr="007B6D1B">
                    <w:rPr>
                      <w:sz w:val="14"/>
                      <w:szCs w:val="14"/>
                    </w:rPr>
                    <w:t>2 400 000,00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2 600 000,00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15 000 000,00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30 000 000,00</w:t>
                  </w:r>
                </w:p>
              </w:tc>
              <w:tc>
                <w:tcPr>
                  <w:tcW w:w="1120" w:type="dxa"/>
                </w:tcPr>
                <w:p w:rsidR="007B6D1B" w:rsidRPr="007B6D1B" w:rsidRDefault="007B6D1B" w:rsidP="00ED38AF">
                  <w:pPr>
                    <w:pStyle w:val="ConsPlusNormal"/>
                    <w:ind w:firstLine="0"/>
                    <w:rPr>
                      <w:sz w:val="14"/>
                      <w:szCs w:val="14"/>
                    </w:rPr>
                  </w:pPr>
                  <w:r w:rsidRPr="007B6D1B">
                    <w:rPr>
                      <w:sz w:val="14"/>
                      <w:szCs w:val="14"/>
                    </w:rPr>
                    <w:t>-</w:t>
                  </w:r>
                </w:p>
              </w:tc>
              <w:tc>
                <w:tcPr>
                  <w:tcW w:w="1321" w:type="dxa"/>
                </w:tcPr>
                <w:p w:rsidR="007B6D1B" w:rsidRPr="007B6D1B" w:rsidRDefault="007B6D1B" w:rsidP="00ED38AF">
                  <w:pPr>
                    <w:pStyle w:val="ConsPlusNormal"/>
                    <w:ind w:firstLine="15"/>
                    <w:rPr>
                      <w:sz w:val="14"/>
                      <w:szCs w:val="14"/>
                    </w:rPr>
                  </w:pPr>
                  <w:r w:rsidRPr="007B6D1B">
                    <w:rPr>
                      <w:sz w:val="14"/>
                      <w:szCs w:val="14"/>
                    </w:rPr>
                    <w:t>9 402 000,00</w:t>
                  </w:r>
                </w:p>
                <w:p w:rsidR="007B6D1B" w:rsidRPr="007B6D1B" w:rsidRDefault="007B6D1B" w:rsidP="00ED38AF">
                  <w:pPr>
                    <w:pStyle w:val="ConsPlusNormal"/>
                    <w:spacing w:before="220"/>
                    <w:ind w:firstLine="15"/>
                    <w:rPr>
                      <w:sz w:val="14"/>
                      <w:szCs w:val="14"/>
                    </w:rPr>
                  </w:pPr>
                  <w:r w:rsidRPr="007B6D1B">
                    <w:rPr>
                      <w:sz w:val="14"/>
                      <w:szCs w:val="14"/>
                    </w:rPr>
                    <w:t>(3 402 000,00 + 30 000 000,00 x 20%)</w:t>
                  </w:r>
                </w:p>
              </w:tc>
              <w:tc>
                <w:tcPr>
                  <w:tcW w:w="1669" w:type="dxa"/>
                </w:tcPr>
                <w:p w:rsidR="007B6D1B" w:rsidRPr="007B6D1B" w:rsidRDefault="007B6D1B" w:rsidP="00ED38AF">
                  <w:pPr>
                    <w:pStyle w:val="ConsPlusNormal"/>
                    <w:ind w:firstLine="15"/>
                    <w:rPr>
                      <w:sz w:val="14"/>
                      <w:szCs w:val="14"/>
                    </w:rPr>
                  </w:pPr>
                  <w:r w:rsidRPr="007B6D1B">
                    <w:rPr>
                      <w:sz w:val="14"/>
                      <w:szCs w:val="14"/>
                    </w:rPr>
                    <w:t>500 000</w:t>
                  </w:r>
                </w:p>
                <w:p w:rsidR="007B6D1B" w:rsidRPr="007B6D1B" w:rsidRDefault="007B6D1B" w:rsidP="00ED38AF">
                  <w:pPr>
                    <w:pStyle w:val="ConsPlusNormal"/>
                    <w:spacing w:before="220"/>
                    <w:ind w:firstLine="15"/>
                    <w:rPr>
                      <w:sz w:val="14"/>
                      <w:szCs w:val="14"/>
                    </w:rPr>
                  </w:pPr>
                  <w:r w:rsidRPr="007B6D1B">
                    <w:rPr>
                      <w:sz w:val="14"/>
                      <w:szCs w:val="14"/>
                    </w:rPr>
                    <w:t>(9 402 000 - 8 902 000)</w:t>
                  </w:r>
                </w:p>
              </w:tc>
            </w:tr>
            <w:tr w:rsidR="007B6D1B" w:rsidRPr="007B6D1B" w:rsidTr="007B6D1B">
              <w:tc>
                <w:tcPr>
                  <w:tcW w:w="1238" w:type="dxa"/>
                </w:tcPr>
                <w:p w:rsidR="007B6D1B" w:rsidRPr="007B6D1B" w:rsidRDefault="007B6D1B" w:rsidP="00ED38AF">
                  <w:pPr>
                    <w:pStyle w:val="ConsPlusNormal"/>
                    <w:ind w:right="-35" w:firstLine="0"/>
                    <w:jc w:val="both"/>
                    <w:rPr>
                      <w:sz w:val="14"/>
                      <w:szCs w:val="14"/>
                    </w:rPr>
                  </w:pPr>
                  <w:r w:rsidRPr="007B6D1B">
                    <w:rPr>
                      <w:sz w:val="14"/>
                      <w:szCs w:val="14"/>
                    </w:rPr>
                    <w:t>2 500 000,00</w:t>
                  </w:r>
                </w:p>
              </w:tc>
              <w:tc>
                <w:tcPr>
                  <w:tcW w:w="714" w:type="dxa"/>
                </w:tcPr>
                <w:p w:rsidR="007B6D1B" w:rsidRPr="007B6D1B" w:rsidRDefault="007B6D1B" w:rsidP="00ED38AF">
                  <w:pPr>
                    <w:pStyle w:val="ConsPlusNormal"/>
                    <w:ind w:right="-35" w:firstLine="0"/>
                    <w:jc w:val="both"/>
                    <w:rPr>
                      <w:sz w:val="14"/>
                      <w:szCs w:val="14"/>
                    </w:rPr>
                  </w:pPr>
                  <w:r w:rsidRPr="007B6D1B">
                    <w:rPr>
                      <w:sz w:val="14"/>
                      <w:szCs w:val="14"/>
                    </w:rPr>
                    <w:t>2 400 000,00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2 600 000,00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15 000 000,00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30 000 000,00</w:t>
                  </w:r>
                </w:p>
              </w:tc>
              <w:tc>
                <w:tcPr>
                  <w:tcW w:w="1120" w:type="dxa"/>
                </w:tcPr>
                <w:p w:rsidR="007B6D1B" w:rsidRPr="007B6D1B" w:rsidRDefault="007B6D1B" w:rsidP="00ED38AF">
                  <w:pPr>
                    <w:pStyle w:val="ConsPlusNormal"/>
                    <w:ind w:firstLine="0"/>
                    <w:rPr>
                      <w:sz w:val="14"/>
                      <w:szCs w:val="14"/>
                    </w:rPr>
                  </w:pPr>
                  <w:r w:rsidRPr="007B6D1B">
                    <w:rPr>
                      <w:sz w:val="14"/>
                      <w:szCs w:val="14"/>
                    </w:rPr>
                    <w:t>2 500 000,00</w:t>
                  </w:r>
                </w:p>
              </w:tc>
              <w:tc>
                <w:tcPr>
                  <w:tcW w:w="1321" w:type="dxa"/>
                </w:tcPr>
                <w:p w:rsidR="007B6D1B" w:rsidRPr="007B6D1B" w:rsidRDefault="007B6D1B" w:rsidP="00ED38AF">
                  <w:pPr>
                    <w:pStyle w:val="ConsPlusNormal"/>
                    <w:ind w:firstLine="15"/>
                    <w:rPr>
                      <w:sz w:val="14"/>
                      <w:szCs w:val="14"/>
                    </w:rPr>
                  </w:pPr>
                  <w:r w:rsidRPr="007B6D1B">
                    <w:rPr>
                      <w:sz w:val="14"/>
                      <w:szCs w:val="14"/>
                    </w:rPr>
                    <w:t>9 952 000,00</w:t>
                  </w:r>
                </w:p>
                <w:p w:rsidR="007B6D1B" w:rsidRPr="007B6D1B" w:rsidRDefault="007B6D1B" w:rsidP="00ED38AF">
                  <w:pPr>
                    <w:pStyle w:val="ConsPlusNormal"/>
                    <w:spacing w:before="220"/>
                    <w:ind w:firstLine="15"/>
                    <w:rPr>
                      <w:sz w:val="14"/>
                      <w:szCs w:val="14"/>
                    </w:rPr>
                  </w:pPr>
                  <w:r w:rsidRPr="007B6D1B">
                    <w:rPr>
                      <w:sz w:val="14"/>
                      <w:szCs w:val="14"/>
                    </w:rPr>
                    <w:t>(9 402 000,00 + 2 500 000,00 x 22%)</w:t>
                  </w:r>
                </w:p>
              </w:tc>
              <w:tc>
                <w:tcPr>
                  <w:tcW w:w="1669" w:type="dxa"/>
                </w:tcPr>
                <w:p w:rsidR="007B6D1B" w:rsidRPr="007B6D1B" w:rsidRDefault="007B6D1B" w:rsidP="007B6D1B">
                  <w:pPr>
                    <w:pStyle w:val="ConsPlusNormal"/>
                    <w:rPr>
                      <w:sz w:val="14"/>
                      <w:szCs w:val="14"/>
                    </w:rPr>
                  </w:pPr>
                  <w:r w:rsidRPr="007B6D1B">
                    <w:rPr>
                      <w:sz w:val="14"/>
                      <w:szCs w:val="14"/>
                    </w:rPr>
                    <w:t>550 000</w:t>
                  </w:r>
                </w:p>
                <w:p w:rsidR="007B6D1B" w:rsidRPr="007B6D1B" w:rsidRDefault="007B6D1B" w:rsidP="007B6D1B">
                  <w:pPr>
                    <w:pStyle w:val="ConsPlusNormal"/>
                    <w:spacing w:before="220"/>
                    <w:rPr>
                      <w:sz w:val="14"/>
                      <w:szCs w:val="14"/>
                    </w:rPr>
                  </w:pPr>
                  <w:r w:rsidRPr="007B6D1B">
                    <w:rPr>
                      <w:sz w:val="14"/>
                      <w:szCs w:val="14"/>
                    </w:rPr>
                    <w:t>(9 952 000 - 9 402 000)</w:t>
                  </w:r>
                </w:p>
              </w:tc>
            </w:tr>
            <w:tr w:rsidR="007B6D1B" w:rsidRPr="007B6D1B" w:rsidTr="007B6D1B">
              <w:tc>
                <w:tcPr>
                  <w:tcW w:w="1238" w:type="dxa"/>
                </w:tcPr>
                <w:p w:rsidR="007B6D1B" w:rsidRPr="007B6D1B" w:rsidRDefault="007B6D1B" w:rsidP="00ED38AF">
                  <w:pPr>
                    <w:pStyle w:val="ConsPlusNormal"/>
                    <w:ind w:right="-35" w:firstLine="0"/>
                    <w:jc w:val="both"/>
                    <w:rPr>
                      <w:sz w:val="14"/>
                      <w:szCs w:val="14"/>
                    </w:rPr>
                  </w:pPr>
                  <w:r w:rsidRPr="007B6D1B">
                    <w:rPr>
                      <w:sz w:val="14"/>
                      <w:szCs w:val="14"/>
                    </w:rPr>
                    <w:t>2 500 000,00</w:t>
                  </w:r>
                </w:p>
              </w:tc>
              <w:tc>
                <w:tcPr>
                  <w:tcW w:w="714" w:type="dxa"/>
                </w:tcPr>
                <w:p w:rsidR="007B6D1B" w:rsidRPr="007B6D1B" w:rsidRDefault="007B6D1B" w:rsidP="00ED38AF">
                  <w:pPr>
                    <w:pStyle w:val="ConsPlusNormal"/>
                    <w:ind w:right="-35" w:firstLine="0"/>
                    <w:jc w:val="both"/>
                    <w:rPr>
                      <w:sz w:val="14"/>
                      <w:szCs w:val="14"/>
                    </w:rPr>
                  </w:pPr>
                  <w:r w:rsidRPr="007B6D1B">
                    <w:rPr>
                      <w:sz w:val="14"/>
                      <w:szCs w:val="14"/>
                    </w:rPr>
                    <w:t>2 400 000,00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2 600 000,00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15 000 000,00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30 000 000,00</w:t>
                  </w:r>
                </w:p>
              </w:tc>
              <w:tc>
                <w:tcPr>
                  <w:tcW w:w="1120" w:type="dxa"/>
                </w:tcPr>
                <w:p w:rsidR="007B6D1B" w:rsidRPr="007B6D1B" w:rsidRDefault="007B6D1B" w:rsidP="00ED38AF">
                  <w:pPr>
                    <w:pStyle w:val="ConsPlusNormal"/>
                    <w:ind w:firstLine="0"/>
                    <w:rPr>
                      <w:sz w:val="14"/>
                      <w:szCs w:val="14"/>
                    </w:rPr>
                  </w:pPr>
                  <w:r w:rsidRPr="007B6D1B">
                    <w:rPr>
                      <w:sz w:val="14"/>
                      <w:szCs w:val="14"/>
                    </w:rPr>
                    <w:t>5 000 000,00</w:t>
                  </w:r>
                </w:p>
              </w:tc>
              <w:tc>
                <w:tcPr>
                  <w:tcW w:w="1321" w:type="dxa"/>
                </w:tcPr>
                <w:p w:rsidR="007B6D1B" w:rsidRPr="007B6D1B" w:rsidRDefault="007B6D1B" w:rsidP="00ED38AF">
                  <w:pPr>
                    <w:pStyle w:val="ConsPlusNormal"/>
                    <w:ind w:firstLine="15"/>
                    <w:rPr>
                      <w:sz w:val="14"/>
                      <w:szCs w:val="14"/>
                    </w:rPr>
                  </w:pPr>
                  <w:r w:rsidRPr="007B6D1B">
                    <w:rPr>
                      <w:sz w:val="14"/>
                      <w:szCs w:val="14"/>
                    </w:rPr>
                    <w:t>10 502 000,00</w:t>
                  </w:r>
                </w:p>
                <w:p w:rsidR="007B6D1B" w:rsidRPr="007B6D1B" w:rsidRDefault="007B6D1B" w:rsidP="00ED38AF">
                  <w:pPr>
                    <w:pStyle w:val="ConsPlusNormal"/>
                    <w:spacing w:before="220"/>
                    <w:ind w:firstLine="15"/>
                    <w:rPr>
                      <w:sz w:val="14"/>
                      <w:szCs w:val="14"/>
                    </w:rPr>
                  </w:pPr>
                  <w:r w:rsidRPr="007B6D1B">
                    <w:rPr>
                      <w:sz w:val="14"/>
                      <w:szCs w:val="14"/>
                    </w:rPr>
                    <w:t>(9 402 000,00 + 5 000 000,00 x 22%)</w:t>
                  </w:r>
                </w:p>
              </w:tc>
              <w:tc>
                <w:tcPr>
                  <w:tcW w:w="1669" w:type="dxa"/>
                </w:tcPr>
                <w:p w:rsidR="007B6D1B" w:rsidRPr="007B6D1B" w:rsidRDefault="007B6D1B" w:rsidP="007B6D1B">
                  <w:pPr>
                    <w:pStyle w:val="ConsPlusNormal"/>
                    <w:rPr>
                      <w:sz w:val="14"/>
                      <w:szCs w:val="14"/>
                    </w:rPr>
                  </w:pPr>
                  <w:r w:rsidRPr="007B6D1B">
                    <w:rPr>
                      <w:sz w:val="14"/>
                      <w:szCs w:val="14"/>
                    </w:rPr>
                    <w:t>550 000</w:t>
                  </w:r>
                </w:p>
                <w:p w:rsidR="007B6D1B" w:rsidRPr="007B6D1B" w:rsidRDefault="007B6D1B" w:rsidP="007B6D1B">
                  <w:pPr>
                    <w:pStyle w:val="ConsPlusNormal"/>
                    <w:spacing w:before="220"/>
                    <w:rPr>
                      <w:sz w:val="14"/>
                      <w:szCs w:val="14"/>
                    </w:rPr>
                  </w:pPr>
                  <w:r w:rsidRPr="007B6D1B">
                    <w:rPr>
                      <w:sz w:val="14"/>
                      <w:szCs w:val="14"/>
                    </w:rPr>
                    <w:t>(10 502 000 - 9 952 000)</w:t>
                  </w:r>
                </w:p>
              </w:tc>
            </w:tr>
            <w:tr w:rsidR="007B6D1B" w:rsidRPr="007B6D1B" w:rsidTr="007B6D1B">
              <w:tc>
                <w:tcPr>
                  <w:tcW w:w="1238" w:type="dxa"/>
                </w:tcPr>
                <w:p w:rsidR="007B6D1B" w:rsidRPr="007B6D1B" w:rsidRDefault="007B6D1B" w:rsidP="00ED38AF">
                  <w:pPr>
                    <w:pStyle w:val="ConsPlusNormal"/>
                    <w:ind w:right="-35" w:firstLine="0"/>
                    <w:jc w:val="both"/>
                    <w:rPr>
                      <w:sz w:val="14"/>
                      <w:szCs w:val="14"/>
                    </w:rPr>
                  </w:pPr>
                  <w:r w:rsidRPr="007B6D1B">
                    <w:rPr>
                      <w:sz w:val="14"/>
                      <w:szCs w:val="14"/>
                    </w:rPr>
                    <w:t>2 500 000,00</w:t>
                  </w:r>
                </w:p>
              </w:tc>
              <w:tc>
                <w:tcPr>
                  <w:tcW w:w="714" w:type="dxa"/>
                </w:tcPr>
                <w:p w:rsidR="007B6D1B" w:rsidRPr="007B6D1B" w:rsidRDefault="007B6D1B" w:rsidP="00ED38AF">
                  <w:pPr>
                    <w:pStyle w:val="ConsPlusNormal"/>
                    <w:ind w:right="-35" w:firstLine="0"/>
                    <w:jc w:val="both"/>
                    <w:rPr>
                      <w:sz w:val="14"/>
                      <w:szCs w:val="14"/>
                    </w:rPr>
                  </w:pPr>
                  <w:r w:rsidRPr="007B6D1B">
                    <w:rPr>
                      <w:sz w:val="14"/>
                      <w:szCs w:val="14"/>
                    </w:rPr>
                    <w:t>2 400 000,00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2 600 000,00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15 000 000,00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30 000 000,00</w:t>
                  </w:r>
                </w:p>
              </w:tc>
              <w:tc>
                <w:tcPr>
                  <w:tcW w:w="1120" w:type="dxa"/>
                </w:tcPr>
                <w:p w:rsidR="007B6D1B" w:rsidRPr="007B6D1B" w:rsidRDefault="007B6D1B" w:rsidP="00ED38AF">
                  <w:pPr>
                    <w:pStyle w:val="ConsPlusNormal"/>
                    <w:ind w:firstLine="0"/>
                    <w:rPr>
                      <w:sz w:val="14"/>
                      <w:szCs w:val="14"/>
                    </w:rPr>
                  </w:pPr>
                  <w:r w:rsidRPr="007B6D1B">
                    <w:rPr>
                      <w:sz w:val="14"/>
                      <w:szCs w:val="14"/>
                    </w:rPr>
                    <w:t>7 500 000,00</w:t>
                  </w:r>
                </w:p>
              </w:tc>
              <w:tc>
                <w:tcPr>
                  <w:tcW w:w="1321" w:type="dxa"/>
                </w:tcPr>
                <w:p w:rsidR="007B6D1B" w:rsidRPr="007B6D1B" w:rsidRDefault="007B6D1B" w:rsidP="00ED38AF">
                  <w:pPr>
                    <w:pStyle w:val="ConsPlusNormal"/>
                    <w:ind w:firstLine="15"/>
                    <w:rPr>
                      <w:sz w:val="14"/>
                      <w:szCs w:val="14"/>
                    </w:rPr>
                  </w:pPr>
                  <w:r w:rsidRPr="007B6D1B">
                    <w:rPr>
                      <w:sz w:val="14"/>
                      <w:szCs w:val="14"/>
                    </w:rPr>
                    <w:t>11 052 000,00</w:t>
                  </w:r>
                </w:p>
                <w:p w:rsidR="007B6D1B" w:rsidRPr="007B6D1B" w:rsidRDefault="007B6D1B" w:rsidP="00ED38AF">
                  <w:pPr>
                    <w:pStyle w:val="ConsPlusNormal"/>
                    <w:spacing w:before="220"/>
                    <w:ind w:firstLine="15"/>
                    <w:rPr>
                      <w:sz w:val="14"/>
                      <w:szCs w:val="14"/>
                    </w:rPr>
                  </w:pPr>
                  <w:r w:rsidRPr="007B6D1B">
                    <w:rPr>
                      <w:sz w:val="14"/>
                      <w:szCs w:val="14"/>
                    </w:rPr>
                    <w:t>(9 402 000,00 + 7 500 000,00 x 22%)</w:t>
                  </w:r>
                </w:p>
              </w:tc>
              <w:tc>
                <w:tcPr>
                  <w:tcW w:w="1669" w:type="dxa"/>
                </w:tcPr>
                <w:p w:rsidR="007B6D1B" w:rsidRPr="007B6D1B" w:rsidRDefault="007B6D1B" w:rsidP="007B6D1B">
                  <w:pPr>
                    <w:pStyle w:val="ConsPlusNormal"/>
                    <w:rPr>
                      <w:sz w:val="14"/>
                      <w:szCs w:val="14"/>
                    </w:rPr>
                  </w:pPr>
                  <w:r w:rsidRPr="007B6D1B">
                    <w:rPr>
                      <w:sz w:val="14"/>
                      <w:szCs w:val="14"/>
                    </w:rPr>
                    <w:t>550 000</w:t>
                  </w:r>
                </w:p>
                <w:p w:rsidR="007B6D1B" w:rsidRPr="007B6D1B" w:rsidRDefault="007B6D1B" w:rsidP="007B6D1B">
                  <w:pPr>
                    <w:pStyle w:val="ConsPlusNormal"/>
                    <w:spacing w:before="220"/>
                    <w:rPr>
                      <w:sz w:val="14"/>
                      <w:szCs w:val="14"/>
                    </w:rPr>
                  </w:pPr>
                  <w:r w:rsidRPr="007B6D1B">
                    <w:rPr>
                      <w:sz w:val="14"/>
                      <w:szCs w:val="14"/>
                    </w:rPr>
                    <w:t>(11 052 000 - 10 502 000)</w:t>
                  </w:r>
                </w:p>
              </w:tc>
            </w:tr>
            <w:tr w:rsidR="007B6D1B" w:rsidRPr="007B6D1B" w:rsidTr="007B6D1B">
              <w:tc>
                <w:tcPr>
                  <w:tcW w:w="1238" w:type="dxa"/>
                </w:tcPr>
                <w:p w:rsidR="007B6D1B" w:rsidRPr="007B6D1B" w:rsidRDefault="007B6D1B" w:rsidP="00ED38AF">
                  <w:pPr>
                    <w:pStyle w:val="ConsPlusNormal"/>
                    <w:ind w:right="-35" w:firstLine="0"/>
                    <w:jc w:val="both"/>
                    <w:rPr>
                      <w:sz w:val="14"/>
                      <w:szCs w:val="14"/>
                    </w:rPr>
                  </w:pPr>
                  <w:r w:rsidRPr="007B6D1B">
                    <w:rPr>
                      <w:sz w:val="14"/>
                      <w:szCs w:val="14"/>
                    </w:rPr>
                    <w:t>2 500 000,00</w:t>
                  </w:r>
                </w:p>
              </w:tc>
              <w:tc>
                <w:tcPr>
                  <w:tcW w:w="714" w:type="dxa"/>
                </w:tcPr>
                <w:p w:rsidR="007B6D1B" w:rsidRPr="007B6D1B" w:rsidRDefault="007B6D1B" w:rsidP="00ED38AF">
                  <w:pPr>
                    <w:pStyle w:val="ConsPlusNormal"/>
                    <w:ind w:right="-35" w:firstLine="0"/>
                    <w:jc w:val="both"/>
                    <w:rPr>
                      <w:sz w:val="14"/>
                      <w:szCs w:val="14"/>
                    </w:rPr>
                  </w:pPr>
                  <w:r w:rsidRPr="007B6D1B">
                    <w:rPr>
                      <w:sz w:val="14"/>
                      <w:szCs w:val="14"/>
                    </w:rPr>
                    <w:t>2 400 000,00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2 600 000,00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15 000 000,00</w:t>
                  </w:r>
                </w:p>
              </w:tc>
              <w:tc>
                <w:tcPr>
                  <w:tcW w:w="1120" w:type="dxa"/>
                </w:tcPr>
                <w:p w:rsidR="007B6D1B" w:rsidRPr="007B6D1B" w:rsidRDefault="007B6D1B" w:rsidP="00ED38AF">
                  <w:pPr>
                    <w:pStyle w:val="ConsPlusNormal"/>
                    <w:ind w:right="-35" w:firstLine="0"/>
                    <w:jc w:val="both"/>
                    <w:rPr>
                      <w:sz w:val="14"/>
                      <w:szCs w:val="14"/>
                    </w:rPr>
                  </w:pPr>
                  <w:r w:rsidRPr="007B6D1B">
                    <w:rPr>
                      <w:sz w:val="14"/>
                      <w:szCs w:val="14"/>
                    </w:rPr>
                    <w:t>30 000 000,00</w:t>
                  </w:r>
                </w:p>
              </w:tc>
              <w:tc>
                <w:tcPr>
                  <w:tcW w:w="1120" w:type="dxa"/>
                </w:tcPr>
                <w:p w:rsidR="007B6D1B" w:rsidRPr="007B6D1B" w:rsidRDefault="007B6D1B" w:rsidP="00ED38AF">
                  <w:pPr>
                    <w:pStyle w:val="ConsPlusNormal"/>
                    <w:ind w:firstLine="0"/>
                    <w:rPr>
                      <w:sz w:val="14"/>
                      <w:szCs w:val="14"/>
                    </w:rPr>
                  </w:pPr>
                  <w:r w:rsidRPr="007B6D1B">
                    <w:rPr>
                      <w:sz w:val="14"/>
                      <w:szCs w:val="14"/>
                    </w:rPr>
                    <w:t>10 000 000,00</w:t>
                  </w:r>
                </w:p>
              </w:tc>
              <w:tc>
                <w:tcPr>
                  <w:tcW w:w="1321" w:type="dxa"/>
                </w:tcPr>
                <w:p w:rsidR="007B6D1B" w:rsidRPr="007B6D1B" w:rsidRDefault="007B6D1B" w:rsidP="00ED38AF">
                  <w:pPr>
                    <w:pStyle w:val="ConsPlusNormal"/>
                    <w:ind w:firstLine="15"/>
                    <w:rPr>
                      <w:sz w:val="14"/>
                      <w:szCs w:val="14"/>
                    </w:rPr>
                  </w:pPr>
                  <w:r w:rsidRPr="007B6D1B">
                    <w:rPr>
                      <w:sz w:val="14"/>
                      <w:szCs w:val="14"/>
                    </w:rPr>
                    <w:t>11 602 000,00</w:t>
                  </w:r>
                </w:p>
                <w:p w:rsidR="007B6D1B" w:rsidRPr="007B6D1B" w:rsidRDefault="007B6D1B" w:rsidP="00ED38AF">
                  <w:pPr>
                    <w:pStyle w:val="ConsPlusNormal"/>
                    <w:spacing w:before="220"/>
                    <w:ind w:firstLine="15"/>
                    <w:rPr>
                      <w:sz w:val="14"/>
                      <w:szCs w:val="14"/>
                    </w:rPr>
                  </w:pPr>
                  <w:r w:rsidRPr="007B6D1B">
                    <w:rPr>
                      <w:sz w:val="14"/>
                      <w:szCs w:val="14"/>
                    </w:rPr>
                    <w:t>(9 402 000,00 + 10 000 000,00 x 22%)</w:t>
                  </w:r>
                </w:p>
              </w:tc>
              <w:tc>
                <w:tcPr>
                  <w:tcW w:w="1669" w:type="dxa"/>
                </w:tcPr>
                <w:p w:rsidR="007B6D1B" w:rsidRPr="007B6D1B" w:rsidRDefault="007B6D1B" w:rsidP="007B6D1B">
                  <w:pPr>
                    <w:pStyle w:val="ConsPlusNormal"/>
                    <w:rPr>
                      <w:sz w:val="14"/>
                      <w:szCs w:val="14"/>
                    </w:rPr>
                  </w:pPr>
                  <w:r w:rsidRPr="007B6D1B">
                    <w:rPr>
                      <w:sz w:val="14"/>
                      <w:szCs w:val="14"/>
                    </w:rPr>
                    <w:t>550 000</w:t>
                  </w:r>
                </w:p>
                <w:p w:rsidR="007B6D1B" w:rsidRPr="007B6D1B" w:rsidRDefault="007B6D1B" w:rsidP="007B6D1B">
                  <w:pPr>
                    <w:pStyle w:val="ConsPlusNormal"/>
                    <w:spacing w:before="220"/>
                    <w:rPr>
                      <w:sz w:val="14"/>
                      <w:szCs w:val="14"/>
                    </w:rPr>
                  </w:pPr>
                  <w:r w:rsidRPr="007B6D1B">
                    <w:rPr>
                      <w:sz w:val="14"/>
                      <w:szCs w:val="14"/>
                    </w:rPr>
                    <w:t>(11 602 000 - 11 052 000)</w:t>
                  </w:r>
                </w:p>
              </w:tc>
            </w:tr>
            <w:tr w:rsidR="007B6D1B" w:rsidRPr="007B6D1B" w:rsidTr="007B6D1B">
              <w:tc>
                <w:tcPr>
                  <w:tcW w:w="4192" w:type="dxa"/>
                  <w:gridSpan w:val="4"/>
                </w:tcPr>
                <w:p w:rsidR="007B6D1B" w:rsidRPr="007B6D1B" w:rsidRDefault="007B6D1B" w:rsidP="007B6D1B">
                  <w:pPr>
                    <w:pStyle w:val="ConsPlusNormal"/>
                    <w:ind w:firstLine="0"/>
                    <w:rPr>
                      <w:sz w:val="14"/>
                      <w:szCs w:val="14"/>
                    </w:rPr>
                  </w:pPr>
                  <w:r w:rsidRPr="007B6D1B">
                    <w:rPr>
                      <w:sz w:val="14"/>
                      <w:szCs w:val="14"/>
                    </w:rPr>
                    <w:t>Итого исчислено НДФЛ</w:t>
                  </w:r>
                </w:p>
              </w:tc>
              <w:tc>
                <w:tcPr>
                  <w:tcW w:w="1120" w:type="dxa"/>
                </w:tcPr>
                <w:p w:rsidR="007B6D1B" w:rsidRPr="007B6D1B" w:rsidRDefault="007B6D1B" w:rsidP="007B6D1B">
                  <w:pPr>
                    <w:pStyle w:val="ConsPlusNormal"/>
                    <w:rPr>
                      <w:sz w:val="14"/>
                      <w:szCs w:val="14"/>
                    </w:rPr>
                  </w:pPr>
                </w:p>
              </w:tc>
              <w:tc>
                <w:tcPr>
                  <w:tcW w:w="1120" w:type="dxa"/>
                </w:tcPr>
                <w:p w:rsidR="007B6D1B" w:rsidRPr="007B6D1B" w:rsidRDefault="007B6D1B" w:rsidP="007B6D1B">
                  <w:pPr>
                    <w:pStyle w:val="ConsPlusNormal"/>
                    <w:rPr>
                      <w:sz w:val="14"/>
                      <w:szCs w:val="14"/>
                    </w:rPr>
                  </w:pPr>
                </w:p>
              </w:tc>
              <w:tc>
                <w:tcPr>
                  <w:tcW w:w="1321" w:type="dxa"/>
                </w:tcPr>
                <w:p w:rsidR="007B6D1B" w:rsidRPr="007B6D1B" w:rsidRDefault="007B6D1B" w:rsidP="00ED38AF">
                  <w:pPr>
                    <w:pStyle w:val="ConsPlusNormal"/>
                    <w:ind w:firstLine="15"/>
                    <w:rPr>
                      <w:sz w:val="14"/>
                      <w:szCs w:val="14"/>
                    </w:rPr>
                  </w:pPr>
                  <w:r w:rsidRPr="007B6D1B">
                    <w:rPr>
                      <w:sz w:val="14"/>
                      <w:szCs w:val="14"/>
                    </w:rPr>
                    <w:t>11 602 000,00</w:t>
                  </w:r>
                </w:p>
              </w:tc>
              <w:tc>
                <w:tcPr>
                  <w:tcW w:w="1669" w:type="dxa"/>
                </w:tcPr>
                <w:p w:rsidR="007B6D1B" w:rsidRPr="007B6D1B" w:rsidRDefault="007B6D1B" w:rsidP="007B6D1B">
                  <w:pPr>
                    <w:pStyle w:val="ConsPlusNormal"/>
                    <w:rPr>
                      <w:sz w:val="14"/>
                      <w:szCs w:val="14"/>
                    </w:rPr>
                  </w:pPr>
                  <w:r w:rsidRPr="007B6D1B">
                    <w:rPr>
                      <w:sz w:val="14"/>
                      <w:szCs w:val="14"/>
                    </w:rPr>
                    <w:t>11 602 000,00</w:t>
                  </w:r>
                </w:p>
              </w:tc>
            </w:tr>
          </w:tbl>
          <w:p w:rsidR="007B6D1B" w:rsidRPr="007B6D1B" w:rsidRDefault="007B6D1B" w:rsidP="007B6D1B">
            <w:pPr>
              <w:pStyle w:val="ConsPlusNormal"/>
              <w:spacing w:before="220"/>
              <w:jc w:val="both"/>
            </w:pPr>
          </w:p>
        </w:tc>
      </w:tr>
    </w:tbl>
    <w:p w:rsidR="007B6D1B" w:rsidRPr="007B6D1B" w:rsidRDefault="007B6D1B" w:rsidP="007B6D1B">
      <w:pPr>
        <w:pStyle w:val="ConsPlusNormal"/>
        <w:jc w:val="both"/>
      </w:pPr>
    </w:p>
    <w:p w:rsidR="007B6D1B" w:rsidRPr="007B6D1B" w:rsidRDefault="007B6D1B" w:rsidP="007B6D1B">
      <w:pPr>
        <w:pStyle w:val="ConsPlusNormal"/>
        <w:jc w:val="both"/>
      </w:pPr>
      <w:bookmarkStart w:id="24" w:name="P526"/>
      <w:bookmarkEnd w:id="24"/>
      <w:r w:rsidRPr="007B6D1B">
        <w:rPr>
          <w:b/>
        </w:rPr>
        <w:t>Налог с доходов, облагаемых по специальной прогрессивной ставке, предусмотренной п. 1.1 ст. 224 НК РФ,</w:t>
      </w:r>
      <w:r w:rsidRPr="007B6D1B">
        <w:t xml:space="preserve"> рассчитывается так (пп. "а" п. 37 ст. 2 Федерального закона от 12.07.2024 N 176-ФЗ):</w:t>
      </w:r>
    </w:p>
    <w:p w:rsidR="007B6D1B" w:rsidRPr="007B6D1B" w:rsidRDefault="007B6D1B" w:rsidP="007B6D1B">
      <w:pPr>
        <w:pStyle w:val="ConsPlusNormal"/>
        <w:spacing w:before="220"/>
        <w:jc w:val="both"/>
      </w:pPr>
      <w:r w:rsidRPr="007B6D1B">
        <w:t>1) если налоговая база (совокупность налоговых баз) с начала года (с учетом налоговых вычетов, когда они применяются) не превышает 2,4 млн руб., используется следующая формула расчета:</w:t>
      </w:r>
    </w:p>
    <w:p w:rsidR="007B6D1B" w:rsidRPr="007B6D1B" w:rsidRDefault="007B6D1B" w:rsidP="007B6D1B">
      <w:pPr>
        <w:pStyle w:val="ConsPlusNormal"/>
        <w:jc w:val="both"/>
      </w:pPr>
    </w:p>
    <w:p w:rsidR="007B6D1B" w:rsidRPr="007B6D1B" w:rsidRDefault="007B6D1B" w:rsidP="007B6D1B">
      <w:pPr>
        <w:pStyle w:val="ConsPlusNormal"/>
        <w:jc w:val="both"/>
      </w:pPr>
      <w:r w:rsidRPr="007B6D1B">
        <w:rPr>
          <w:noProof/>
          <w:position w:val="-33"/>
        </w:rPr>
        <w:pict>
          <v:shape id="_x0000_i1194" type="#_x0000_t75" style="width:341pt;height:44.5pt;visibility:visible;mso-wrap-style:square">
            <v:imagedata r:id="rId14" o:title=""/>
          </v:shape>
        </w:pict>
      </w:r>
    </w:p>
    <w:p w:rsidR="007B6D1B" w:rsidRPr="007B6D1B" w:rsidRDefault="007B6D1B" w:rsidP="007B6D1B">
      <w:pPr>
        <w:pStyle w:val="ConsPlusNormal"/>
        <w:jc w:val="both"/>
      </w:pPr>
    </w:p>
    <w:p w:rsidR="007B6D1B" w:rsidRPr="007B6D1B" w:rsidRDefault="007B6D1B" w:rsidP="007B6D1B">
      <w:pPr>
        <w:pStyle w:val="ConsPlusNormal"/>
        <w:jc w:val="both"/>
      </w:pPr>
      <w:r w:rsidRPr="007B6D1B">
        <w:t>2) если налоговая база (совокупность налоговых баз) с начала года (с учетом вычетов, когда они применяются) превышает 2,4 млн руб., используется такая формула расчета:</w:t>
      </w:r>
    </w:p>
    <w:p w:rsidR="007B6D1B" w:rsidRPr="007B6D1B" w:rsidRDefault="007B6D1B" w:rsidP="007B6D1B">
      <w:pPr>
        <w:pStyle w:val="ConsPlusNormal"/>
        <w:jc w:val="both"/>
      </w:pPr>
    </w:p>
    <w:p w:rsidR="007B6D1B" w:rsidRPr="007B6D1B" w:rsidRDefault="007B6D1B" w:rsidP="007B6D1B">
      <w:pPr>
        <w:pStyle w:val="ConsPlusNormal"/>
        <w:jc w:val="both"/>
      </w:pPr>
      <w:r w:rsidRPr="007B6D1B">
        <w:rPr>
          <w:noProof/>
          <w:position w:val="-32"/>
        </w:rPr>
        <w:pict>
          <v:shape id="_x0000_i1193" type="#_x0000_t75" style="width:436.5pt;height:44pt;visibility:visible;mso-wrap-style:square">
            <v:imagedata r:id="rId15" o:title=""/>
          </v:shape>
        </w:pict>
      </w:r>
    </w:p>
    <w:p w:rsidR="007B6D1B" w:rsidRPr="007B6D1B" w:rsidRDefault="007B6D1B" w:rsidP="007B6D1B">
      <w:pPr>
        <w:pStyle w:val="ConsPlusNormal"/>
        <w:jc w:val="both"/>
      </w:pPr>
    </w:p>
    <w:p w:rsidR="007B6D1B" w:rsidRPr="007B6D1B" w:rsidRDefault="007B6D1B" w:rsidP="007B6D1B">
      <w:pPr>
        <w:pStyle w:val="ConsPlusNormal"/>
        <w:jc w:val="both"/>
      </w:pPr>
      <w:r w:rsidRPr="007B6D1B">
        <w:t>Налог по указанным доходам согласно п. 3 ст. 226 НК РФ исчисляется отдельно по каждой сумме дохода. Предложенные формулы расчета позволяют произвести такой расчет.</w:t>
      </w:r>
    </w:p>
    <w:p w:rsidR="007B6D1B" w:rsidRPr="007B6D1B" w:rsidRDefault="007B6D1B" w:rsidP="007B6D1B">
      <w:pPr>
        <w:pStyle w:val="ConsPlusNormal"/>
        <w:spacing w:before="220"/>
        <w:jc w:val="both"/>
      </w:pPr>
      <w:bookmarkStart w:id="25" w:name="P536"/>
      <w:bookmarkEnd w:id="25"/>
      <w:r w:rsidRPr="007B6D1B">
        <w:rPr>
          <w:b/>
        </w:rPr>
        <w:t>Если налогоплательщик одновременно</w:t>
      </w:r>
      <w:r w:rsidRPr="007B6D1B">
        <w:t xml:space="preserve"> получил </w:t>
      </w:r>
      <w:r w:rsidRPr="007B6D1B">
        <w:rPr>
          <w:b/>
        </w:rPr>
        <w:t>дивиденды и иные доходы (иной доход)</w:t>
      </w:r>
      <w:r w:rsidRPr="007B6D1B">
        <w:t>, предусмотренные п. 6 ст. 210 НК РФ в редакции Федерального закона от 12.07.2024 N 176-ФЗ, действует специальное правило: налоговая база по доходам от долевого участия считается отдельно от остальных налоговых баз. Так, при определении суммы налога по дивидендам в расчет совокупности налоговых баз не включаются налоговые базы по другим доходам, указанные в пп. 1, 2, 4 - 12 п. 6 ст. 210 НК РФ в редакции Федерального закона от 12.07.2024 N 176-ФЗ. А при расчете налога в отношении этих иных доходов в расчет совокупности налоговых баз не включается налоговая база по доходам от долевого участия (п. п. 2, 3 ст. 214 НК РФ в редакции Федерального закона от 12.07.2024 N 176-ФЗ, пп. "а" п. 37 ст. 2 Федерального закона от 12.07.2024 N 176-ФЗ).</w:t>
      </w:r>
    </w:p>
    <w:p w:rsidR="007B6D1B" w:rsidRPr="007B6D1B" w:rsidRDefault="007B6D1B" w:rsidP="007B6D1B">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7B6D1B" w:rsidRPr="007B6D1B" w:rsidTr="007B6D1B">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7B6D1B" w:rsidRPr="007B6D1B" w:rsidRDefault="007B6D1B" w:rsidP="007B6D1B">
            <w:pPr>
              <w:pStyle w:val="ConsPlusNormal"/>
              <w:jc w:val="both"/>
            </w:pPr>
            <w:bookmarkStart w:id="26" w:name="P538"/>
            <w:bookmarkEnd w:id="26"/>
            <w:r w:rsidRPr="007B6D1B">
              <w:rPr>
                <w:u w:val="single"/>
              </w:rPr>
              <w:lastRenderedPageBreak/>
              <w:t>Пример расчета НДФЛ при выплате дохода от реализации доли в уставном капитале и подарков</w:t>
            </w:r>
          </w:p>
          <w:p w:rsidR="007B6D1B" w:rsidRPr="007B6D1B" w:rsidRDefault="007B6D1B" w:rsidP="007B6D1B">
            <w:pPr>
              <w:pStyle w:val="ConsPlusNormal"/>
              <w:spacing w:before="220"/>
              <w:jc w:val="both"/>
            </w:pPr>
            <w:r w:rsidRPr="007B6D1B">
              <w:t>Физлицо-резидент получило от налогового агента в 2025 г. доход от продажи доли участия в уставном капитале российской организации в размере 2,4 млн руб., а после подарок стоимостью 304 тыс. руб. В этом случае НДФЛ с дохода от реализации доли в УК рассчитывается по ставке 13%. Налог с подарка налоговый агент рассчитывает по ставке 15%, поскольку на дату получения подарка сумма дохода физлица уже составила пороговые 2,4 млн руб.</w:t>
            </w:r>
          </w:p>
          <w:p w:rsidR="007B6D1B" w:rsidRPr="007B6D1B" w:rsidRDefault="007B6D1B" w:rsidP="007B6D1B">
            <w:pPr>
              <w:pStyle w:val="ConsPlusNormal"/>
              <w:spacing w:before="220"/>
              <w:jc w:val="both"/>
            </w:pPr>
            <w:r w:rsidRPr="007B6D1B">
              <w:t>Общая сумма исчисленного в 2025 г. налога - 357 тыс. руб. (312 тыс. руб. + (304 тыс. руб. - 4 тыс. руб. x 15%). Сумма налога, относящаяся к стоимости подарка, составляет 45 тыс. руб. (357 тыс. руб. - 312 тыс. руб.).</w:t>
            </w:r>
          </w:p>
        </w:tc>
      </w:tr>
    </w:tbl>
    <w:p w:rsidR="007B6D1B" w:rsidRPr="007B6D1B" w:rsidRDefault="007B6D1B" w:rsidP="007B6D1B">
      <w:pPr>
        <w:pStyle w:val="ConsPlusNormal"/>
        <w:jc w:val="both"/>
      </w:pPr>
    </w:p>
    <w:p w:rsidR="007B6D1B" w:rsidRPr="007B6D1B" w:rsidRDefault="007B6D1B" w:rsidP="007B6D1B">
      <w:pPr>
        <w:pStyle w:val="ConsPlusNormal"/>
        <w:jc w:val="both"/>
      </w:pPr>
      <w:r w:rsidRPr="007B6D1B">
        <w:rPr>
          <w:b/>
        </w:rPr>
        <w:t>Налог с доходов, облагаемых по специальной прогрессивной ставке, предусмотренной п. 1.2 ст. 224 НК РФ,</w:t>
      </w:r>
      <w:r w:rsidRPr="007B6D1B">
        <w:t xml:space="preserve"> рассчитывается так (пп. "а" п. 37 ст. 2 Федерального закона от 12.07.2024 N 176-ФЗ):</w:t>
      </w:r>
    </w:p>
    <w:p w:rsidR="007B6D1B" w:rsidRPr="007B6D1B" w:rsidRDefault="007B6D1B" w:rsidP="007B6D1B">
      <w:pPr>
        <w:pStyle w:val="ConsPlusNormal"/>
        <w:spacing w:before="220"/>
        <w:jc w:val="both"/>
      </w:pPr>
      <w:r w:rsidRPr="007B6D1B">
        <w:t>1) если налоговая база (совокупность налоговых баз) с начала года (с учетом налоговых вычетов, когда они применяются) не превышает 5 млн руб., используется следующая формула расчета:</w:t>
      </w:r>
    </w:p>
    <w:p w:rsidR="007B6D1B" w:rsidRPr="007B6D1B" w:rsidRDefault="007B6D1B" w:rsidP="007B6D1B">
      <w:pPr>
        <w:pStyle w:val="ConsPlusNormal"/>
        <w:jc w:val="both"/>
      </w:pPr>
    </w:p>
    <w:p w:rsidR="007B6D1B" w:rsidRPr="007B6D1B" w:rsidRDefault="007B6D1B" w:rsidP="007B6D1B">
      <w:pPr>
        <w:pStyle w:val="ConsPlusNormal"/>
        <w:jc w:val="both"/>
      </w:pPr>
      <w:r w:rsidRPr="007B6D1B">
        <w:rPr>
          <w:noProof/>
          <w:position w:val="-33"/>
        </w:rPr>
        <w:pict>
          <v:shape id="_x0000_i1192" type="#_x0000_t75" style="width:341pt;height:44.5pt;visibility:visible;mso-wrap-style:square">
            <v:imagedata r:id="rId14" o:title=""/>
          </v:shape>
        </w:pict>
      </w:r>
    </w:p>
    <w:p w:rsidR="007B6D1B" w:rsidRPr="007B6D1B" w:rsidRDefault="007B6D1B" w:rsidP="007B6D1B">
      <w:pPr>
        <w:pStyle w:val="ConsPlusNormal"/>
        <w:jc w:val="both"/>
      </w:pPr>
    </w:p>
    <w:p w:rsidR="007B6D1B" w:rsidRPr="007B6D1B" w:rsidRDefault="007B6D1B" w:rsidP="007B6D1B">
      <w:pPr>
        <w:pStyle w:val="ConsPlusNormal"/>
        <w:jc w:val="both"/>
      </w:pPr>
      <w:r w:rsidRPr="007B6D1B">
        <w:t>2) если налоговая база (совокупность налоговых баз) с начала года (с учетом вычетов, когда они применяются) превышает 5 млн руб., используется такая формула расчета:</w:t>
      </w:r>
    </w:p>
    <w:p w:rsidR="007B6D1B" w:rsidRPr="007B6D1B" w:rsidRDefault="007B6D1B" w:rsidP="007B6D1B">
      <w:pPr>
        <w:pStyle w:val="ConsPlusNormal"/>
        <w:jc w:val="both"/>
      </w:pPr>
    </w:p>
    <w:p w:rsidR="007B6D1B" w:rsidRPr="007B6D1B" w:rsidRDefault="007B6D1B" w:rsidP="007B6D1B">
      <w:pPr>
        <w:pStyle w:val="ConsPlusNormal"/>
        <w:jc w:val="both"/>
      </w:pPr>
      <w:r w:rsidRPr="007B6D1B">
        <w:rPr>
          <w:noProof/>
          <w:position w:val="-32"/>
        </w:rPr>
        <w:pict>
          <v:shape id="_x0000_i1191" type="#_x0000_t75" style="width:436.5pt;height:44pt;visibility:visible;mso-wrap-style:square">
            <v:imagedata r:id="rId16" o:title=""/>
          </v:shape>
        </w:pict>
      </w:r>
    </w:p>
    <w:p w:rsidR="007B6D1B" w:rsidRPr="007B6D1B" w:rsidRDefault="007B6D1B" w:rsidP="007B6D1B">
      <w:pPr>
        <w:pStyle w:val="ConsPlusNormal"/>
        <w:jc w:val="both"/>
      </w:pPr>
    </w:p>
    <w:p w:rsidR="007B6D1B" w:rsidRPr="007B6D1B" w:rsidRDefault="007B6D1B" w:rsidP="007B6D1B">
      <w:pPr>
        <w:pStyle w:val="ConsPlusNormal"/>
        <w:jc w:val="both"/>
      </w:pPr>
      <w:r w:rsidRPr="007B6D1B">
        <w:t>Налог по указанным доходам согласно п. 3 ст. 226 НК РФ исчисляется отдельно по каждой сумме дохода. Предложенные формулы расчета позволяют произвести такой расчет.</w:t>
      </w:r>
    </w:p>
    <w:p w:rsidR="007B6D1B" w:rsidRPr="007B6D1B" w:rsidRDefault="007B6D1B" w:rsidP="007B6D1B">
      <w:pPr>
        <w:pStyle w:val="ConsPlusNormal"/>
        <w:jc w:val="both"/>
      </w:pPr>
    </w:p>
    <w:p w:rsidR="007B6D1B" w:rsidRPr="007B6D1B" w:rsidRDefault="007B6D1B" w:rsidP="007B6D1B">
      <w:pPr>
        <w:pStyle w:val="ConsPlusNormal"/>
        <w:outlineLvl w:val="1"/>
      </w:pPr>
      <w:bookmarkStart w:id="27" w:name="P553"/>
      <w:bookmarkEnd w:id="27"/>
      <w:r w:rsidRPr="007B6D1B">
        <w:rPr>
          <w:b/>
        </w:rPr>
        <w:t>7.2. Как рассчитать НДФЛ, если применяется не прогрессивная налоговая ставка</w:t>
      </w:r>
    </w:p>
    <w:p w:rsidR="007B6D1B" w:rsidRPr="007B6D1B" w:rsidRDefault="007B6D1B" w:rsidP="007B6D1B">
      <w:pPr>
        <w:pStyle w:val="ConsPlusNormal"/>
        <w:spacing w:before="220"/>
        <w:jc w:val="both"/>
      </w:pPr>
      <w:r w:rsidRPr="007B6D1B">
        <w:t>Если применяется не прогрессивная налоговая ставка, для расчета НДФЛ нужно умножить налоговую базу на соответствующую ставку налога. В этом случае налоговая база всегда определяется отдельно по каждой сумме дохода (пп. "а", "б" п. 37 ст. 2 Федерального закона от 12.07.2024 N 176-ФЗ, п. 3 ст. 226 НК РФ).</w:t>
      </w:r>
    </w:p>
    <w:p w:rsidR="007B6D1B" w:rsidRPr="007B6D1B" w:rsidRDefault="007B6D1B" w:rsidP="007B6D1B">
      <w:pPr>
        <w:pStyle w:val="ConsPlusNormal"/>
        <w:spacing w:before="220"/>
        <w:jc w:val="both"/>
      </w:pPr>
      <w:r w:rsidRPr="007B6D1B">
        <w:t>Например, физлицо, которое получает зарплату, выиграло также приз в размере 104 тыс. руб. за участие в конкурсе в рамках рекламной акции. На расчет НДФЛ по выигрышу доходы в виде зарплаты не влияют. НДФЛ с выигрыша рассчитывается отдельно от налога с других доходов и составляет 35 тыс. руб. ((104 тыс. руб. - 4 тыс. руб.) x 35%).</w:t>
      </w:r>
    </w:p>
    <w:p w:rsidR="007B6D1B" w:rsidRPr="007B6D1B" w:rsidRDefault="007B6D1B" w:rsidP="007B6D1B">
      <w:pPr>
        <w:pStyle w:val="ConsPlusNormal"/>
        <w:jc w:val="both"/>
      </w:pPr>
    </w:p>
    <w:p w:rsidR="007B6D1B" w:rsidRPr="007B6D1B" w:rsidRDefault="007B6D1B" w:rsidP="007B6D1B">
      <w:pPr>
        <w:pStyle w:val="ConsPlusNormal"/>
        <w:outlineLvl w:val="0"/>
      </w:pPr>
      <w:bookmarkStart w:id="28" w:name="P557"/>
      <w:bookmarkEnd w:id="28"/>
      <w:r w:rsidRPr="007B6D1B">
        <w:rPr>
          <w:b/>
        </w:rPr>
        <w:t>8. Как округлять НДФЛ</w:t>
      </w:r>
    </w:p>
    <w:p w:rsidR="007B6D1B" w:rsidRPr="007B6D1B" w:rsidRDefault="007B6D1B" w:rsidP="007B6D1B">
      <w:pPr>
        <w:pStyle w:val="ConsPlusNormal"/>
        <w:spacing w:before="220"/>
        <w:jc w:val="both"/>
      </w:pPr>
      <w:r w:rsidRPr="007B6D1B">
        <w:t>НДФЛ рассчитывается в полных рублях. Если при расчете налога получилось значение с копейками, то (п. 6 ст. 52 НК РФ):</w:t>
      </w:r>
    </w:p>
    <w:p w:rsidR="007B6D1B" w:rsidRPr="007B6D1B" w:rsidRDefault="007B6D1B" w:rsidP="00ED38AF">
      <w:pPr>
        <w:pStyle w:val="ConsPlusNormal"/>
        <w:numPr>
          <w:ilvl w:val="0"/>
          <w:numId w:val="16"/>
        </w:numPr>
        <w:adjustRightInd/>
        <w:spacing w:before="220"/>
        <w:jc w:val="both"/>
      </w:pPr>
      <w:r w:rsidRPr="007B6D1B">
        <w:t>сумма менее 50 коп. отбрасывается (например, 1 руб. 49 коп. округляется до 1 руб.);</w:t>
      </w:r>
    </w:p>
    <w:p w:rsidR="007B6D1B" w:rsidRPr="007B6D1B" w:rsidRDefault="007B6D1B" w:rsidP="00ED38AF">
      <w:pPr>
        <w:pStyle w:val="ConsPlusNormal"/>
        <w:numPr>
          <w:ilvl w:val="0"/>
          <w:numId w:val="16"/>
        </w:numPr>
        <w:adjustRightInd/>
        <w:spacing w:before="220"/>
        <w:jc w:val="both"/>
      </w:pPr>
      <w:r w:rsidRPr="007B6D1B">
        <w:t>50 коп. и более округляются до целого рубля (например, 1 руб. 50 коп. округляется до 2 руб.).</w:t>
      </w:r>
    </w:p>
    <w:p w:rsidR="007B6D1B" w:rsidRPr="007B6D1B" w:rsidRDefault="007B6D1B" w:rsidP="007B6D1B">
      <w:pPr>
        <w:pStyle w:val="ConsPlusNormal"/>
        <w:spacing w:before="220"/>
        <w:jc w:val="both"/>
      </w:pPr>
      <w:r w:rsidRPr="007B6D1B">
        <w:t>Исчисленный таким образом НДФЛ налоговый агент отражает в расчете по форме 6-НДФЛ (если не освобожден от его сдачи).</w:t>
      </w:r>
    </w:p>
    <w:p w:rsidR="007B6D1B" w:rsidRPr="007B6D1B" w:rsidRDefault="007B6D1B" w:rsidP="007B6D1B">
      <w:pPr>
        <w:pStyle w:val="ConsPlusNormal"/>
        <w:jc w:val="both"/>
      </w:pPr>
    </w:p>
    <w:p w:rsidR="007B6D1B" w:rsidRPr="007B6D1B" w:rsidRDefault="007B6D1B" w:rsidP="007B6D1B">
      <w:pPr>
        <w:pStyle w:val="ConsPlusNormal"/>
        <w:jc w:val="both"/>
      </w:pPr>
    </w:p>
    <w:p w:rsidR="007B6D1B" w:rsidRPr="007B6D1B" w:rsidRDefault="007B6D1B" w:rsidP="007B6D1B">
      <w:pPr>
        <w:pStyle w:val="ConsPlusNormal"/>
        <w:pBdr>
          <w:bottom w:val="single" w:sz="6" w:space="0" w:color="auto"/>
        </w:pBdr>
        <w:spacing w:before="100" w:after="100"/>
        <w:jc w:val="both"/>
      </w:pPr>
    </w:p>
    <w:p w:rsidR="007B6D1B" w:rsidRPr="007B6D1B" w:rsidRDefault="007B6D1B" w:rsidP="007B6D1B">
      <w:pPr>
        <w:rPr>
          <w:rFonts w:ascii="Arial" w:hAnsi="Arial" w:cs="Arial"/>
          <w:sz w:val="20"/>
          <w:szCs w:val="20"/>
        </w:rPr>
      </w:pPr>
    </w:p>
    <w:p w:rsidR="007B6D1B" w:rsidRPr="007B6D1B" w:rsidRDefault="007B6D1B" w:rsidP="007B6D1B">
      <w:pPr>
        <w:rPr>
          <w:rFonts w:ascii="Arial" w:hAnsi="Arial" w:cs="Arial"/>
          <w:sz w:val="20"/>
          <w:szCs w:val="20"/>
        </w:rPr>
      </w:pPr>
    </w:p>
    <w:sectPr w:rsidR="007B6D1B" w:rsidRPr="007B6D1B" w:rsidSect="007B6D1B">
      <w:headerReference w:type="default" r:id="rId17"/>
      <w:footerReference w:type="default" r:id="rId18"/>
      <w:headerReference w:type="first" r:id="rId19"/>
      <w:footerReference w:type="first" r:id="rId20"/>
      <w:pgSz w:w="11906" w:h="16838"/>
      <w:pgMar w:top="709"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D1B" w:rsidRDefault="007B6D1B" w:rsidP="00704AA4">
      <w:r>
        <w:separator/>
      </w:r>
    </w:p>
  </w:endnote>
  <w:endnote w:type="continuationSeparator" w:id="0">
    <w:p w:rsidR="007B6D1B" w:rsidRDefault="007B6D1B"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7B6D1B" w:rsidTr="005E75A5">
      <w:tc>
        <w:tcPr>
          <w:tcW w:w="4842" w:type="dxa"/>
          <w:shd w:val="clear" w:color="auto" w:fill="auto"/>
        </w:tcPr>
        <w:p w:rsidR="007B6D1B" w:rsidRPr="005E75A5" w:rsidRDefault="007B6D1B" w:rsidP="00D6731D">
          <w:pPr>
            <w:pStyle w:val="af7"/>
            <w:rPr>
              <w:rFonts w:ascii="Arial" w:hAnsi="Arial" w:cs="Arial"/>
              <w:sz w:val="18"/>
              <w:szCs w:val="18"/>
            </w:rPr>
          </w:pPr>
        </w:p>
        <w:p w:rsidR="007B6D1B" w:rsidRPr="005E75A5" w:rsidRDefault="007B6D1B"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7B6D1B" w:rsidRPr="005E75A5" w:rsidRDefault="007B6D1B" w:rsidP="00D6731D">
          <w:pPr>
            <w:pStyle w:val="af7"/>
            <w:rPr>
              <w:rFonts w:ascii="Arial" w:hAnsi="Arial" w:cs="Arial"/>
              <w:sz w:val="18"/>
              <w:szCs w:val="18"/>
            </w:rPr>
          </w:pPr>
        </w:p>
      </w:tc>
      <w:tc>
        <w:tcPr>
          <w:tcW w:w="5047" w:type="dxa"/>
          <w:shd w:val="clear" w:color="auto" w:fill="auto"/>
        </w:tcPr>
        <w:p w:rsidR="007B6D1B" w:rsidRDefault="007B6D1B"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style="width:126.5pt;height:30.5pt">
                <v:imagedata r:id="rId1" o:title="K+"/>
              </v:shape>
            </w:pict>
          </w:r>
        </w:p>
      </w:tc>
    </w:tr>
  </w:tbl>
  <w:p w:rsidR="007B6D1B" w:rsidRDefault="007B6D1B">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7B6D1B" w:rsidTr="005E75A5">
      <w:tc>
        <w:tcPr>
          <w:tcW w:w="4842" w:type="dxa"/>
          <w:shd w:val="clear" w:color="auto" w:fill="auto"/>
        </w:tcPr>
        <w:p w:rsidR="007B6D1B" w:rsidRPr="005E75A5" w:rsidRDefault="007B6D1B" w:rsidP="00D6731D">
          <w:pPr>
            <w:pStyle w:val="af7"/>
            <w:rPr>
              <w:rFonts w:ascii="Arial" w:hAnsi="Arial" w:cs="Arial"/>
              <w:sz w:val="18"/>
              <w:szCs w:val="18"/>
            </w:rPr>
          </w:pPr>
        </w:p>
        <w:p w:rsidR="007B6D1B" w:rsidRPr="005E75A5" w:rsidRDefault="007B6D1B"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7B6D1B" w:rsidRPr="005E75A5" w:rsidRDefault="007B6D1B" w:rsidP="00D6731D">
          <w:pPr>
            <w:pStyle w:val="af7"/>
            <w:rPr>
              <w:rFonts w:ascii="Arial" w:hAnsi="Arial" w:cs="Arial"/>
              <w:sz w:val="18"/>
              <w:szCs w:val="18"/>
            </w:rPr>
          </w:pPr>
        </w:p>
      </w:tc>
      <w:tc>
        <w:tcPr>
          <w:tcW w:w="5047" w:type="dxa"/>
          <w:shd w:val="clear" w:color="auto" w:fill="auto"/>
        </w:tcPr>
        <w:p w:rsidR="007B6D1B" w:rsidRDefault="007B6D1B"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0" type="#_x0000_t75" style="width:126.5pt;height:30.5pt">
                <v:imagedata r:id="rId1" o:title="K+"/>
              </v:shape>
            </w:pict>
          </w:r>
        </w:p>
      </w:tc>
    </w:tr>
  </w:tbl>
  <w:p w:rsidR="007B6D1B" w:rsidRDefault="007B6D1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D1B" w:rsidRDefault="007B6D1B" w:rsidP="00704AA4">
      <w:r>
        <w:separator/>
      </w:r>
    </w:p>
  </w:footnote>
  <w:footnote w:type="continuationSeparator" w:id="0">
    <w:p w:rsidR="007B6D1B" w:rsidRDefault="007B6D1B"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1B" w:rsidRDefault="007B6D1B" w:rsidP="00EE3F99">
    <w:pPr>
      <w:pStyle w:val="af0"/>
      <w:tabs>
        <w:tab w:val="clear" w:pos="9355"/>
        <w:tab w:val="right" w:pos="9639"/>
      </w:tabs>
    </w:pPr>
  </w:p>
  <w:p w:rsidR="007B6D1B" w:rsidRPr="00704AA4" w:rsidRDefault="007B6D1B"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7B6D1B" w:rsidRPr="00704AA4" w:rsidTr="006D28A7">
      <w:tc>
        <w:tcPr>
          <w:tcW w:w="4390" w:type="dxa"/>
          <w:shd w:val="clear" w:color="auto" w:fill="auto"/>
        </w:tcPr>
        <w:p w:rsidR="007B6D1B" w:rsidRPr="00704AA4" w:rsidRDefault="007B6D1B"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189.5pt;height:37pt;visibility:visible;mso-wrap-style:square">
                <v:imagedata r:id="rId1" o:title=""/>
              </v:shape>
            </w:pict>
          </w:r>
        </w:p>
      </w:tc>
      <w:tc>
        <w:tcPr>
          <w:tcW w:w="5804" w:type="dxa"/>
          <w:shd w:val="clear" w:color="auto" w:fill="auto"/>
        </w:tcPr>
        <w:p w:rsidR="007B6D1B" w:rsidRPr="006D28A7" w:rsidRDefault="007B6D1B"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7B6D1B" w:rsidRPr="006D28A7" w:rsidRDefault="007B6D1B"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7B6D1B" w:rsidRPr="006D28A7" w:rsidRDefault="007B6D1B"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7B6D1B" w:rsidRPr="006D28A7" w:rsidRDefault="007B6D1B" w:rsidP="006D28A7">
          <w:pPr>
            <w:ind w:right="-30"/>
            <w:jc w:val="center"/>
            <w:rPr>
              <w:rFonts w:ascii="Arial" w:hAnsi="Arial" w:cs="Arial"/>
              <w:sz w:val="18"/>
              <w:szCs w:val="18"/>
            </w:rPr>
          </w:pPr>
        </w:p>
        <w:p w:rsidR="007B6D1B" w:rsidRPr="006D28A7" w:rsidRDefault="007B6D1B"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7B6D1B" w:rsidRPr="006D28A7" w:rsidRDefault="007B6D1B" w:rsidP="006D28A7">
          <w:pPr>
            <w:ind w:right="-30"/>
            <w:jc w:val="right"/>
            <w:rPr>
              <w:rFonts w:ascii="Arial" w:hAnsi="Arial" w:cs="Arial"/>
              <w:sz w:val="20"/>
              <w:szCs w:val="20"/>
            </w:rPr>
          </w:pPr>
          <w:hyperlink r:id="rId2" w:history="1">
            <w:r w:rsidRPr="006D28A7">
              <w:rPr>
                <w:rStyle w:val="af6"/>
                <w:rFonts w:ascii="Arial" w:hAnsi="Arial" w:cs="Arial"/>
                <w:sz w:val="18"/>
                <w:szCs w:val="18"/>
                <w:lang w:val="en-US"/>
              </w:rPr>
              <w:t>hot@usoft.ru</w:t>
            </w:r>
          </w:hyperlink>
        </w:p>
        <w:p w:rsidR="007B6D1B" w:rsidRPr="00704AA4" w:rsidRDefault="007B6D1B" w:rsidP="00D6731D">
          <w:pPr>
            <w:pStyle w:val="af0"/>
          </w:pPr>
        </w:p>
      </w:tc>
    </w:tr>
  </w:tbl>
  <w:p w:rsidR="007B6D1B" w:rsidRDefault="007B6D1B"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96DC1"/>
    <w:multiLevelType w:val="multilevel"/>
    <w:tmpl w:val="AD807B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0B12C7"/>
    <w:multiLevelType w:val="multilevel"/>
    <w:tmpl w:val="202CAA38"/>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175FE7"/>
    <w:multiLevelType w:val="multilevel"/>
    <w:tmpl w:val="F62C8BC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055DA4"/>
    <w:multiLevelType w:val="multilevel"/>
    <w:tmpl w:val="4314DF1A"/>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6961BF"/>
    <w:multiLevelType w:val="multilevel"/>
    <w:tmpl w:val="2D68363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43199A"/>
    <w:multiLevelType w:val="multilevel"/>
    <w:tmpl w:val="CC50A9B2"/>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C6278D"/>
    <w:multiLevelType w:val="multilevel"/>
    <w:tmpl w:val="21D89CE6"/>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5649BF"/>
    <w:multiLevelType w:val="multilevel"/>
    <w:tmpl w:val="ECE23752"/>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C225BF"/>
    <w:multiLevelType w:val="multilevel"/>
    <w:tmpl w:val="8EAAB746"/>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26197B"/>
    <w:multiLevelType w:val="multilevel"/>
    <w:tmpl w:val="554CAB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B805F9"/>
    <w:multiLevelType w:val="multilevel"/>
    <w:tmpl w:val="C942A09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2F7800"/>
    <w:multiLevelType w:val="multilevel"/>
    <w:tmpl w:val="BADACEEA"/>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C42B21"/>
    <w:multiLevelType w:val="multilevel"/>
    <w:tmpl w:val="BB02D78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CB3405"/>
    <w:multiLevelType w:val="multilevel"/>
    <w:tmpl w:val="C422BDCC"/>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867EA0"/>
    <w:multiLevelType w:val="multilevel"/>
    <w:tmpl w:val="47EA284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A2071C"/>
    <w:multiLevelType w:val="multilevel"/>
    <w:tmpl w:val="FA787126"/>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080"/>
        </w:tabs>
        <w:ind w:left="1080" w:hanging="227"/>
      </w:pPr>
      <w:rPr>
        <w:rFonts w:ascii="Courier New" w:hAnsi="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num>
  <w:num w:numId="2">
    <w:abstractNumId w:val="13"/>
    <w:lvlOverride w:ilvl="0">
      <w:startOverride w:val="1"/>
    </w:lvlOverride>
  </w:num>
  <w:num w:numId="3">
    <w:abstractNumId w:val="11"/>
    <w:lvlOverride w:ilvl="0">
      <w:startOverride w:val="1"/>
    </w:lvlOverride>
  </w:num>
  <w:num w:numId="4">
    <w:abstractNumId w:val="6"/>
    <w:lvlOverride w:ilvl="0">
      <w:startOverride w:val="1"/>
    </w:lvlOverride>
  </w:num>
  <w:num w:numId="5">
    <w:abstractNumId w:val="9"/>
    <w:lvlOverride w:ilvl="0">
      <w:startOverride w:val="1"/>
    </w:lvlOverride>
  </w:num>
  <w:num w:numId="6">
    <w:abstractNumId w:val="8"/>
    <w:lvlOverride w:ilvl="0">
      <w:startOverride w:val="1"/>
    </w:lvlOverride>
  </w:num>
  <w:num w:numId="7">
    <w:abstractNumId w:val="3"/>
    <w:lvlOverride w:ilvl="0">
      <w:startOverride w:val="1"/>
    </w:lvlOverride>
  </w:num>
  <w:num w:numId="8">
    <w:abstractNumId w:val="5"/>
    <w:lvlOverride w:ilvl="0">
      <w:startOverride w:val="1"/>
    </w:lvlOverride>
  </w:num>
  <w:num w:numId="9">
    <w:abstractNumId w:val="7"/>
    <w:lvlOverride w:ilvl="0">
      <w:startOverride w:val="1"/>
    </w:lvlOverride>
  </w:num>
  <w:num w:numId="10">
    <w:abstractNumId w:val="15"/>
    <w:lvlOverride w:ilvl="0">
      <w:startOverride w:val="1"/>
    </w:lvlOverride>
  </w:num>
  <w:num w:numId="11">
    <w:abstractNumId w:val="1"/>
    <w:lvlOverride w:ilvl="0">
      <w:startOverride w:val="1"/>
    </w:lvlOverride>
  </w:num>
  <w:num w:numId="12">
    <w:abstractNumId w:val="10"/>
    <w:lvlOverride w:ilvl="0">
      <w:startOverride w:val="1"/>
    </w:lvlOverride>
  </w:num>
  <w:num w:numId="13">
    <w:abstractNumId w:val="4"/>
    <w:lvlOverride w:ilvl="0">
      <w:startOverride w:val="1"/>
    </w:lvlOverride>
  </w:num>
  <w:num w:numId="14">
    <w:abstractNumId w:val="12"/>
    <w:lvlOverride w:ilvl="0">
      <w:startOverride w:val="1"/>
    </w:lvlOverride>
  </w:num>
  <w:num w:numId="15">
    <w:abstractNumId w:val="0"/>
    <w:lvlOverride w:ilvl="0">
      <w:startOverride w:val="1"/>
    </w:lvlOverride>
  </w:num>
  <w:num w:numId="16">
    <w:abstractNumId w:val="14"/>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35A19"/>
    <w:rsid w:val="0004022D"/>
    <w:rsid w:val="000409B5"/>
    <w:rsid w:val="00052C0A"/>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93E7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74E9"/>
    <w:rsid w:val="00597962"/>
    <w:rsid w:val="005A4B2A"/>
    <w:rsid w:val="005B15B3"/>
    <w:rsid w:val="005B34C8"/>
    <w:rsid w:val="005B6629"/>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B6D1B"/>
    <w:rsid w:val="007E5EF4"/>
    <w:rsid w:val="007E7385"/>
    <w:rsid w:val="007F29AA"/>
    <w:rsid w:val="00832A9C"/>
    <w:rsid w:val="008335DF"/>
    <w:rsid w:val="00845FC2"/>
    <w:rsid w:val="00896740"/>
    <w:rsid w:val="008B58D8"/>
    <w:rsid w:val="00911A15"/>
    <w:rsid w:val="009334D9"/>
    <w:rsid w:val="00947B9B"/>
    <w:rsid w:val="00984F7F"/>
    <w:rsid w:val="00994870"/>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D38A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paragraph" w:customStyle="1" w:styleId="ConsPlusNonformat">
    <w:name w:val="ConsPlusNonformat"/>
    <w:rsid w:val="007B6D1B"/>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7B6D1B"/>
    <w:pPr>
      <w:widowControl w:val="0"/>
      <w:autoSpaceDE w:val="0"/>
      <w:autoSpaceDN w:val="0"/>
    </w:pPr>
    <w:rPr>
      <w:rFonts w:eastAsia="Times New Roman" w:cs="Calibri"/>
      <w:sz w:val="22"/>
      <w:szCs w:val="22"/>
    </w:rPr>
  </w:style>
  <w:style w:type="paragraph" w:customStyle="1" w:styleId="ConsPlusJurTerm">
    <w:name w:val="ConsPlusJurTerm"/>
    <w:rsid w:val="007B6D1B"/>
    <w:pPr>
      <w:widowControl w:val="0"/>
      <w:autoSpaceDE w:val="0"/>
      <w:autoSpaceDN w:val="0"/>
    </w:pPr>
    <w:rPr>
      <w:rFonts w:ascii="Tahoma" w:eastAsia="Times New Roman" w:hAnsi="Tahoma" w:cs="Tahoma"/>
      <w:sz w:val="26"/>
      <w:szCs w:val="22"/>
    </w:rPr>
  </w:style>
  <w:style w:type="paragraph" w:customStyle="1" w:styleId="ConsPlusTextList">
    <w:name w:val="ConsPlusTextList"/>
    <w:rsid w:val="007B6D1B"/>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60E60-41AD-4E9B-AD2E-61038351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D35E0169</Template>
  <TotalTime>1</TotalTime>
  <Pages>12</Pages>
  <Words>5103</Words>
  <Characters>29088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2024-07-26T07:21:00Z</dcterms:created>
  <dcterms:modified xsi:type="dcterms:W3CDTF">2024-07-26T07:21:00Z</dcterms:modified>
</cp:coreProperties>
</file>