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2C" w:rsidRPr="00DF7690" w:rsidRDefault="0036622C" w:rsidP="00425EE7">
      <w:pPr>
        <w:spacing w:before="12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00097" w:rsidRPr="00A75E51" w:rsidRDefault="00B00097" w:rsidP="00A75E51">
      <w:pPr>
        <w:spacing w:before="120"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75E5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САМЫЕ  ВАЖНЫЕ  ИЗМЕНЕНИЯ  В РАБОТЕ  БУХГАЛТЕРА</w:t>
      </w:r>
    </w:p>
    <w:p w:rsidR="00B00097" w:rsidRPr="00DF7690" w:rsidRDefault="00B00097" w:rsidP="00A75E51">
      <w:pPr>
        <w:spacing w:before="120"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  <w:r w:rsidRPr="00A75E5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ЗА II КВАРТАЛ</w:t>
      </w:r>
      <w:r w:rsidRPr="00DF769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75E51">
        <w:rPr>
          <w:rFonts w:ascii="Arial" w:hAnsi="Arial" w:cs="Arial"/>
          <w:color w:val="800080"/>
          <w:sz w:val="28"/>
          <w:szCs w:val="28"/>
        </w:rPr>
        <w:t xml:space="preserve">(апрель </w:t>
      </w:r>
      <w:r w:rsidR="00174936">
        <w:rPr>
          <w:rFonts w:ascii="Arial" w:hAnsi="Arial" w:cs="Arial"/>
          <w:color w:val="800080"/>
          <w:sz w:val="28"/>
          <w:szCs w:val="28"/>
        </w:rPr>
        <w:t>–</w:t>
      </w:r>
      <w:r w:rsidRPr="00A75E51">
        <w:rPr>
          <w:rFonts w:ascii="Arial" w:hAnsi="Arial" w:cs="Arial"/>
          <w:color w:val="800080"/>
          <w:sz w:val="28"/>
          <w:szCs w:val="28"/>
        </w:rPr>
        <w:t xml:space="preserve"> июнь 2020 г.)</w:t>
      </w:r>
      <w:bookmarkStart w:id="0" w:name="_GoBack"/>
      <w:bookmarkEnd w:id="0"/>
    </w:p>
    <w:p w:rsidR="00B00097" w:rsidRPr="00DF7690" w:rsidRDefault="00B00097" w:rsidP="00B00097">
      <w:pPr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"/>
        <w:gridCol w:w="3691"/>
      </w:tblGrid>
      <w:tr w:rsidR="00B00097" w:rsidRPr="00DF7690" w:rsidTr="002B0DF4">
        <w:trPr>
          <w:trHeight w:val="526"/>
        </w:trPr>
        <w:tc>
          <w:tcPr>
            <w:tcW w:w="2943" w:type="dxa"/>
            <w:shd w:val="clear" w:color="auto" w:fill="auto"/>
            <w:vAlign w:val="center"/>
          </w:tcPr>
          <w:p w:rsidR="00B00097" w:rsidRPr="00A75E51" w:rsidRDefault="00B00097" w:rsidP="00A75E5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</w:rPr>
            </w:pPr>
            <w:r w:rsidRPr="00A75E51">
              <w:rPr>
                <w:rFonts w:ascii="Arial" w:hAnsi="Arial" w:cs="Arial"/>
                <w:b/>
                <w:color w:val="FF660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0097" w:rsidRPr="00A75E51" w:rsidRDefault="00B00097" w:rsidP="00A75E5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A75E51">
              <w:rPr>
                <w:rFonts w:ascii="Arial" w:hAnsi="Arial" w:cs="Arial"/>
                <w:b/>
                <w:color w:val="FF6600"/>
              </w:rPr>
              <w:t>Суть изменения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B00097" w:rsidRPr="0084643B" w:rsidRDefault="00B00097" w:rsidP="00644022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84643B">
              <w:rPr>
                <w:rFonts w:ascii="Arial" w:hAnsi="Arial" w:cs="Arial"/>
                <w:b/>
                <w:color w:val="FF6600"/>
              </w:rPr>
              <w:t>Отражение в материалах КонсультантПлюс</w:t>
            </w:r>
          </w:p>
        </w:tc>
      </w:tr>
      <w:tr w:rsidR="00B00097" w:rsidRPr="00DF7690" w:rsidTr="002B0DF4">
        <w:tc>
          <w:tcPr>
            <w:tcW w:w="10632" w:type="dxa"/>
            <w:gridSpan w:val="4"/>
            <w:shd w:val="clear" w:color="auto" w:fill="ED7D31"/>
          </w:tcPr>
          <w:p w:rsidR="00B00097" w:rsidRPr="0084643B" w:rsidRDefault="00B00097" w:rsidP="00C032B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643B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 (COVID-19)</w:t>
            </w:r>
          </w:p>
        </w:tc>
      </w:tr>
      <w:tr w:rsidR="00B00097" w:rsidRPr="00DF7690" w:rsidTr="002B0DF4">
        <w:trPr>
          <w:trHeight w:val="1685"/>
        </w:trPr>
        <w:tc>
          <w:tcPr>
            <w:tcW w:w="2943" w:type="dxa"/>
            <w:shd w:val="clear" w:color="auto" w:fill="auto"/>
          </w:tcPr>
          <w:p w:rsidR="00B00097" w:rsidRPr="00C032B2" w:rsidRDefault="00B00097" w:rsidP="0036622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F7690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Меры по поддержке бизнеса</w:t>
            </w:r>
            <w:r w:rsidR="006546AC" w:rsidRPr="006546A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работников</w:t>
            </w:r>
          </w:p>
        </w:tc>
        <w:tc>
          <w:tcPr>
            <w:tcW w:w="3969" w:type="dxa"/>
            <w:shd w:val="clear" w:color="auto" w:fill="auto"/>
          </w:tcPr>
          <w:p w:rsidR="00B00097" w:rsidRPr="00A75E51" w:rsidRDefault="00B00097" w:rsidP="00C032B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 xml:space="preserve">Принят </w:t>
            </w:r>
            <w:r w:rsidRPr="008E3C55">
              <w:rPr>
                <w:rFonts w:ascii="Arial" w:hAnsi="Arial" w:cs="Arial"/>
                <w:b/>
                <w:sz w:val="20"/>
                <w:szCs w:val="20"/>
              </w:rPr>
              <w:t>ряд мер в связи коронавиру</w:t>
            </w:r>
            <w:r w:rsidR="0036622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E3C55">
              <w:rPr>
                <w:rFonts w:ascii="Arial" w:hAnsi="Arial" w:cs="Arial"/>
                <w:b/>
                <w:sz w:val="20"/>
                <w:szCs w:val="20"/>
              </w:rPr>
              <w:t>сом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(COVID-19), в частности:</w:t>
            </w:r>
          </w:p>
          <w:p w:rsidR="00855CA1" w:rsidRPr="00C032B2" w:rsidRDefault="00084DFA" w:rsidP="00C032B2">
            <w:pPr>
              <w:pStyle w:val="aa"/>
              <w:numPr>
                <w:ilvl w:val="0"/>
                <w:numId w:val="9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2B2">
              <w:rPr>
                <w:rFonts w:ascii="Arial" w:hAnsi="Arial" w:cs="Arial"/>
                <w:sz w:val="20"/>
                <w:szCs w:val="20"/>
              </w:rPr>
              <w:t xml:space="preserve">уменьшение тарифов страховых взносов, </w:t>
            </w:r>
            <w:r w:rsidR="00855CA1" w:rsidRPr="00C032B2">
              <w:rPr>
                <w:rFonts w:ascii="Arial" w:hAnsi="Arial" w:cs="Arial"/>
                <w:sz w:val="20"/>
                <w:szCs w:val="20"/>
              </w:rPr>
              <w:t xml:space="preserve">освобождение </w:t>
            </w:r>
            <w:r w:rsidR="00860AF6" w:rsidRPr="00C032B2">
              <w:rPr>
                <w:rFonts w:ascii="Arial" w:hAnsi="Arial" w:cs="Arial"/>
                <w:sz w:val="20"/>
                <w:szCs w:val="20"/>
              </w:rPr>
              <w:t xml:space="preserve">от уплаты ряда налогов, торгового сбора, </w:t>
            </w:r>
            <w:r w:rsidR="000979A5" w:rsidRPr="00C032B2">
              <w:rPr>
                <w:rFonts w:ascii="Arial" w:hAnsi="Arial" w:cs="Arial"/>
                <w:sz w:val="20"/>
                <w:szCs w:val="20"/>
              </w:rPr>
              <w:t>пе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0979A5" w:rsidRPr="00C032B2">
              <w:rPr>
                <w:rFonts w:ascii="Arial" w:hAnsi="Arial" w:cs="Arial"/>
                <w:sz w:val="20"/>
                <w:szCs w:val="20"/>
              </w:rPr>
              <w:t>ренос сроков</w:t>
            </w:r>
            <w:r w:rsidR="00860AF6" w:rsidRPr="00C03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09C" w:rsidRPr="00C032B2"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="00860AF6" w:rsidRPr="00C032B2">
              <w:rPr>
                <w:rFonts w:ascii="Arial" w:hAnsi="Arial" w:cs="Arial"/>
                <w:sz w:val="20"/>
                <w:szCs w:val="20"/>
              </w:rPr>
              <w:t xml:space="preserve">уплаты </w:t>
            </w:r>
            <w:r w:rsidRPr="00C032B2">
              <w:rPr>
                <w:rFonts w:ascii="Arial" w:hAnsi="Arial" w:cs="Arial"/>
                <w:sz w:val="20"/>
                <w:szCs w:val="20"/>
              </w:rPr>
              <w:t>за отдель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C032B2">
              <w:rPr>
                <w:rFonts w:ascii="Arial" w:hAnsi="Arial" w:cs="Arial"/>
                <w:sz w:val="20"/>
                <w:szCs w:val="20"/>
              </w:rPr>
              <w:t>ные периоды 2020 г. Меры введены</w:t>
            </w:r>
            <w:r w:rsidR="00855CA1" w:rsidRPr="00C032B2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Pr="00C032B2">
              <w:rPr>
                <w:rFonts w:ascii="Arial" w:hAnsi="Arial" w:cs="Arial"/>
                <w:sz w:val="20"/>
                <w:szCs w:val="20"/>
              </w:rPr>
              <w:t xml:space="preserve">отдельных </w:t>
            </w:r>
            <w:r w:rsidR="00855CA1" w:rsidRPr="00C032B2">
              <w:rPr>
                <w:rFonts w:ascii="Arial" w:hAnsi="Arial" w:cs="Arial"/>
                <w:sz w:val="20"/>
                <w:szCs w:val="20"/>
              </w:rPr>
              <w:t>категорий платель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855CA1" w:rsidRPr="00C032B2">
              <w:rPr>
                <w:rFonts w:ascii="Arial" w:hAnsi="Arial" w:cs="Arial"/>
                <w:sz w:val="20"/>
                <w:szCs w:val="20"/>
              </w:rPr>
              <w:t>щиков из пострадавших отраслей</w:t>
            </w:r>
            <w:r w:rsidR="00E86402" w:rsidRPr="00C032B2">
              <w:rPr>
                <w:rFonts w:ascii="Arial" w:hAnsi="Arial" w:cs="Arial"/>
                <w:sz w:val="20"/>
                <w:szCs w:val="20"/>
              </w:rPr>
              <w:t xml:space="preserve"> и некоторых некоммерческих органи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E86402" w:rsidRPr="00C032B2">
              <w:rPr>
                <w:rFonts w:ascii="Arial" w:hAnsi="Arial" w:cs="Arial"/>
                <w:sz w:val="20"/>
                <w:szCs w:val="20"/>
              </w:rPr>
              <w:t>заций</w:t>
            </w:r>
            <w:r w:rsidRPr="00C032B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44D1A" w:rsidRPr="00C032B2" w:rsidRDefault="00744D1A" w:rsidP="00C032B2">
            <w:pPr>
              <w:pStyle w:val="aa"/>
              <w:numPr>
                <w:ilvl w:val="0"/>
                <w:numId w:val="9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2B2">
              <w:rPr>
                <w:rFonts w:ascii="Arial" w:hAnsi="Arial" w:cs="Arial"/>
                <w:sz w:val="20"/>
                <w:szCs w:val="20"/>
              </w:rPr>
              <w:t>расширение по кругу лиц про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C032B2">
              <w:rPr>
                <w:rFonts w:ascii="Arial" w:hAnsi="Arial" w:cs="Arial"/>
                <w:sz w:val="20"/>
                <w:szCs w:val="20"/>
              </w:rPr>
              <w:t>граммы отсрочки и рассрочки уплаты налогов и взносов;</w:t>
            </w:r>
          </w:p>
          <w:p w:rsidR="00855CA1" w:rsidRPr="00C032B2" w:rsidRDefault="00084DFA" w:rsidP="00C032B2">
            <w:pPr>
              <w:pStyle w:val="aa"/>
              <w:numPr>
                <w:ilvl w:val="0"/>
                <w:numId w:val="9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2B2">
              <w:rPr>
                <w:rFonts w:ascii="Arial" w:hAnsi="Arial" w:cs="Arial"/>
                <w:sz w:val="20"/>
                <w:szCs w:val="20"/>
              </w:rPr>
              <w:t>перенос сроков</w:t>
            </w:r>
            <w:r w:rsidR="00855CA1" w:rsidRPr="00C032B2">
              <w:rPr>
                <w:rFonts w:ascii="Arial" w:hAnsi="Arial" w:cs="Arial"/>
                <w:sz w:val="20"/>
                <w:szCs w:val="20"/>
              </w:rPr>
              <w:t xml:space="preserve"> сдачи отчетности;</w:t>
            </w:r>
          </w:p>
          <w:p w:rsidR="00B00097" w:rsidRPr="00C032B2" w:rsidRDefault="00855CA1" w:rsidP="00C032B2">
            <w:pPr>
              <w:pStyle w:val="aa"/>
              <w:numPr>
                <w:ilvl w:val="0"/>
                <w:numId w:val="9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2B2">
              <w:rPr>
                <w:rFonts w:ascii="Arial" w:hAnsi="Arial" w:cs="Arial"/>
                <w:sz w:val="20"/>
                <w:szCs w:val="20"/>
              </w:rPr>
              <w:t>продлен</w:t>
            </w:r>
            <w:r w:rsidR="00860AF6" w:rsidRPr="00C032B2">
              <w:rPr>
                <w:rFonts w:ascii="Arial" w:hAnsi="Arial" w:cs="Arial"/>
                <w:sz w:val="20"/>
                <w:szCs w:val="20"/>
              </w:rPr>
              <w:t>ие</w:t>
            </w:r>
            <w:r w:rsidRPr="00C03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097" w:rsidRPr="00C032B2">
              <w:rPr>
                <w:rFonts w:ascii="Arial" w:hAnsi="Arial" w:cs="Arial"/>
                <w:sz w:val="20"/>
                <w:szCs w:val="20"/>
              </w:rPr>
              <w:t>ограничени</w:t>
            </w:r>
            <w:r w:rsidR="00860AF6" w:rsidRPr="00C032B2">
              <w:rPr>
                <w:rFonts w:ascii="Arial" w:hAnsi="Arial" w:cs="Arial"/>
                <w:sz w:val="20"/>
                <w:szCs w:val="20"/>
              </w:rPr>
              <w:t>я</w:t>
            </w:r>
            <w:r w:rsidR="00B00097" w:rsidRPr="00C032B2">
              <w:rPr>
                <w:rFonts w:ascii="Arial" w:hAnsi="Arial" w:cs="Arial"/>
                <w:sz w:val="20"/>
                <w:szCs w:val="20"/>
              </w:rPr>
              <w:t xml:space="preserve"> проверок бизнеса, в том числе налоговых</w:t>
            </w:r>
            <w:r w:rsidR="003A660A" w:rsidRPr="00C032B2">
              <w:rPr>
                <w:rFonts w:ascii="Arial" w:hAnsi="Arial" w:cs="Arial"/>
                <w:sz w:val="20"/>
                <w:szCs w:val="20"/>
              </w:rPr>
              <w:t>, продление сроков представления документов по требованию проверя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3A660A" w:rsidRPr="00C032B2">
              <w:rPr>
                <w:rFonts w:ascii="Arial" w:hAnsi="Arial" w:cs="Arial"/>
                <w:sz w:val="20"/>
                <w:szCs w:val="20"/>
              </w:rPr>
              <w:t>ющих, приостановление привлече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3A660A" w:rsidRPr="00C032B2">
              <w:rPr>
                <w:rFonts w:ascii="Arial" w:hAnsi="Arial" w:cs="Arial"/>
                <w:sz w:val="20"/>
                <w:szCs w:val="20"/>
              </w:rPr>
              <w:t>ния к ответственности за непред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3A660A" w:rsidRPr="00C032B2">
              <w:rPr>
                <w:rFonts w:ascii="Arial" w:hAnsi="Arial" w:cs="Arial"/>
                <w:sz w:val="20"/>
                <w:szCs w:val="20"/>
              </w:rPr>
              <w:t>ставление таких документов</w:t>
            </w:r>
            <w:r w:rsidR="0034027E" w:rsidRPr="00C032B2">
              <w:rPr>
                <w:rFonts w:ascii="Arial" w:hAnsi="Arial" w:cs="Arial"/>
                <w:sz w:val="20"/>
                <w:szCs w:val="20"/>
              </w:rPr>
              <w:t>, при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34027E" w:rsidRPr="00C032B2">
              <w:rPr>
                <w:rFonts w:ascii="Arial" w:hAnsi="Arial" w:cs="Arial"/>
                <w:sz w:val="20"/>
                <w:szCs w:val="20"/>
              </w:rPr>
              <w:t>остановление взыскания задолжен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34027E" w:rsidRPr="00C032B2">
              <w:rPr>
                <w:rFonts w:ascii="Arial" w:hAnsi="Arial" w:cs="Arial"/>
                <w:sz w:val="20"/>
                <w:szCs w:val="20"/>
              </w:rPr>
              <w:t>ности и применения обеспечитель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34027E" w:rsidRPr="00C032B2">
              <w:rPr>
                <w:rFonts w:ascii="Arial" w:hAnsi="Arial" w:cs="Arial"/>
                <w:sz w:val="20"/>
                <w:szCs w:val="20"/>
              </w:rPr>
              <w:t>ных мер</w:t>
            </w:r>
            <w:r w:rsidR="00682371" w:rsidRPr="00C032B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82371" w:rsidRPr="00C032B2" w:rsidRDefault="0079509C" w:rsidP="00425EE7">
            <w:pPr>
              <w:pStyle w:val="aa"/>
              <w:numPr>
                <w:ilvl w:val="0"/>
                <w:numId w:val="9"/>
              </w:numPr>
              <w:spacing w:before="12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2B2">
              <w:rPr>
                <w:rFonts w:ascii="Arial" w:hAnsi="Arial" w:cs="Arial"/>
                <w:sz w:val="20"/>
                <w:szCs w:val="20"/>
              </w:rPr>
              <w:t>право измен</w:t>
            </w:r>
            <w:r w:rsidR="00724044" w:rsidRPr="00C032B2">
              <w:rPr>
                <w:rFonts w:ascii="Arial" w:hAnsi="Arial" w:cs="Arial"/>
                <w:sz w:val="20"/>
                <w:szCs w:val="20"/>
              </w:rPr>
              <w:t>ить</w:t>
            </w:r>
            <w:r w:rsidRPr="00C03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71" w:rsidRPr="00C032B2">
              <w:rPr>
                <w:rFonts w:ascii="Arial" w:hAnsi="Arial" w:cs="Arial"/>
                <w:sz w:val="20"/>
                <w:szCs w:val="20"/>
              </w:rPr>
              <w:t>в течение 2020 г</w:t>
            </w:r>
            <w:r w:rsidR="00C032B2" w:rsidRPr="00C032B2">
              <w:rPr>
                <w:rFonts w:ascii="Arial" w:hAnsi="Arial" w:cs="Arial"/>
                <w:sz w:val="20"/>
                <w:szCs w:val="20"/>
              </w:rPr>
              <w:t>.</w:t>
            </w:r>
            <w:r w:rsidR="00682371" w:rsidRPr="00C032B2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682371" w:rsidRPr="00C032B2">
              <w:rPr>
                <w:rFonts w:ascii="Arial" w:hAnsi="Arial" w:cs="Arial"/>
                <w:sz w:val="20"/>
                <w:szCs w:val="20"/>
              </w:rPr>
              <w:t>ряд</w:t>
            </w:r>
            <w:r w:rsidR="00724044" w:rsidRPr="00C032B2">
              <w:rPr>
                <w:rFonts w:ascii="Arial" w:hAnsi="Arial" w:cs="Arial"/>
                <w:sz w:val="20"/>
                <w:szCs w:val="20"/>
              </w:rPr>
              <w:t>о</w:t>
            </w:r>
            <w:r w:rsidR="00682371" w:rsidRPr="00C032B2">
              <w:rPr>
                <w:rFonts w:ascii="Arial" w:hAnsi="Arial" w:cs="Arial"/>
                <w:sz w:val="20"/>
                <w:szCs w:val="20"/>
              </w:rPr>
              <w:t xml:space="preserve">к уплаты авансовых платежей по налогу на прибыль, </w:t>
            </w:r>
            <w:r w:rsidR="00DF2F8C" w:rsidRPr="00C032B2">
              <w:rPr>
                <w:rFonts w:ascii="Arial" w:hAnsi="Arial" w:cs="Arial"/>
                <w:sz w:val="20"/>
                <w:szCs w:val="20"/>
              </w:rPr>
              <w:t>освобожде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DF2F8C" w:rsidRPr="00C032B2">
              <w:rPr>
                <w:rFonts w:ascii="Arial" w:hAnsi="Arial" w:cs="Arial"/>
                <w:sz w:val="20"/>
                <w:szCs w:val="20"/>
              </w:rPr>
              <w:t>ние от налогообложения стимулиру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DF2F8C" w:rsidRPr="00C032B2">
              <w:rPr>
                <w:rFonts w:ascii="Arial" w:hAnsi="Arial" w:cs="Arial"/>
                <w:sz w:val="20"/>
                <w:szCs w:val="20"/>
              </w:rPr>
              <w:t>ющих выплат медперсоналу, субси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DF2F8C" w:rsidRPr="00C032B2">
              <w:rPr>
                <w:rFonts w:ascii="Arial" w:hAnsi="Arial" w:cs="Arial"/>
                <w:sz w:val="20"/>
                <w:szCs w:val="20"/>
              </w:rPr>
              <w:t xml:space="preserve">дий субъектам МСП, </w:t>
            </w:r>
            <w:r w:rsidR="00CE58BB" w:rsidRPr="00C032B2">
              <w:rPr>
                <w:rFonts w:ascii="Arial" w:hAnsi="Arial" w:cs="Arial"/>
                <w:sz w:val="20"/>
                <w:szCs w:val="20"/>
              </w:rPr>
              <w:t>списания за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CE58BB" w:rsidRPr="00C032B2">
              <w:rPr>
                <w:rFonts w:ascii="Arial" w:hAnsi="Arial" w:cs="Arial"/>
                <w:sz w:val="20"/>
                <w:szCs w:val="20"/>
              </w:rPr>
              <w:t>долженности по кредитам на возоб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CE58BB" w:rsidRPr="00C032B2">
              <w:rPr>
                <w:rFonts w:ascii="Arial" w:hAnsi="Arial" w:cs="Arial"/>
                <w:sz w:val="20"/>
                <w:szCs w:val="20"/>
              </w:rPr>
              <w:t xml:space="preserve">новление деятельности, </w:t>
            </w:r>
            <w:r w:rsidR="00DF2F8C" w:rsidRPr="00C032B2">
              <w:rPr>
                <w:rFonts w:ascii="Arial" w:hAnsi="Arial" w:cs="Arial"/>
                <w:sz w:val="20"/>
                <w:szCs w:val="20"/>
              </w:rPr>
              <w:t>учет сани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DF2F8C" w:rsidRPr="00C032B2">
              <w:rPr>
                <w:rFonts w:ascii="Arial" w:hAnsi="Arial" w:cs="Arial"/>
                <w:sz w:val="20"/>
                <w:szCs w:val="20"/>
              </w:rPr>
              <w:t>тарных расходов</w:t>
            </w:r>
            <w:r w:rsidR="00CE58BB" w:rsidRPr="00C032B2">
              <w:rPr>
                <w:rFonts w:ascii="Arial" w:hAnsi="Arial" w:cs="Arial"/>
                <w:sz w:val="20"/>
                <w:szCs w:val="20"/>
              </w:rPr>
              <w:t>, налоговый бонус для самозанятых</w:t>
            </w:r>
            <w:r w:rsidR="006546AC" w:rsidRPr="00C032B2">
              <w:rPr>
                <w:rFonts w:ascii="Arial" w:hAnsi="Arial" w:cs="Arial"/>
                <w:sz w:val="20"/>
                <w:szCs w:val="20"/>
              </w:rPr>
              <w:t>, увеличение мини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6546AC" w:rsidRPr="00C032B2">
              <w:rPr>
                <w:rFonts w:ascii="Arial" w:hAnsi="Arial" w:cs="Arial"/>
                <w:sz w:val="20"/>
                <w:szCs w:val="20"/>
              </w:rPr>
              <w:t>мальных выплат по больничному до размера федерального МРОТ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B00097" w:rsidRPr="0084643B" w:rsidRDefault="00B00097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Информацию по всем основным ме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sz w:val="20"/>
                <w:szCs w:val="20"/>
              </w:rPr>
              <w:t>рам и вопросам читайте в материа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sz w:val="20"/>
                <w:szCs w:val="20"/>
              </w:rPr>
              <w:t>л</w:t>
            </w:r>
            <w:r w:rsidR="008E3C55" w:rsidRPr="0084643B">
              <w:rPr>
                <w:rFonts w:ascii="Arial" w:hAnsi="Arial" w:cs="Arial"/>
                <w:sz w:val="20"/>
                <w:szCs w:val="20"/>
              </w:rPr>
              <w:t>ах</w:t>
            </w:r>
            <w:r w:rsidRPr="0084643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032B2" w:rsidRPr="0084643B" w:rsidRDefault="000A68E9" w:rsidP="00C032B2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906784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906784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мер в связи с коронавирусом (COVID-19)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C032B2" w:rsidRPr="0084643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:rsidR="00906784" w:rsidRPr="0084643B" w:rsidRDefault="000A68E9" w:rsidP="00906784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906784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proofErr w:type="spellStart"/>
              <w:r w:rsidR="00906784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Коронавирус</w:t>
              </w:r>
              <w:proofErr w:type="spellEnd"/>
              <w:r w:rsidR="00906784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отрасле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06784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вые и общие меры поддержки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:rsidR="00B00097" w:rsidRPr="0084643B" w:rsidRDefault="00B00097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Дополнительн</w:t>
            </w:r>
            <w:r w:rsidR="008E3C55" w:rsidRPr="0084643B">
              <w:rPr>
                <w:rFonts w:ascii="Arial" w:hAnsi="Arial" w:cs="Arial"/>
                <w:sz w:val="20"/>
                <w:szCs w:val="20"/>
              </w:rPr>
              <w:t>ую информацию можно найти в О</w:t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бзорах: </w:t>
            </w:r>
          </w:p>
          <w:p w:rsidR="004D0629" w:rsidRPr="0084643B" w:rsidRDefault="004D0629" w:rsidP="00C032B2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0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Правительство про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длило сроки уплаты налогов и сдачи отчетности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E86402" w:rsidRPr="0084643B" w:rsidRDefault="004D0629" w:rsidP="00C032B2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Налоговые каникулы: но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вые отсрочки и рассрочки для бизнеса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64A96" w:rsidRPr="0084643B" w:rsidRDefault="00461EF4" w:rsidP="00C032B2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Опубликован закон об освобождении от налогов и взно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 за II квартал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F71A6" w:rsidRPr="0084643B" w:rsidRDefault="00784A57" w:rsidP="00784A57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3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Принят новый пакет по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правок к НК РФ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784A57" w:rsidRPr="0084643B" w:rsidRDefault="00784A57" w:rsidP="00784A57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Налог на прибыль: пе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рейти на уплату авансов по фак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тической прибыли можно уже сейчас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85352E" w:rsidRPr="00DF7690" w:rsidTr="002B0DF4">
        <w:trPr>
          <w:trHeight w:val="1336"/>
        </w:trPr>
        <w:tc>
          <w:tcPr>
            <w:tcW w:w="2943" w:type="dxa"/>
            <w:shd w:val="clear" w:color="auto" w:fill="auto"/>
          </w:tcPr>
          <w:p w:rsidR="0085352E" w:rsidRPr="00DF7690" w:rsidRDefault="0085352E" w:rsidP="00A75E5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B620F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Организационные меры</w:t>
            </w:r>
          </w:p>
        </w:tc>
        <w:tc>
          <w:tcPr>
            <w:tcW w:w="3969" w:type="dxa"/>
            <w:shd w:val="clear" w:color="auto" w:fill="auto"/>
          </w:tcPr>
          <w:p w:rsidR="00906784" w:rsidRDefault="00A64E34" w:rsidP="008E3C5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>У</w:t>
            </w:r>
            <w:r w:rsidR="0085352E" w:rsidRPr="00A75E51">
              <w:rPr>
                <w:rFonts w:ascii="Arial" w:hAnsi="Arial" w:cs="Arial"/>
                <w:sz w:val="20"/>
                <w:szCs w:val="20"/>
              </w:rPr>
              <w:t xml:space="preserve">тверждены </w:t>
            </w:r>
            <w:r w:rsidR="0085352E" w:rsidRPr="00E331A3">
              <w:rPr>
                <w:rFonts w:ascii="Arial" w:hAnsi="Arial" w:cs="Arial"/>
                <w:b/>
                <w:sz w:val="20"/>
                <w:szCs w:val="20"/>
              </w:rPr>
              <w:t>временные правила оформления и выплаты больничных в</w:t>
            </w:r>
            <w:r w:rsidR="00A543CC" w:rsidRPr="00E331A3">
              <w:rPr>
                <w:rFonts w:ascii="Arial" w:hAnsi="Arial" w:cs="Arial"/>
                <w:b/>
                <w:sz w:val="20"/>
                <w:szCs w:val="20"/>
              </w:rPr>
              <w:t xml:space="preserve"> период</w:t>
            </w:r>
            <w:r w:rsidR="0085352E" w:rsidRPr="00E331A3">
              <w:rPr>
                <w:rFonts w:ascii="Arial" w:hAnsi="Arial" w:cs="Arial"/>
                <w:b/>
                <w:sz w:val="20"/>
                <w:szCs w:val="20"/>
              </w:rPr>
              <w:t xml:space="preserve"> карантина работников </w:t>
            </w:r>
            <w:r w:rsidR="00937B03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85352E" w:rsidRPr="00E331A3">
              <w:rPr>
                <w:rFonts w:ascii="Arial" w:hAnsi="Arial" w:cs="Arial"/>
                <w:b/>
                <w:sz w:val="20"/>
                <w:szCs w:val="20"/>
              </w:rPr>
              <w:t>65 лет и старше</w:t>
            </w:r>
          </w:p>
          <w:p w:rsidR="004954CB" w:rsidRPr="00906784" w:rsidRDefault="004954CB" w:rsidP="00906784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9F71A6" w:rsidRPr="0084643B" w:rsidRDefault="007B620F" w:rsidP="00425EE7">
            <w:pPr>
              <w:autoSpaceDE w:val="0"/>
              <w:autoSpaceDN w:val="0"/>
              <w:adjustRightInd w:val="0"/>
              <w:spacing w:before="120" w:after="36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Бол</w:t>
            </w:r>
            <w:r w:rsidR="00174936" w:rsidRPr="0084643B">
              <w:rPr>
                <w:rFonts w:ascii="Arial" w:hAnsi="Arial" w:cs="Arial"/>
                <w:sz w:val="20"/>
                <w:szCs w:val="20"/>
              </w:rPr>
              <w:t>ьше</w:t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6ED" w:rsidRPr="0084643B">
              <w:rPr>
                <w:rFonts w:ascii="Arial" w:hAnsi="Arial" w:cs="Arial"/>
                <w:sz w:val="20"/>
                <w:szCs w:val="20"/>
              </w:rPr>
              <w:t>информации можно по</w:t>
            </w:r>
            <w:r w:rsidRPr="0084643B">
              <w:rPr>
                <w:rFonts w:ascii="Arial" w:hAnsi="Arial" w:cs="Arial"/>
                <w:sz w:val="20"/>
                <w:szCs w:val="20"/>
              </w:rPr>
              <w:t>лу</w:t>
            </w:r>
            <w:r w:rsidR="00937B03">
              <w:rPr>
                <w:rFonts w:ascii="Arial" w:hAnsi="Arial" w:cs="Arial"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sz w:val="20"/>
                <w:szCs w:val="20"/>
              </w:rPr>
              <w:t>чить из</w:t>
            </w:r>
            <w:r w:rsidR="00784A57" w:rsidRPr="0084643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tooltip="Ссылка на КонсультантПлюс" w:history="1"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Правительство ре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шило, как выдавать больничные и оплачивать пособия лицам старше 65 лет на карантине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B00097" w:rsidRPr="00DF7690" w:rsidTr="002B0DF4">
        <w:tc>
          <w:tcPr>
            <w:tcW w:w="10632" w:type="dxa"/>
            <w:gridSpan w:val="4"/>
            <w:shd w:val="clear" w:color="auto" w:fill="E36C0A" w:themeFill="accent6" w:themeFillShade="BF"/>
          </w:tcPr>
          <w:p w:rsidR="00B00097" w:rsidRPr="0084643B" w:rsidRDefault="00B00097" w:rsidP="00C032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4643B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Страховые взносы</w:t>
            </w:r>
          </w:p>
        </w:tc>
      </w:tr>
      <w:tr w:rsidR="00FA52DE" w:rsidRPr="00DF7690" w:rsidTr="002B0DF4">
        <w:trPr>
          <w:trHeight w:val="1477"/>
        </w:trPr>
        <w:tc>
          <w:tcPr>
            <w:tcW w:w="2943" w:type="dxa"/>
            <w:shd w:val="clear" w:color="auto" w:fill="auto"/>
          </w:tcPr>
          <w:p w:rsidR="00FA52DE" w:rsidRPr="00D428BF" w:rsidRDefault="00FA52DE" w:rsidP="00A75E5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428B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Заполнение расчета</w:t>
            </w:r>
          </w:p>
        </w:tc>
        <w:tc>
          <w:tcPr>
            <w:tcW w:w="3969" w:type="dxa"/>
            <w:shd w:val="clear" w:color="auto" w:fill="auto"/>
          </w:tcPr>
          <w:p w:rsidR="00FA52DE" w:rsidRPr="00A75E51" w:rsidRDefault="00FA52DE" w:rsidP="0036622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ФНС России сообщила </w:t>
            </w:r>
            <w:r w:rsidRPr="00E331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новые коды та</w:t>
            </w:r>
            <w:r w:rsidR="00937B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</w:r>
            <w:r w:rsidRPr="00E331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рифа плательщика и категории за</w:t>
            </w:r>
            <w:r w:rsidR="003662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</w:r>
            <w:r w:rsidRPr="00E331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страхованного лица</w:t>
            </w:r>
            <w:r w:rsidRPr="00A7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которые указыва</w:t>
            </w:r>
            <w:r w:rsidR="00366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A7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ются в расчете </w:t>
            </w:r>
            <w:r w:rsidR="001F39AB" w:rsidRPr="00A7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страховым взносам </w:t>
            </w:r>
            <w:r w:rsidRPr="00A7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применении пониженных и нулевых тарифов страховых взносов</w:t>
            </w:r>
          </w:p>
        </w:tc>
        <w:tc>
          <w:tcPr>
            <w:tcW w:w="3720" w:type="dxa"/>
            <w:gridSpan w:val="2"/>
            <w:vMerge w:val="restart"/>
            <w:shd w:val="clear" w:color="auto" w:fill="auto"/>
          </w:tcPr>
          <w:p w:rsidR="00207FB0" w:rsidRPr="0084643B" w:rsidRDefault="00207FB0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Узнать больше о контрольных соот</w:t>
            </w:r>
            <w:r w:rsidR="0036622C"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784A57"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ношениях можно из </w:t>
            </w:r>
            <w:hyperlink r:id="rId16" w:tooltip="Ссылка на КонсультантПлюс" w:history="1"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ФНС утвердила контрольные соотноше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4A57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для нового расчета по взносам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784A57" w:rsidRPr="008464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52DE" w:rsidRPr="0084643B" w:rsidRDefault="008F4FBE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="00FA52DE"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аполнить расчет помо</w:t>
            </w:r>
            <w:r w:rsidR="0036622C"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FA52DE"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гут</w:t>
            </w:r>
            <w:r w:rsidR="0014587F" w:rsidRPr="008464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FA52DE" w:rsidRPr="0084643B" w:rsidRDefault="000A45D6" w:rsidP="00C032B2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представить в налоговый орган расчет по страховым взносам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64E34" w:rsidRPr="00E22E83" w:rsidRDefault="000A45D6" w:rsidP="000A45D6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18" w:tooltip="Ссылка на КонсультантПлюс" w:history="1">
              <w:r w:rsidRPr="00E22E8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 заполнить расчет по страховым взносам при применении пониженных тари</w:t>
              </w:r>
              <w:r w:rsidR="00937B03" w:rsidRPr="00E22E8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E22E8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фов</w:t>
              </w:r>
            </w:hyperlink>
          </w:p>
        </w:tc>
      </w:tr>
      <w:tr w:rsidR="00FA52DE" w:rsidRPr="00DF7690" w:rsidTr="002B0DF4">
        <w:tc>
          <w:tcPr>
            <w:tcW w:w="2943" w:type="dxa"/>
            <w:shd w:val="clear" w:color="auto" w:fill="auto"/>
          </w:tcPr>
          <w:p w:rsidR="00FA52DE" w:rsidRPr="001F39AB" w:rsidRDefault="001F39AB" w:rsidP="00937B0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F39AB">
              <w:rPr>
                <w:rFonts w:ascii="Arial" w:hAnsi="Arial" w:cs="Arial"/>
                <w:b/>
                <w:color w:val="7030A0"/>
                <w:sz w:val="20"/>
                <w:szCs w:val="20"/>
              </w:rPr>
              <w:t>К</w:t>
            </w:r>
            <w:r w:rsidR="00FA52DE" w:rsidRPr="00FA52D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онтрольные соотношения для пров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ерки расчета</w:t>
            </w:r>
          </w:p>
        </w:tc>
        <w:tc>
          <w:tcPr>
            <w:tcW w:w="3969" w:type="dxa"/>
            <w:shd w:val="clear" w:color="auto" w:fill="auto"/>
          </w:tcPr>
          <w:p w:rsidR="00FA52DE" w:rsidRPr="00A75E51" w:rsidRDefault="00FA52DE" w:rsidP="00A75E5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ФНС России дополнила </w:t>
            </w:r>
            <w:r w:rsidRPr="00E331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контрольные соотношения в связи с введением новых кодов</w:t>
            </w:r>
          </w:p>
        </w:tc>
        <w:tc>
          <w:tcPr>
            <w:tcW w:w="3720" w:type="dxa"/>
            <w:gridSpan w:val="2"/>
            <w:vMerge/>
            <w:shd w:val="clear" w:color="auto" w:fill="auto"/>
          </w:tcPr>
          <w:p w:rsidR="00FA52DE" w:rsidRPr="0084643B" w:rsidRDefault="00FA52DE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  <w:highlight w:val="yellow"/>
              </w:rPr>
            </w:pPr>
          </w:p>
        </w:tc>
      </w:tr>
      <w:tr w:rsidR="00B00097" w:rsidRPr="00DF7690" w:rsidTr="002B0DF4">
        <w:tc>
          <w:tcPr>
            <w:tcW w:w="10632" w:type="dxa"/>
            <w:gridSpan w:val="4"/>
            <w:shd w:val="clear" w:color="auto" w:fill="ED7D31"/>
          </w:tcPr>
          <w:p w:rsidR="00B00097" w:rsidRPr="0084643B" w:rsidRDefault="00CE58BB" w:rsidP="00C032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4643B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Имущественные налоги</w:t>
            </w:r>
          </w:p>
        </w:tc>
      </w:tr>
      <w:tr w:rsidR="00B00097" w:rsidRPr="00C032B2" w:rsidTr="002B0DF4">
        <w:tc>
          <w:tcPr>
            <w:tcW w:w="2943" w:type="dxa"/>
            <w:shd w:val="clear" w:color="auto" w:fill="auto"/>
          </w:tcPr>
          <w:p w:rsidR="00B00097" w:rsidRPr="007B1706" w:rsidRDefault="007B1706" w:rsidP="00A75E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  <w:t>Декларации</w:t>
            </w:r>
          </w:p>
        </w:tc>
        <w:tc>
          <w:tcPr>
            <w:tcW w:w="3969" w:type="dxa"/>
            <w:shd w:val="clear" w:color="auto" w:fill="auto"/>
          </w:tcPr>
          <w:p w:rsidR="00B00097" w:rsidRPr="00A75E51" w:rsidRDefault="00CE58BB" w:rsidP="00A75E5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 xml:space="preserve">ФНС рассказала, как </w:t>
            </w:r>
            <w:r w:rsidR="00906B4E" w:rsidRPr="00A75E51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A75E51">
              <w:rPr>
                <w:rFonts w:ascii="Arial" w:hAnsi="Arial" w:cs="Arial"/>
                <w:sz w:val="20"/>
                <w:szCs w:val="20"/>
              </w:rPr>
              <w:t>м за</w:t>
            </w:r>
            <w:r w:rsidR="005950CD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полнять </w:t>
            </w:r>
            <w:r w:rsidRPr="005950CD">
              <w:rPr>
                <w:rFonts w:ascii="Arial" w:hAnsi="Arial" w:cs="Arial"/>
                <w:b/>
                <w:sz w:val="20"/>
                <w:szCs w:val="20"/>
              </w:rPr>
              <w:t>отчетность по транспорт</w:t>
            </w:r>
            <w:r w:rsidR="005950C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5950CD">
              <w:rPr>
                <w:rFonts w:ascii="Arial" w:hAnsi="Arial" w:cs="Arial"/>
                <w:b/>
                <w:sz w:val="20"/>
                <w:szCs w:val="20"/>
              </w:rPr>
              <w:t>ному, земельному налогам и по налогу на иму</w:t>
            </w:r>
            <w:r w:rsidR="0036622C" w:rsidRPr="005950C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5950CD">
              <w:rPr>
                <w:rFonts w:ascii="Arial" w:hAnsi="Arial" w:cs="Arial"/>
                <w:b/>
                <w:sz w:val="20"/>
                <w:szCs w:val="20"/>
              </w:rPr>
              <w:t>щество, если они осво</w:t>
            </w:r>
            <w:r w:rsidR="005950C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5950CD">
              <w:rPr>
                <w:rFonts w:ascii="Arial" w:hAnsi="Arial" w:cs="Arial"/>
                <w:b/>
                <w:sz w:val="20"/>
                <w:szCs w:val="20"/>
              </w:rPr>
              <w:t>бождены от</w:t>
            </w:r>
            <w:r w:rsidR="008200FA" w:rsidRPr="005950CD">
              <w:rPr>
                <w:rFonts w:ascii="Arial" w:hAnsi="Arial" w:cs="Arial"/>
                <w:b/>
                <w:sz w:val="20"/>
                <w:szCs w:val="20"/>
              </w:rPr>
              <w:t xml:space="preserve"> этих платежей за II квар</w:t>
            </w:r>
            <w:r w:rsidR="005950C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8200FA" w:rsidRPr="005950CD">
              <w:rPr>
                <w:rFonts w:ascii="Arial" w:hAnsi="Arial" w:cs="Arial"/>
                <w:b/>
                <w:sz w:val="20"/>
                <w:szCs w:val="20"/>
              </w:rPr>
              <w:t>тал</w:t>
            </w:r>
            <w:r w:rsidR="008200FA" w:rsidRPr="00A75E51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сдают деклара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ции в 2020 г</w:t>
            </w:r>
            <w:r w:rsidR="00C032B2">
              <w:rPr>
                <w:rFonts w:ascii="Arial" w:hAnsi="Arial" w:cs="Arial"/>
                <w:sz w:val="20"/>
                <w:szCs w:val="20"/>
              </w:rPr>
              <w:t>.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из-з</w:t>
            </w:r>
            <w:r w:rsidR="00FA52DE" w:rsidRPr="00A75E51">
              <w:rPr>
                <w:rFonts w:ascii="Arial" w:hAnsi="Arial" w:cs="Arial"/>
                <w:sz w:val="20"/>
                <w:szCs w:val="20"/>
              </w:rPr>
              <w:t>а реорганизации или ликвидации</w:t>
            </w:r>
          </w:p>
          <w:p w:rsidR="005F4CC9" w:rsidRPr="00A75E51" w:rsidRDefault="005F4CC9" w:rsidP="00A75E5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B00097" w:rsidRPr="0084643B" w:rsidRDefault="00207FB0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F19E2" w:rsidRPr="0084643B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9" w:tooltip="Ссылка на КонсультантПлюс" w:history="1">
              <w:r w:rsidR="002F19E2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2F19E2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F19E2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F19E2"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Списание налогов: налоговики разъяснили, как компаниям заполнять декларации и что не платят ИП</w:t>
              </w:r>
              <w:r w:rsid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2F19E2" w:rsidRPr="008464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0F10" w:rsidRPr="0084643B" w:rsidRDefault="00230F10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Декларации помогут заполнить</w:t>
            </w:r>
            <w:r w:rsidR="00207FB0" w:rsidRPr="0084643B">
              <w:rPr>
                <w:rFonts w:ascii="Arial" w:hAnsi="Arial" w:cs="Arial"/>
                <w:sz w:val="20"/>
                <w:szCs w:val="20"/>
              </w:rPr>
              <w:t>:</w:t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4B26" w:rsidRPr="0084643B" w:rsidRDefault="00F8792C" w:rsidP="00F8792C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0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Порядок за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 декларации по налогу на имущество организаций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8792C" w:rsidRPr="0084643B" w:rsidRDefault="00F8792C" w:rsidP="00F8792C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1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Порядок за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 декларации по земель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ному налогу юридическими ли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цами</w:t>
              </w:r>
            </w:hyperlink>
          </w:p>
        </w:tc>
      </w:tr>
      <w:tr w:rsidR="007B1706" w:rsidRPr="00C032B2" w:rsidTr="002B0DF4">
        <w:tc>
          <w:tcPr>
            <w:tcW w:w="2943" w:type="dxa"/>
            <w:shd w:val="clear" w:color="auto" w:fill="auto"/>
          </w:tcPr>
          <w:p w:rsidR="007B1706" w:rsidRPr="00F94B26" w:rsidRDefault="007B1706" w:rsidP="00A75E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F94B26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Сообщения об объектах налогообложения</w:t>
            </w:r>
          </w:p>
        </w:tc>
        <w:tc>
          <w:tcPr>
            <w:tcW w:w="3969" w:type="dxa"/>
            <w:shd w:val="clear" w:color="auto" w:fill="auto"/>
          </w:tcPr>
          <w:p w:rsidR="007B1706" w:rsidRPr="00A75E51" w:rsidRDefault="007B1706" w:rsidP="00A75E51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260">
              <w:rPr>
                <w:rFonts w:ascii="Arial" w:hAnsi="Arial" w:cs="Arial"/>
                <w:b/>
                <w:color w:val="800080"/>
                <w:sz w:val="20"/>
                <w:szCs w:val="20"/>
              </w:rPr>
              <w:t>С 2021 г</w:t>
            </w:r>
            <w:r w:rsidR="00674260" w:rsidRPr="00674260">
              <w:rPr>
                <w:rFonts w:ascii="Arial" w:hAnsi="Arial" w:cs="Arial"/>
                <w:b/>
                <w:color w:val="800080"/>
                <w:sz w:val="20"/>
                <w:szCs w:val="20"/>
              </w:rPr>
              <w:t>.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будет применяться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форма со</w:t>
            </w:r>
            <w:r w:rsidR="0036622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общения о наличии у организации транспортных средств и участков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ко</w:t>
            </w:r>
            <w:r w:rsidR="0036622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торые облагаются транспортным или земельным налогом</w:t>
            </w:r>
            <w:r w:rsidRPr="00A75E51">
              <w:rPr>
                <w:rFonts w:ascii="Arial" w:hAnsi="Arial" w:cs="Arial"/>
                <w:sz w:val="20"/>
                <w:szCs w:val="20"/>
              </w:rPr>
              <w:t>. Определены также порядок заполнения такого сооб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щения, формат и порядок его представ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ления в электронной форме в инспек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цию.</w:t>
            </w:r>
          </w:p>
          <w:p w:rsidR="007B1706" w:rsidRPr="00A75E51" w:rsidRDefault="007B1706" w:rsidP="00A75E51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 xml:space="preserve">Форма состоит </w:t>
            </w:r>
            <w:r w:rsidR="00F30552" w:rsidRPr="00A75E51">
              <w:rPr>
                <w:rFonts w:ascii="Arial" w:hAnsi="Arial" w:cs="Arial"/>
                <w:sz w:val="20"/>
                <w:szCs w:val="20"/>
              </w:rPr>
              <w:t xml:space="preserve">из титульного листа </w:t>
            </w:r>
            <w:r w:rsidRPr="00A75E51">
              <w:rPr>
                <w:rFonts w:ascii="Arial" w:hAnsi="Arial" w:cs="Arial"/>
                <w:sz w:val="20"/>
                <w:szCs w:val="20"/>
              </w:rPr>
              <w:t>и двух листов с информацией</w:t>
            </w:r>
            <w:r w:rsidR="00F30552" w:rsidRPr="00A75E51">
              <w:rPr>
                <w:rFonts w:ascii="Arial" w:hAnsi="Arial" w:cs="Arial"/>
                <w:sz w:val="20"/>
                <w:szCs w:val="20"/>
              </w:rPr>
              <w:t xml:space="preserve"> о транс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F30552" w:rsidRPr="00A75E51">
              <w:rPr>
                <w:rFonts w:ascii="Arial" w:hAnsi="Arial" w:cs="Arial"/>
                <w:sz w:val="20"/>
                <w:szCs w:val="20"/>
              </w:rPr>
              <w:t xml:space="preserve">порте и </w:t>
            </w:r>
            <w:r w:rsidRPr="00A75E51">
              <w:rPr>
                <w:rFonts w:ascii="Arial" w:hAnsi="Arial" w:cs="Arial"/>
                <w:sz w:val="20"/>
                <w:szCs w:val="20"/>
              </w:rPr>
              <w:t>земле.</w:t>
            </w:r>
          </w:p>
          <w:p w:rsidR="007B1706" w:rsidRPr="00A75E51" w:rsidRDefault="00F30552" w:rsidP="00A75E51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>К сообщению налогоплательщик дол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жен приложить </w:t>
            </w:r>
            <w:r w:rsidR="007B1706" w:rsidRPr="00A75E51">
              <w:rPr>
                <w:rFonts w:ascii="Arial" w:hAnsi="Arial" w:cs="Arial"/>
                <w:sz w:val="20"/>
                <w:szCs w:val="20"/>
              </w:rPr>
              <w:t>копии документов, кото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="007B1706" w:rsidRPr="00A75E51">
              <w:rPr>
                <w:rFonts w:ascii="Arial" w:hAnsi="Arial" w:cs="Arial"/>
                <w:sz w:val="20"/>
                <w:szCs w:val="20"/>
              </w:rPr>
              <w:t>рые подтверждают право на транспорт и землю.</w:t>
            </w:r>
          </w:p>
          <w:p w:rsidR="00F30552" w:rsidRPr="00A75E51" w:rsidRDefault="00F30552" w:rsidP="00674260">
            <w:pPr>
              <w:pStyle w:val="aa"/>
              <w:spacing w:before="120" w:after="120" w:line="240" w:lineRule="auto"/>
              <w:ind w:left="-2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>Обязанность сообщить о таких объектах возникает, если организация не полу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чила от инспекции информацию об ис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численных суммах налогов по ним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7B1706" w:rsidRPr="0084643B" w:rsidRDefault="00933658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Больше информации – в материалах КонсультантПлюс</w:t>
            </w:r>
            <w:r w:rsidR="00F30552" w:rsidRPr="0084643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30552" w:rsidRPr="0084643B" w:rsidRDefault="00936DB8" w:rsidP="00936DB8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2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проверить и заплатить зе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мельный налог с 1 января 2021 г.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36DB8" w:rsidRPr="0084643B" w:rsidRDefault="00936DB8" w:rsidP="00936DB8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3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проверить и заплатить транс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портный налог с 1 января 2021 г.</w:t>
              </w:r>
            </w:hyperlink>
          </w:p>
        </w:tc>
      </w:tr>
      <w:tr w:rsidR="00B00097" w:rsidRPr="00DF7690" w:rsidTr="002B0DF4">
        <w:tc>
          <w:tcPr>
            <w:tcW w:w="10632" w:type="dxa"/>
            <w:gridSpan w:val="4"/>
            <w:shd w:val="clear" w:color="auto" w:fill="ED7D31"/>
          </w:tcPr>
          <w:p w:rsidR="00B00097" w:rsidRPr="0084643B" w:rsidRDefault="00345E01" w:rsidP="00C032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  <w:lang w:val="en-US"/>
              </w:rPr>
            </w:pPr>
            <w:r w:rsidRPr="0084643B"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  <w:t>Взаимодействие с налоговыми органами</w:t>
            </w:r>
          </w:p>
        </w:tc>
      </w:tr>
      <w:tr w:rsidR="00B00097" w:rsidRPr="00DF7690" w:rsidTr="00E22E83">
        <w:trPr>
          <w:trHeight w:val="1004"/>
        </w:trPr>
        <w:tc>
          <w:tcPr>
            <w:tcW w:w="2943" w:type="dxa"/>
            <w:shd w:val="clear" w:color="auto" w:fill="auto"/>
          </w:tcPr>
          <w:p w:rsidR="00B00097" w:rsidRPr="009E715F" w:rsidRDefault="00345E01" w:rsidP="00A75E5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proofErr w:type="spellStart"/>
            <w:r w:rsidRPr="00345E01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Сверка</w:t>
            </w:r>
            <w:proofErr w:type="spellEnd"/>
            <w:r w:rsidRPr="00345E01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E01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расчетов</w:t>
            </w:r>
            <w:proofErr w:type="spellEnd"/>
          </w:p>
        </w:tc>
        <w:tc>
          <w:tcPr>
            <w:tcW w:w="3998" w:type="dxa"/>
            <w:gridSpan w:val="2"/>
            <w:shd w:val="clear" w:color="auto" w:fill="auto"/>
          </w:tcPr>
          <w:p w:rsidR="00345E01" w:rsidRPr="0084643B" w:rsidRDefault="00345E01" w:rsidP="0036622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643B">
              <w:rPr>
                <w:rFonts w:ascii="Arial" w:hAnsi="Arial" w:cs="Arial"/>
                <w:bCs/>
                <w:sz w:val="20"/>
                <w:szCs w:val="20"/>
              </w:rPr>
              <w:t xml:space="preserve">ФНС утвердила </w:t>
            </w:r>
            <w:r w:rsidRPr="0084643B">
              <w:rPr>
                <w:rFonts w:ascii="Arial" w:hAnsi="Arial" w:cs="Arial"/>
                <w:b/>
                <w:bCs/>
                <w:sz w:val="20"/>
                <w:szCs w:val="20"/>
              </w:rPr>
              <w:t>временный порядок совместной сверки расч</w:t>
            </w:r>
            <w:r w:rsidR="00174936" w:rsidRPr="0084643B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84643B">
              <w:rPr>
                <w:rFonts w:ascii="Arial" w:hAnsi="Arial" w:cs="Arial"/>
                <w:b/>
                <w:bCs/>
                <w:sz w:val="20"/>
                <w:szCs w:val="20"/>
              </w:rPr>
              <w:t>тов по нало</w:t>
            </w:r>
            <w:r w:rsidR="0036622C" w:rsidRPr="0084643B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b/>
                <w:bCs/>
                <w:sz w:val="20"/>
                <w:szCs w:val="20"/>
              </w:rPr>
              <w:t>гам</w:t>
            </w:r>
            <w:r w:rsidRPr="0084643B">
              <w:rPr>
                <w:rFonts w:ascii="Arial" w:hAnsi="Arial" w:cs="Arial"/>
                <w:bCs/>
                <w:sz w:val="20"/>
                <w:szCs w:val="20"/>
              </w:rPr>
              <w:t>, сборам, страховым взносам, пеням,</w:t>
            </w:r>
            <w:r w:rsidR="00E22E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643B">
              <w:rPr>
                <w:rFonts w:ascii="Arial" w:hAnsi="Arial" w:cs="Arial"/>
                <w:bCs/>
                <w:sz w:val="20"/>
                <w:szCs w:val="20"/>
              </w:rPr>
              <w:t>штрафам, процентам. В новом порядке в частности:</w:t>
            </w:r>
          </w:p>
          <w:p w:rsidR="00345E01" w:rsidRPr="0084643B" w:rsidRDefault="00345E01" w:rsidP="003662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643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уточнены требования к заполнению заявления на сверку;</w:t>
            </w:r>
          </w:p>
          <w:p w:rsidR="009F33F3" w:rsidRPr="0084643B" w:rsidRDefault="00345E01" w:rsidP="00425EE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bCs/>
                <w:sz w:val="20"/>
                <w:szCs w:val="20"/>
              </w:rPr>
              <w:t>установлен срок 5 рабочих дней, в который можно забрать акт сверки лично</w:t>
            </w:r>
          </w:p>
        </w:tc>
        <w:tc>
          <w:tcPr>
            <w:tcW w:w="3691" w:type="dxa"/>
            <w:shd w:val="clear" w:color="auto" w:fill="auto"/>
          </w:tcPr>
          <w:p w:rsidR="00B00097" w:rsidRPr="00937B03" w:rsidRDefault="00632E7B" w:rsidP="00E22E8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Подробности можно узнать из </w:t>
            </w:r>
            <w:hyperlink r:id="rId24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провести сверку 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 налоговым органом по расчетам 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</w:t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 бюджетом</w:t>
              </w:r>
            </w:hyperlink>
          </w:p>
        </w:tc>
      </w:tr>
      <w:tr w:rsidR="00B00097" w:rsidRPr="00DF7690" w:rsidTr="002B0DF4">
        <w:tc>
          <w:tcPr>
            <w:tcW w:w="10632" w:type="dxa"/>
            <w:gridSpan w:val="4"/>
            <w:shd w:val="clear" w:color="auto" w:fill="ED7D31"/>
          </w:tcPr>
          <w:p w:rsidR="00B00097" w:rsidRPr="0084643B" w:rsidRDefault="00B00097" w:rsidP="00C032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proofErr w:type="spellStart"/>
            <w:r w:rsidRPr="0084643B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Статформы</w:t>
            </w:r>
            <w:proofErr w:type="spellEnd"/>
          </w:p>
        </w:tc>
      </w:tr>
      <w:tr w:rsidR="00B00097" w:rsidRPr="00DF7690" w:rsidTr="002B0DF4">
        <w:trPr>
          <w:trHeight w:val="544"/>
        </w:trPr>
        <w:tc>
          <w:tcPr>
            <w:tcW w:w="2943" w:type="dxa"/>
            <w:shd w:val="clear" w:color="auto" w:fill="auto"/>
          </w:tcPr>
          <w:p w:rsidR="00B00097" w:rsidRPr="002274EC" w:rsidRDefault="00B00097" w:rsidP="00A75E5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DF76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Форма N </w:t>
            </w:r>
            <w:r w:rsidR="002274EC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7</w:t>
            </w:r>
            <w:r w:rsidRPr="00DF7690">
              <w:rPr>
                <w:rFonts w:ascii="Arial" w:hAnsi="Arial" w:cs="Arial"/>
                <w:b/>
                <w:color w:val="7030A0"/>
                <w:sz w:val="20"/>
                <w:szCs w:val="20"/>
              </w:rPr>
              <w:t>-</w:t>
            </w:r>
            <w:r w:rsidR="002274EC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травматизм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B00097" w:rsidRPr="0084643B" w:rsidRDefault="00B00097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643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отчета за 20</w:t>
            </w:r>
            <w:r w:rsidR="002274EC" w:rsidRPr="0084643B">
              <w:rPr>
                <w:rFonts w:ascii="Arial" w:hAnsi="Arial" w:cs="Arial"/>
                <w:b/>
                <w:color w:val="7030A0"/>
                <w:sz w:val="20"/>
                <w:szCs w:val="20"/>
              </w:rPr>
              <w:t>20</w:t>
            </w:r>
            <w:r w:rsidRPr="0084643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674260" w:rsidRPr="0084643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74260" w:rsidRPr="00846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Pr="0084643B">
              <w:rPr>
                <w:rFonts w:ascii="Arial" w:hAnsi="Arial" w:cs="Arial"/>
                <w:b/>
                <w:sz w:val="20"/>
                <w:szCs w:val="20"/>
              </w:rPr>
              <w:t xml:space="preserve">новые </w:t>
            </w:r>
            <w:r w:rsidR="002274EC" w:rsidRPr="0084643B">
              <w:rPr>
                <w:rFonts w:ascii="Arial" w:hAnsi="Arial" w:cs="Arial"/>
                <w:b/>
                <w:sz w:val="20"/>
                <w:szCs w:val="20"/>
              </w:rPr>
              <w:t xml:space="preserve">форма </w:t>
            </w:r>
            <w:r w:rsidR="00174936" w:rsidRPr="0084643B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2274EC" w:rsidRPr="0084643B">
              <w:rPr>
                <w:rFonts w:ascii="Arial" w:hAnsi="Arial" w:cs="Arial"/>
                <w:b/>
                <w:sz w:val="20"/>
                <w:szCs w:val="20"/>
              </w:rPr>
              <w:t>ведений о травматизме на производстве и профессиональных заболеваниях</w:t>
            </w:r>
            <w:r w:rsidR="00355F5C" w:rsidRPr="00846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5F5C" w:rsidRPr="0084643B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174936" w:rsidRPr="0084643B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84643B">
              <w:rPr>
                <w:rFonts w:ascii="Arial" w:hAnsi="Arial" w:cs="Arial"/>
                <w:b/>
                <w:sz w:val="20"/>
                <w:szCs w:val="20"/>
              </w:rPr>
              <w:t xml:space="preserve">казания по </w:t>
            </w:r>
            <w:r w:rsidR="00355F5C" w:rsidRPr="0084643B">
              <w:rPr>
                <w:rFonts w:ascii="Arial" w:hAnsi="Arial" w:cs="Arial"/>
                <w:b/>
                <w:sz w:val="20"/>
                <w:szCs w:val="20"/>
              </w:rPr>
              <w:t>ее запол</w:t>
            </w:r>
            <w:r w:rsidR="0036622C" w:rsidRPr="0084643B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355F5C" w:rsidRPr="0084643B">
              <w:rPr>
                <w:rFonts w:ascii="Arial" w:hAnsi="Arial" w:cs="Arial"/>
                <w:b/>
                <w:sz w:val="20"/>
                <w:szCs w:val="20"/>
              </w:rPr>
              <w:t>нению</w:t>
            </w:r>
            <w:r w:rsidR="004A0435" w:rsidRPr="008464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A0435" w:rsidRPr="0084643B" w:rsidRDefault="004A0435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Для новой формы уточнили перечень респондентов. По ней не нужно отчиты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sz w:val="20"/>
                <w:szCs w:val="20"/>
              </w:rPr>
              <w:t>ваться организациям, которые занима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ются операциями </w:t>
            </w:r>
            <w:r w:rsidR="005D3EA9" w:rsidRPr="0084643B">
              <w:rPr>
                <w:rFonts w:ascii="Arial" w:hAnsi="Arial" w:cs="Arial"/>
                <w:sz w:val="20"/>
                <w:szCs w:val="20"/>
              </w:rPr>
              <w:t>с н</w:t>
            </w:r>
            <w:r w:rsidRPr="0084643B">
              <w:rPr>
                <w:rFonts w:ascii="Arial" w:hAnsi="Arial" w:cs="Arial"/>
                <w:sz w:val="20"/>
                <w:szCs w:val="20"/>
              </w:rPr>
              <w:t>едвижимостью</w:t>
            </w:r>
            <w:r w:rsidR="005D3EA9" w:rsidRPr="008464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3EA9" w:rsidRPr="0084643B" w:rsidRDefault="005D3EA9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В новой форме отдельными строками будет отражаться количество постра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sz w:val="20"/>
                <w:szCs w:val="20"/>
              </w:rPr>
              <w:t>давших по вине работников и работода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телей, а также </w:t>
            </w:r>
            <w:r w:rsidR="00423FD1" w:rsidRPr="0084643B">
              <w:rPr>
                <w:rFonts w:ascii="Arial" w:hAnsi="Arial" w:cs="Arial"/>
                <w:sz w:val="20"/>
                <w:szCs w:val="20"/>
              </w:rPr>
              <w:t>пострадавших работни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="00423FD1" w:rsidRPr="0084643B">
              <w:rPr>
                <w:rFonts w:ascii="Arial" w:hAnsi="Arial" w:cs="Arial"/>
                <w:sz w:val="20"/>
                <w:szCs w:val="20"/>
              </w:rPr>
              <w:t>ков</w:t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 в состоянии опьянения.</w:t>
            </w:r>
          </w:p>
          <w:p w:rsidR="00423FD1" w:rsidRPr="0084643B" w:rsidRDefault="00423FD1" w:rsidP="00C032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Также новая форма предусматривает детализацию расходов на мероприятия по охране труда.</w:t>
            </w:r>
          </w:p>
          <w:p w:rsidR="00423FD1" w:rsidRPr="0084643B" w:rsidRDefault="00423FD1" w:rsidP="00425EE7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 xml:space="preserve">По новой форме организация </w:t>
            </w:r>
            <w:r w:rsidR="006323E6" w:rsidRPr="0084643B">
              <w:rPr>
                <w:rFonts w:ascii="Arial" w:hAnsi="Arial" w:cs="Arial"/>
                <w:sz w:val="20"/>
                <w:szCs w:val="20"/>
              </w:rPr>
              <w:t>с</w:t>
            </w:r>
            <w:r w:rsidRPr="0084643B">
              <w:rPr>
                <w:rFonts w:ascii="Arial" w:hAnsi="Arial" w:cs="Arial"/>
                <w:sz w:val="20"/>
                <w:szCs w:val="20"/>
              </w:rPr>
              <w:t xml:space="preserve">может </w:t>
            </w:r>
            <w:r w:rsidR="006323E6" w:rsidRPr="0084643B">
              <w:rPr>
                <w:rFonts w:ascii="Arial" w:hAnsi="Arial" w:cs="Arial"/>
                <w:sz w:val="20"/>
                <w:szCs w:val="20"/>
              </w:rPr>
              <w:t>представить сводный отчет за все под</w:t>
            </w:r>
            <w:r w:rsidR="0036622C" w:rsidRPr="0084643B">
              <w:rPr>
                <w:rFonts w:ascii="Arial" w:hAnsi="Arial" w:cs="Arial"/>
                <w:sz w:val="20"/>
                <w:szCs w:val="20"/>
              </w:rPr>
              <w:softHyphen/>
            </w:r>
            <w:r w:rsidR="006323E6" w:rsidRPr="0084643B">
              <w:rPr>
                <w:rFonts w:ascii="Arial" w:hAnsi="Arial" w:cs="Arial"/>
                <w:sz w:val="20"/>
                <w:szCs w:val="20"/>
              </w:rPr>
              <w:t>разделения в регионе</w:t>
            </w:r>
          </w:p>
        </w:tc>
        <w:tc>
          <w:tcPr>
            <w:tcW w:w="3691" w:type="dxa"/>
            <w:shd w:val="clear" w:color="auto" w:fill="auto"/>
          </w:tcPr>
          <w:p w:rsidR="00B00097" w:rsidRPr="0084643B" w:rsidRDefault="00B00097" w:rsidP="00C032B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Заполнить форму помогут:</w:t>
            </w:r>
          </w:p>
          <w:p w:rsidR="00B00097" w:rsidRPr="0084643B" w:rsidRDefault="00060761" w:rsidP="00060761">
            <w:pPr>
              <w:pStyle w:val="a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форму N 7-травматизм начиная с отчета за 2020 г.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60761" w:rsidRPr="0084643B" w:rsidRDefault="00060761" w:rsidP="00060761">
            <w:pPr>
              <w:pStyle w:val="aa"/>
              <w:numPr>
                <w:ilvl w:val="0"/>
                <w:numId w:val="1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Сведения о травматизме на производстве и профессио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нальных заболеваниях за 2020 г. Форма N 7-травматизм (годовая) </w:t>
              </w:r>
            </w:hyperlink>
          </w:p>
        </w:tc>
      </w:tr>
      <w:tr w:rsidR="00B00097" w:rsidRPr="00DF7690" w:rsidTr="002B0DF4">
        <w:tc>
          <w:tcPr>
            <w:tcW w:w="10632" w:type="dxa"/>
            <w:gridSpan w:val="4"/>
            <w:shd w:val="clear" w:color="auto" w:fill="ED7D31"/>
          </w:tcPr>
          <w:p w:rsidR="00B00097" w:rsidRPr="0084643B" w:rsidRDefault="009E715F" w:rsidP="00C032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  <w:lang w:val="en-US"/>
              </w:rPr>
            </w:pPr>
            <w:r w:rsidRPr="0084643B"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  <w:t>Зарубежные активы</w:t>
            </w:r>
          </w:p>
        </w:tc>
      </w:tr>
      <w:tr w:rsidR="00B00097" w:rsidRPr="00DF7690" w:rsidTr="002B0DF4">
        <w:tc>
          <w:tcPr>
            <w:tcW w:w="2943" w:type="dxa"/>
            <w:shd w:val="clear" w:color="auto" w:fill="auto"/>
          </w:tcPr>
          <w:p w:rsidR="00B00097" w:rsidRPr="00F92BD4" w:rsidRDefault="00F92BD4" w:rsidP="00A75E51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Отчетность</w:t>
            </w:r>
          </w:p>
        </w:tc>
        <w:tc>
          <w:tcPr>
            <w:tcW w:w="3969" w:type="dxa"/>
            <w:shd w:val="clear" w:color="auto" w:fill="auto"/>
          </w:tcPr>
          <w:p w:rsidR="00F92BD4" w:rsidRPr="00E331A3" w:rsidRDefault="00F92BD4" w:rsidP="00674260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622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2020 г</w:t>
            </w:r>
            <w:r w:rsidR="00674260" w:rsidRPr="0036622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сообщать в налоговые ор</w:t>
            </w:r>
            <w:r w:rsidR="0036622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ганы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необходимо не только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о счетах (вкладах)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открытых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в банках, но и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в иных организациях финансового рынка, расположенных за пределами РФ.</w:t>
            </w:r>
          </w:p>
          <w:p w:rsidR="00F92BD4" w:rsidRPr="00A75E51" w:rsidRDefault="001973D9" w:rsidP="00674260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36622C">
              <w:rPr>
                <w:rFonts w:ascii="Arial" w:hAnsi="Arial" w:cs="Arial"/>
                <w:b/>
                <w:color w:val="7030A0"/>
                <w:sz w:val="20"/>
                <w:szCs w:val="20"/>
              </w:rPr>
              <w:t>16.06.2020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применяются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 xml:space="preserve">новые формы 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(форматы) </w:t>
            </w:r>
            <w:r w:rsidRPr="00E331A3">
              <w:rPr>
                <w:rFonts w:ascii="Arial" w:hAnsi="Arial" w:cs="Arial"/>
                <w:b/>
                <w:sz w:val="20"/>
                <w:szCs w:val="20"/>
              </w:rPr>
              <w:t>уведомлений</w:t>
            </w:r>
            <w:r w:rsidRPr="00A75E51">
              <w:rPr>
                <w:rFonts w:ascii="Arial" w:hAnsi="Arial" w:cs="Arial"/>
                <w:sz w:val="20"/>
                <w:szCs w:val="20"/>
              </w:rPr>
              <w:t xml:space="preserve"> ин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спекции</w:t>
            </w:r>
            <w:r w:rsidR="00F92BD4" w:rsidRPr="00A75E5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92BD4" w:rsidRPr="00A75E51" w:rsidRDefault="00F92BD4" w:rsidP="00674260">
            <w:pPr>
              <w:pStyle w:val="aa"/>
              <w:numPr>
                <w:ilvl w:val="0"/>
                <w:numId w:val="15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>об открытии (закрытии) счета (вклада) в банке или иной организа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ции финансового рынка, располо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женных за пределами территории РФ;</w:t>
            </w:r>
          </w:p>
          <w:p w:rsidR="00F92BD4" w:rsidRPr="00A75E51" w:rsidRDefault="00F92BD4" w:rsidP="00674260">
            <w:pPr>
              <w:pStyle w:val="aa"/>
              <w:numPr>
                <w:ilvl w:val="0"/>
                <w:numId w:val="15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>об изменении реквизитов счета (вклада) в банке или иной организа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ции финансового рынка, располо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женных за пределами территории РФ;</w:t>
            </w:r>
          </w:p>
          <w:p w:rsidR="00B00097" w:rsidRPr="00A75E51" w:rsidRDefault="00F92BD4" w:rsidP="00425EE7">
            <w:pPr>
              <w:pStyle w:val="aa"/>
              <w:numPr>
                <w:ilvl w:val="0"/>
                <w:numId w:val="15"/>
              </w:numPr>
              <w:spacing w:before="12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51">
              <w:rPr>
                <w:rFonts w:ascii="Arial" w:hAnsi="Arial" w:cs="Arial"/>
                <w:sz w:val="20"/>
                <w:szCs w:val="20"/>
              </w:rPr>
              <w:t>о наличии счета в банке за преде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лами территории РФ, открытого в соответствии с разрешением, дей</w:t>
            </w:r>
            <w:r w:rsidR="0036622C">
              <w:rPr>
                <w:rFonts w:ascii="Arial" w:hAnsi="Arial" w:cs="Arial"/>
                <w:sz w:val="20"/>
                <w:szCs w:val="20"/>
              </w:rPr>
              <w:softHyphen/>
            </w:r>
            <w:r w:rsidRPr="00A75E51">
              <w:rPr>
                <w:rFonts w:ascii="Arial" w:hAnsi="Arial" w:cs="Arial"/>
                <w:sz w:val="20"/>
                <w:szCs w:val="20"/>
              </w:rPr>
              <w:t>ствие которого прекратилось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B00097" w:rsidRPr="0084643B" w:rsidRDefault="00F92BD4" w:rsidP="0067426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43B">
              <w:rPr>
                <w:rFonts w:ascii="Arial" w:hAnsi="Arial" w:cs="Arial"/>
                <w:sz w:val="20"/>
                <w:szCs w:val="20"/>
              </w:rPr>
              <w:t>Заполнить уведомление помогут:</w:t>
            </w:r>
          </w:p>
          <w:p w:rsidR="001973D9" w:rsidRPr="0084643B" w:rsidRDefault="00060761" w:rsidP="003D59D7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заполнить уведомление об открытии (закрытии) счета за ру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бежом в иностранном банке (иной организации финансового рынка)</w:t>
              </w:r>
            </w:hyperlink>
            <w:r w:rsidRPr="008464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59D7" w:rsidRPr="0084643B" w:rsidRDefault="003D59D7" w:rsidP="003D59D7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откры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тии организацией счета за рубе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жом в иностранном банке (обра</w:t>
              </w:r>
              <w:r w:rsidR="00937B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4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зец заполнения) </w:t>
              </w:r>
            </w:hyperlink>
          </w:p>
        </w:tc>
      </w:tr>
    </w:tbl>
    <w:p w:rsidR="00D81331" w:rsidRDefault="000A68E9"/>
    <w:sectPr w:rsidR="00D81331" w:rsidSect="00D412D6">
      <w:headerReference w:type="default" r:id="rId29"/>
      <w:footerReference w:type="even" r:id="rId30"/>
      <w:footerReference w:type="default" r:id="rId3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E9" w:rsidRDefault="000A68E9" w:rsidP="00B00097">
      <w:pPr>
        <w:spacing w:after="0" w:line="240" w:lineRule="auto"/>
      </w:pPr>
      <w:r>
        <w:separator/>
      </w:r>
    </w:p>
  </w:endnote>
  <w:endnote w:type="continuationSeparator" w:id="0">
    <w:p w:rsidR="000A68E9" w:rsidRDefault="000A68E9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Default="00E923DD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3D" w:rsidRDefault="000A68E9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Pr="00D412D6" w:rsidRDefault="00E923DD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44022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:rsidR="0029283D" w:rsidRPr="0038387E" w:rsidRDefault="00E923DD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5950CD" w:rsidRPr="00906784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052389" w:rsidRPr="00906784">
      <w:rPr>
        <w:i/>
        <w:color w:val="808080"/>
        <w:sz w:val="18"/>
        <w:szCs w:val="18"/>
      </w:rPr>
      <w:t>0</w:t>
    </w:r>
    <w:r w:rsidR="00052389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.2020</w:t>
    </w:r>
    <w:r w:rsidR="00906784">
      <w:rPr>
        <w:i/>
        <w:color w:val="808080"/>
        <w:sz w:val="18"/>
        <w:szCs w:val="18"/>
      </w:rPr>
      <w:t xml:space="preserve">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E9" w:rsidRDefault="000A68E9" w:rsidP="00B00097">
      <w:pPr>
        <w:spacing w:after="0" w:line="240" w:lineRule="auto"/>
      </w:pPr>
      <w:r>
        <w:separator/>
      </w:r>
    </w:p>
  </w:footnote>
  <w:footnote w:type="continuationSeparator" w:id="0">
    <w:p w:rsidR="000A68E9" w:rsidRDefault="000A68E9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7E" w:rsidRPr="0038387E" w:rsidRDefault="00E923DD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 w:rsidR="00B00097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2020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1CA"/>
    <w:multiLevelType w:val="hybridMultilevel"/>
    <w:tmpl w:val="4928D8B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4FEC"/>
    <w:multiLevelType w:val="hybridMultilevel"/>
    <w:tmpl w:val="B6C09A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C0304"/>
    <w:multiLevelType w:val="hybridMultilevel"/>
    <w:tmpl w:val="A396293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F2AD3"/>
    <w:multiLevelType w:val="hybridMultilevel"/>
    <w:tmpl w:val="4F9432A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66E2F"/>
    <w:multiLevelType w:val="hybridMultilevel"/>
    <w:tmpl w:val="B73E7A0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A1441"/>
    <w:multiLevelType w:val="hybridMultilevel"/>
    <w:tmpl w:val="4964F82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85432"/>
    <w:multiLevelType w:val="hybridMultilevel"/>
    <w:tmpl w:val="A9E07AE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6F13EA"/>
    <w:multiLevelType w:val="hybridMultilevel"/>
    <w:tmpl w:val="445E42C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3A3B37"/>
    <w:multiLevelType w:val="hybridMultilevel"/>
    <w:tmpl w:val="F29CD27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3E03D9"/>
    <w:multiLevelType w:val="hybridMultilevel"/>
    <w:tmpl w:val="896A0D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52389"/>
    <w:rsid w:val="00060761"/>
    <w:rsid w:val="00070A5F"/>
    <w:rsid w:val="00084DFA"/>
    <w:rsid w:val="000979A5"/>
    <w:rsid w:val="000A45D6"/>
    <w:rsid w:val="000A68E9"/>
    <w:rsid w:val="00100E61"/>
    <w:rsid w:val="00104404"/>
    <w:rsid w:val="00120102"/>
    <w:rsid w:val="0014587F"/>
    <w:rsid w:val="00174936"/>
    <w:rsid w:val="00180A9A"/>
    <w:rsid w:val="001973D9"/>
    <w:rsid w:val="001F39AB"/>
    <w:rsid w:val="00207FB0"/>
    <w:rsid w:val="002274EC"/>
    <w:rsid w:val="002275A0"/>
    <w:rsid w:val="00230F10"/>
    <w:rsid w:val="0024174E"/>
    <w:rsid w:val="00266AD0"/>
    <w:rsid w:val="002B0DF4"/>
    <w:rsid w:val="002B225D"/>
    <w:rsid w:val="002E2F6E"/>
    <w:rsid w:val="002F19E2"/>
    <w:rsid w:val="00330C52"/>
    <w:rsid w:val="0034027E"/>
    <w:rsid w:val="0034351A"/>
    <w:rsid w:val="00345E01"/>
    <w:rsid w:val="00355F5C"/>
    <w:rsid w:val="0036622C"/>
    <w:rsid w:val="003A660A"/>
    <w:rsid w:val="003D59D7"/>
    <w:rsid w:val="00423FD1"/>
    <w:rsid w:val="00425EE7"/>
    <w:rsid w:val="00442AA9"/>
    <w:rsid w:val="00461EF4"/>
    <w:rsid w:val="004954CB"/>
    <w:rsid w:val="004A0435"/>
    <w:rsid w:val="004D0629"/>
    <w:rsid w:val="004E718D"/>
    <w:rsid w:val="00564872"/>
    <w:rsid w:val="00575BCD"/>
    <w:rsid w:val="005950CD"/>
    <w:rsid w:val="005B7534"/>
    <w:rsid w:val="005D3EA9"/>
    <w:rsid w:val="005D7A9F"/>
    <w:rsid w:val="005F4CC9"/>
    <w:rsid w:val="005F65CC"/>
    <w:rsid w:val="00622AEB"/>
    <w:rsid w:val="006323E6"/>
    <w:rsid w:val="00632E7B"/>
    <w:rsid w:val="00640371"/>
    <w:rsid w:val="00644022"/>
    <w:rsid w:val="006546AC"/>
    <w:rsid w:val="00664A96"/>
    <w:rsid w:val="0067044A"/>
    <w:rsid w:val="00674260"/>
    <w:rsid w:val="00682371"/>
    <w:rsid w:val="006A31AC"/>
    <w:rsid w:val="006E552D"/>
    <w:rsid w:val="00724044"/>
    <w:rsid w:val="00744D1A"/>
    <w:rsid w:val="00766345"/>
    <w:rsid w:val="00784A57"/>
    <w:rsid w:val="0079509C"/>
    <w:rsid w:val="007B1706"/>
    <w:rsid w:val="007B4019"/>
    <w:rsid w:val="007B620F"/>
    <w:rsid w:val="007E3D50"/>
    <w:rsid w:val="007E5D45"/>
    <w:rsid w:val="008200FA"/>
    <w:rsid w:val="00823DF9"/>
    <w:rsid w:val="0084643B"/>
    <w:rsid w:val="0085352E"/>
    <w:rsid w:val="00855CA1"/>
    <w:rsid w:val="00860AF6"/>
    <w:rsid w:val="00876B38"/>
    <w:rsid w:val="008844FC"/>
    <w:rsid w:val="008978C2"/>
    <w:rsid w:val="008A411E"/>
    <w:rsid w:val="008E3C55"/>
    <w:rsid w:val="008E4620"/>
    <w:rsid w:val="008F08E8"/>
    <w:rsid w:val="008F4FBE"/>
    <w:rsid w:val="00906784"/>
    <w:rsid w:val="00906B4E"/>
    <w:rsid w:val="00923F65"/>
    <w:rsid w:val="00932081"/>
    <w:rsid w:val="00933658"/>
    <w:rsid w:val="00936DB8"/>
    <w:rsid w:val="00937B03"/>
    <w:rsid w:val="009A4442"/>
    <w:rsid w:val="009E715F"/>
    <w:rsid w:val="009F33F3"/>
    <w:rsid w:val="009F71A6"/>
    <w:rsid w:val="00A11CB2"/>
    <w:rsid w:val="00A543CC"/>
    <w:rsid w:val="00A64E34"/>
    <w:rsid w:val="00A75E51"/>
    <w:rsid w:val="00A832CE"/>
    <w:rsid w:val="00AA1844"/>
    <w:rsid w:val="00AC209C"/>
    <w:rsid w:val="00B00097"/>
    <w:rsid w:val="00BB76ED"/>
    <w:rsid w:val="00BE7574"/>
    <w:rsid w:val="00BF0B1E"/>
    <w:rsid w:val="00C02BDF"/>
    <w:rsid w:val="00C032B2"/>
    <w:rsid w:val="00C32309"/>
    <w:rsid w:val="00C74829"/>
    <w:rsid w:val="00CE58BB"/>
    <w:rsid w:val="00D428BF"/>
    <w:rsid w:val="00D47B1C"/>
    <w:rsid w:val="00D5641B"/>
    <w:rsid w:val="00D62A80"/>
    <w:rsid w:val="00D8099B"/>
    <w:rsid w:val="00DF2F8C"/>
    <w:rsid w:val="00E22E83"/>
    <w:rsid w:val="00E331A3"/>
    <w:rsid w:val="00E86402"/>
    <w:rsid w:val="00E923DD"/>
    <w:rsid w:val="00EF52D1"/>
    <w:rsid w:val="00F00C98"/>
    <w:rsid w:val="00F127A3"/>
    <w:rsid w:val="00F30552"/>
    <w:rsid w:val="00F4454C"/>
    <w:rsid w:val="00F50CE9"/>
    <w:rsid w:val="00F7409E"/>
    <w:rsid w:val="00F8792C"/>
    <w:rsid w:val="00F92BD4"/>
    <w:rsid w:val="00F934F8"/>
    <w:rsid w:val="00F94B26"/>
    <w:rsid w:val="00F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FC297"/>
  <w15:docId w15:val="{6CC9285A-EDED-4BA1-8045-A08F1D65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585&amp;dst=100095&amp;date=13.07.2020" TargetMode="External"/><Relationship Id="rId13" Type="http://schemas.openxmlformats.org/officeDocument/2006/relationships/hyperlink" Target="https://login.consultant.ru/link/?req=doc&amp;base=LAW&amp;n=350841&amp;dst=100002&amp;date=14.07.2020" TargetMode="External"/><Relationship Id="rId18" Type="http://schemas.openxmlformats.org/officeDocument/2006/relationships/hyperlink" Target="https://login.consultant.ru/link/?req=doc&amp;base=PBI&amp;n=227130&amp;dst=100001&amp;date=14.07.2020" TargetMode="External"/><Relationship Id="rId26" Type="http://schemas.openxmlformats.org/officeDocument/2006/relationships/hyperlink" Target="https://login.consultant.ru/link/?req=doc&amp;base=PAP&amp;n=92420&amp;dst=100002&amp;date=14.07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235043&amp;dst=100001&amp;date=14.07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2938&amp;dst=100068&amp;date=14.07.2020" TargetMode="External"/><Relationship Id="rId17" Type="http://schemas.openxmlformats.org/officeDocument/2006/relationships/hyperlink" Target="https://login.consultant.ru/link/?req=doc&amp;base=PBI&amp;n=256382&amp;dst=100001&amp;date=14.07.2020" TargetMode="External"/><Relationship Id="rId25" Type="http://schemas.openxmlformats.org/officeDocument/2006/relationships/hyperlink" Target="https://login.consultant.ru/link/?req=doc&amp;base=PBI&amp;n=269087&amp;dst=100001&amp;date=14.07.202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5401&amp;dst=100002&amp;date=14.07.2020" TargetMode="External"/><Relationship Id="rId20" Type="http://schemas.openxmlformats.org/officeDocument/2006/relationships/hyperlink" Target="https://login.consultant.ru/link/?req=doc&amp;base=PBI&amp;n=240908&amp;dst=100001&amp;date=14.07.202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1307&amp;dst=100002&amp;date=14.07.2020" TargetMode="External"/><Relationship Id="rId24" Type="http://schemas.openxmlformats.org/officeDocument/2006/relationships/hyperlink" Target="https://login.consultant.ru/link/?req=doc&amp;base=PBI&amp;n=249035&amp;dst=100001&amp;date=14.07.20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9208&amp;dst=100001&amp;date=14.07.2020" TargetMode="External"/><Relationship Id="rId23" Type="http://schemas.openxmlformats.org/officeDocument/2006/relationships/hyperlink" Target="https://login.consultant.ru/link/?req=doc&amp;base=PBI&amp;n=248080&amp;dst=100001&amp;date=14.07.2020" TargetMode="External"/><Relationship Id="rId28" Type="http://schemas.openxmlformats.org/officeDocument/2006/relationships/hyperlink" Target="https://login.consultant.ru/link/?req=doc&amp;base=PAP&amp;n=92326&amp;dst=100001&amp;date=14.07.2020" TargetMode="External"/><Relationship Id="rId10" Type="http://schemas.openxmlformats.org/officeDocument/2006/relationships/hyperlink" Target="https://login.consultant.ru/link/?req=doc&amp;base=LAW&amp;n=348949&amp;dst=100042&amp;date=14.07.2020" TargetMode="External"/><Relationship Id="rId19" Type="http://schemas.openxmlformats.org/officeDocument/2006/relationships/hyperlink" Target="https://login.consultant.ru/link/?req=doc&amp;base=LAW&amp;n=354937&amp;dst=100002&amp;date=14.07.202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8054&amp;dst=100002&amp;date=13.07.2020" TargetMode="External"/><Relationship Id="rId14" Type="http://schemas.openxmlformats.org/officeDocument/2006/relationships/hyperlink" Target="https://login.consultant.ru/link/?req=doc&amp;base=LAW&amp;n=350909&amp;dst=100002&amp;date=14.07.2020" TargetMode="External"/><Relationship Id="rId22" Type="http://schemas.openxmlformats.org/officeDocument/2006/relationships/hyperlink" Target="https://login.consultant.ru/link/?req=doc&amp;base=PBI&amp;n=248164&amp;dst=100001&amp;date=14.07.2020" TargetMode="External"/><Relationship Id="rId27" Type="http://schemas.openxmlformats.org/officeDocument/2006/relationships/hyperlink" Target="https://login.consultant.ru/link/?req=doc&amp;base=PBI&amp;n=267823&amp;dst=100001&amp;date=14.07.202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6B85-CFC8-4985-9936-5F65FCB9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20</cp:revision>
  <dcterms:created xsi:type="dcterms:W3CDTF">2020-07-13T20:42:00Z</dcterms:created>
  <dcterms:modified xsi:type="dcterms:W3CDTF">2020-07-14T10:07:00Z</dcterms:modified>
</cp:coreProperties>
</file>