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CD" w:rsidRPr="00601BCD" w:rsidRDefault="00601BCD" w:rsidP="00601BCD">
      <w:pPr>
        <w:pStyle w:val="ConsPlusNormal"/>
        <w:spacing w:before="480"/>
        <w:jc w:val="center"/>
        <w:rPr>
          <w:color w:val="2F5496"/>
          <w:sz w:val="28"/>
          <w:szCs w:val="28"/>
        </w:rPr>
      </w:pPr>
      <w:bookmarkStart w:id="0" w:name="_GoBack"/>
      <w:r w:rsidRPr="00601BCD">
        <w:rPr>
          <w:b/>
          <w:color w:val="2F5496"/>
          <w:sz w:val="28"/>
          <w:szCs w:val="28"/>
        </w:rPr>
        <w:t>Как исправлять ошибки в бухгалтерском учете</w:t>
      </w:r>
    </w:p>
    <w:bookmarkEnd w:id="0"/>
    <w:p w:rsidR="00601BCD" w:rsidRPr="00601BCD" w:rsidRDefault="00601BCD" w:rsidP="00601BC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D9E2F3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9928"/>
        <w:gridCol w:w="180"/>
      </w:tblGrid>
      <w:tr w:rsidR="00601BCD" w:rsidRPr="00601BCD" w:rsidTr="00601B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BCD" w:rsidRPr="00601BCD" w:rsidRDefault="00601BCD" w:rsidP="00EA5637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BCD" w:rsidRPr="00601BCD" w:rsidRDefault="00601BCD" w:rsidP="00EA56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01BCD" w:rsidRPr="00601BCD" w:rsidRDefault="00601BCD" w:rsidP="00EA5637">
            <w:pPr>
              <w:pStyle w:val="ConsPlusNormal"/>
              <w:jc w:val="both"/>
            </w:pPr>
            <w:r w:rsidRPr="00601BCD">
              <w:t>Все выявленные в бухучете ошибки и их последствия подлежат исправлению. Ошибки текущего периода (как существенные, так и несущественные) исправляют записями этого же периода. Порядок исправления ошибок прошлых лет зависит от времени их обнаружения и уровня существенности.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BCD" w:rsidRPr="00601BCD" w:rsidRDefault="00601BCD" w:rsidP="00EA5637">
            <w:pPr>
              <w:pStyle w:val="ConsPlusNormal"/>
            </w:pPr>
          </w:p>
        </w:tc>
      </w:tr>
    </w:tbl>
    <w:p w:rsidR="00601BCD" w:rsidRPr="00601BCD" w:rsidRDefault="00601BCD" w:rsidP="00601BCD">
      <w:pPr>
        <w:pStyle w:val="ConsPlusNormal"/>
        <w:spacing w:before="400"/>
        <w:jc w:val="both"/>
      </w:pPr>
    </w:p>
    <w:p w:rsidR="00601BCD" w:rsidRPr="00601BCD" w:rsidRDefault="00601BCD" w:rsidP="00601BCD">
      <w:pPr>
        <w:pStyle w:val="ConsPlusNormal"/>
      </w:pPr>
      <w:r w:rsidRPr="00601BCD">
        <w:rPr>
          <w:b/>
        </w:rPr>
        <w:t>Оглавление:</w:t>
      </w:r>
    </w:p>
    <w:p w:rsidR="00601BCD" w:rsidRPr="00601BCD" w:rsidRDefault="00601BCD" w:rsidP="00601BCD">
      <w:pPr>
        <w:pStyle w:val="ConsPlusNormal"/>
        <w:spacing w:before="340"/>
        <w:ind w:left="180"/>
      </w:pPr>
      <w:r w:rsidRPr="00601BCD">
        <w:t xml:space="preserve">1. </w:t>
      </w:r>
      <w:hyperlink w:anchor="P11">
        <w:r w:rsidRPr="00601BCD">
          <w:rPr>
            <w:color w:val="0000FF"/>
          </w:rPr>
          <w:t>Что признается ошибкой в бухгалтерском учете</w:t>
        </w:r>
      </w:hyperlink>
    </w:p>
    <w:p w:rsidR="00601BCD" w:rsidRPr="00601BCD" w:rsidRDefault="00601BCD" w:rsidP="00601BCD">
      <w:pPr>
        <w:pStyle w:val="ConsPlusNormal"/>
        <w:ind w:left="180"/>
      </w:pPr>
      <w:r w:rsidRPr="00601BCD">
        <w:t xml:space="preserve">2. </w:t>
      </w:r>
      <w:hyperlink w:anchor="P41">
        <w:r w:rsidRPr="00601BCD">
          <w:rPr>
            <w:color w:val="0000FF"/>
          </w:rPr>
          <w:t>Как исправлять в бухгалтерском учете ошибки текущего года</w:t>
        </w:r>
      </w:hyperlink>
    </w:p>
    <w:p w:rsidR="00601BCD" w:rsidRPr="00601BCD" w:rsidRDefault="00601BCD" w:rsidP="00601BCD">
      <w:pPr>
        <w:pStyle w:val="ConsPlusNormal"/>
        <w:ind w:left="180"/>
      </w:pPr>
      <w:r w:rsidRPr="00601BCD">
        <w:t xml:space="preserve">3. </w:t>
      </w:r>
      <w:hyperlink w:anchor="P63">
        <w:r w:rsidRPr="00601BCD">
          <w:rPr>
            <w:color w:val="0000FF"/>
          </w:rPr>
          <w:t>Как исправлять в бухгалтерском учете ошибки прошлых лет</w:t>
        </w:r>
      </w:hyperlink>
    </w:p>
    <w:p w:rsidR="00601BCD" w:rsidRPr="00601BCD" w:rsidRDefault="00601BCD" w:rsidP="00601BCD">
      <w:pPr>
        <w:pStyle w:val="ConsPlusNormal"/>
        <w:spacing w:before="400"/>
        <w:jc w:val="both"/>
      </w:pPr>
    </w:p>
    <w:p w:rsidR="00601BCD" w:rsidRPr="00601BCD" w:rsidRDefault="00601BCD" w:rsidP="00601BCD">
      <w:pPr>
        <w:pStyle w:val="ConsPlusNormal"/>
        <w:outlineLvl w:val="0"/>
      </w:pPr>
      <w:bookmarkStart w:id="1" w:name="P11"/>
      <w:bookmarkEnd w:id="1"/>
      <w:r w:rsidRPr="00601BCD">
        <w:rPr>
          <w:b/>
        </w:rPr>
        <w:t>1. Что признается ошибкой в бухгалтерском учете</w:t>
      </w:r>
    </w:p>
    <w:p w:rsidR="00601BCD" w:rsidRPr="00601BCD" w:rsidRDefault="00601BCD" w:rsidP="00601BCD">
      <w:pPr>
        <w:pStyle w:val="ConsPlusNormal"/>
        <w:spacing w:before="220"/>
        <w:jc w:val="both"/>
      </w:pPr>
      <w:r w:rsidRPr="00601BCD">
        <w:t>Ошибкой в бухгалтерском учете признается неотражение или неправильное отражение фактов хозяйственной деятельности, которое обусловлено неправильным применением учетной политики, неправильным применением законодательства и НПА по бухгалтерскому учету, неточностями в вычислениях и иными факторами (</w:t>
      </w:r>
      <w:hyperlink r:id="rId8">
        <w:r w:rsidRPr="00601BCD">
          <w:rPr>
            <w:color w:val="0000FF"/>
          </w:rPr>
          <w:t>п. 2</w:t>
        </w:r>
      </w:hyperlink>
      <w:r w:rsidRPr="00601BCD">
        <w:t xml:space="preserve"> ПБУ 22/2010 "Исправление ошибок в бухгалтерском учете и отчетности").</w:t>
      </w:r>
    </w:p>
    <w:p w:rsidR="00601BCD" w:rsidRPr="00601BCD" w:rsidRDefault="00601BCD" w:rsidP="00601BCD">
      <w:pPr>
        <w:pStyle w:val="ConsPlusNormal"/>
        <w:spacing w:before="220"/>
        <w:jc w:val="both"/>
      </w:pPr>
      <w:r w:rsidRPr="00601BCD">
        <w:t>Не являются ошибками неточности или пропуски в отражении фактов хозяйственной деятельности, выявленные в результате получения новой информации, которая не была доступна организации на момент отражения (неотражения) таких фактов (</w:t>
      </w:r>
      <w:hyperlink r:id="rId9">
        <w:r w:rsidRPr="00601BCD">
          <w:rPr>
            <w:color w:val="0000FF"/>
          </w:rPr>
          <w:t>п. 2</w:t>
        </w:r>
      </w:hyperlink>
      <w:r w:rsidRPr="00601BCD">
        <w:t xml:space="preserve"> ПБУ 22/2010).</w:t>
      </w:r>
    </w:p>
    <w:p w:rsidR="00601BCD" w:rsidRPr="00601BCD" w:rsidRDefault="00601BCD" w:rsidP="00601BCD">
      <w:pPr>
        <w:pStyle w:val="ConsPlusNormal"/>
        <w:spacing w:before="220"/>
        <w:jc w:val="both"/>
      </w:pPr>
      <w:r w:rsidRPr="00601BCD">
        <w:t>Ошибки бывают:</w:t>
      </w:r>
    </w:p>
    <w:p w:rsidR="00601BCD" w:rsidRPr="00601BCD" w:rsidRDefault="00601BCD" w:rsidP="00601BCD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601BCD">
        <w:t>текущего года, когда они выявлены в том же году, в котором совершены;</w:t>
      </w:r>
    </w:p>
    <w:p w:rsidR="00601BCD" w:rsidRPr="00601BCD" w:rsidRDefault="00601BCD" w:rsidP="00601BCD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601BCD">
        <w:t>прошлых лет, когда они выявлены после окончания того года, в котором совершены.</w:t>
      </w:r>
    </w:p>
    <w:p w:rsidR="00601BCD" w:rsidRPr="00601BCD" w:rsidRDefault="00601BCD" w:rsidP="00601BCD">
      <w:pPr>
        <w:pStyle w:val="ConsPlusNormal"/>
        <w:spacing w:before="220"/>
        <w:jc w:val="both"/>
      </w:pPr>
      <w:r w:rsidRPr="00601BCD">
        <w:t>В зависимости от степени влияния на показатели бухгалтерской отчетности ошибки делятся на:</w:t>
      </w:r>
    </w:p>
    <w:p w:rsidR="00601BCD" w:rsidRPr="00601BCD" w:rsidRDefault="00601BCD" w:rsidP="00601BCD">
      <w:pPr>
        <w:pStyle w:val="ConsPlusNormal"/>
        <w:numPr>
          <w:ilvl w:val="0"/>
          <w:numId w:val="35"/>
        </w:numPr>
        <w:adjustRightInd/>
        <w:spacing w:before="220"/>
        <w:jc w:val="both"/>
      </w:pPr>
      <w:r w:rsidRPr="00601BCD">
        <w:t>существенные;</w:t>
      </w:r>
    </w:p>
    <w:p w:rsidR="00601BCD" w:rsidRPr="00601BCD" w:rsidRDefault="00601BCD" w:rsidP="00601BCD">
      <w:pPr>
        <w:pStyle w:val="ConsPlusNormal"/>
        <w:numPr>
          <w:ilvl w:val="0"/>
          <w:numId w:val="35"/>
        </w:numPr>
        <w:adjustRightInd/>
        <w:spacing w:before="220"/>
        <w:jc w:val="both"/>
      </w:pPr>
      <w:r w:rsidRPr="00601BCD">
        <w:t>несущественные.</w:t>
      </w:r>
    </w:p>
    <w:p w:rsidR="00601BCD" w:rsidRPr="00601BCD" w:rsidRDefault="00601BCD" w:rsidP="00601BCD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601BCD" w:rsidRPr="00601BCD" w:rsidTr="00EA56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601BCD" w:rsidRPr="00601BCD" w:rsidRDefault="00601BCD" w:rsidP="00EA5637">
            <w:pPr>
              <w:pStyle w:val="ConsPlusNormal"/>
              <w:jc w:val="both"/>
            </w:pPr>
            <w:bookmarkStart w:id="2" w:name="P21"/>
            <w:bookmarkEnd w:id="2"/>
            <w:r w:rsidRPr="00601BCD">
              <w:rPr>
                <w:u w:val="single"/>
              </w:rPr>
              <w:t>Какие ошибки считаются существенными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  <w:r w:rsidRPr="00601BCD">
              <w:t>Ошибка признается существенной, если она в отдельности или в совокупности с другими ошибками за тот же отчетный период может повлиять на экономические решения пользователей, принимаемые ими на основе бухгалтерской отчетности (</w:t>
            </w:r>
            <w:hyperlink r:id="rId10">
              <w:r w:rsidRPr="00601BCD">
                <w:rPr>
                  <w:color w:val="0000FF"/>
                </w:rPr>
                <w:t>п. 3</w:t>
              </w:r>
            </w:hyperlink>
            <w:r w:rsidRPr="00601BCD">
              <w:t xml:space="preserve"> ПБУ 22/2010). Нужно учитывать влияние ошибки на все показатели отчетности за период, в котором были выявлены ошибки, в том числе показатели всех представленных в этой отчетности предыдущих периодов (</w:t>
            </w:r>
            <w:hyperlink r:id="rId11">
              <w:r w:rsidRPr="00601BCD">
                <w:rPr>
                  <w:color w:val="0000FF"/>
                </w:rPr>
                <w:t>Письмо</w:t>
              </w:r>
            </w:hyperlink>
            <w:r w:rsidRPr="00601BCD">
              <w:t xml:space="preserve"> Минфина России от 24.01.2011 N 07-02-18/01).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  <w:r w:rsidRPr="00601BCD">
              <w:rPr>
                <w:b/>
              </w:rPr>
              <w:t>Уровень существенности ошибки</w:t>
            </w:r>
            <w:r w:rsidRPr="00601BCD">
              <w:t xml:space="preserve"> в бухгалтерском учете нормативно не определен, и организация устанавливает его самостоятельно исходя из величины и характера соответствующей статьи (группы статей) бухгалтерской отчетности (</w:t>
            </w:r>
            <w:hyperlink r:id="rId12">
              <w:r w:rsidRPr="00601BCD">
                <w:rPr>
                  <w:color w:val="0000FF"/>
                </w:rPr>
                <w:t>п. 3</w:t>
              </w:r>
            </w:hyperlink>
            <w:r w:rsidRPr="00601BCD">
              <w:t xml:space="preserve"> ПБУ 22/2010). Критерий существенности ошибок рекомендуем закрепить в учетной политике (</w:t>
            </w:r>
            <w:hyperlink r:id="rId13">
              <w:r w:rsidRPr="00601BCD">
                <w:rPr>
                  <w:color w:val="0000FF"/>
                </w:rPr>
                <w:t>п. 4</w:t>
              </w:r>
            </w:hyperlink>
            <w:r w:rsidRPr="00601BCD">
              <w:t xml:space="preserve"> ПБУ 1/2008 "Учетная политика организации"). Обычно уровень существенности ошибок устанавливают в процентах к показателю </w:t>
            </w:r>
            <w:r w:rsidRPr="00601BCD">
              <w:lastRenderedPageBreak/>
              <w:t>статьи (группы статей). За основу определения существенности можно взять, например:</w:t>
            </w:r>
          </w:p>
          <w:p w:rsidR="00601BCD" w:rsidRPr="00601BCD" w:rsidRDefault="00601BCD" w:rsidP="00601BCD">
            <w:pPr>
              <w:pStyle w:val="ConsPlusNormal"/>
              <w:numPr>
                <w:ilvl w:val="0"/>
                <w:numId w:val="36"/>
              </w:numPr>
              <w:adjustRightInd/>
              <w:spacing w:before="220"/>
              <w:jc w:val="both"/>
            </w:pPr>
            <w:r w:rsidRPr="00601BCD">
              <w:t>5%-</w:t>
            </w:r>
            <w:proofErr w:type="spellStart"/>
            <w:r w:rsidRPr="00601BCD">
              <w:t>ный</w:t>
            </w:r>
            <w:proofErr w:type="spellEnd"/>
            <w:r w:rsidRPr="00601BCD">
              <w:t xml:space="preserve"> уровень доходов (расходов), при котором требуется их обособленное раскрытие в отчете о финансовых результатах (</w:t>
            </w:r>
            <w:hyperlink r:id="rId14">
              <w:r w:rsidRPr="00601BCD">
                <w:rPr>
                  <w:color w:val="0000FF"/>
                </w:rPr>
                <w:t>п. 18.1</w:t>
              </w:r>
            </w:hyperlink>
            <w:r w:rsidRPr="00601BCD">
              <w:t xml:space="preserve"> ПБУ 9/99 "Доходы организации", </w:t>
            </w:r>
            <w:hyperlink r:id="rId15">
              <w:r w:rsidRPr="00601BCD">
                <w:rPr>
                  <w:color w:val="0000FF"/>
                </w:rPr>
                <w:t>п. 21.1</w:t>
              </w:r>
            </w:hyperlink>
            <w:r w:rsidRPr="00601BCD">
              <w:t xml:space="preserve"> ПБУ 10/99 "Расходы организации");</w:t>
            </w:r>
          </w:p>
          <w:p w:rsidR="00601BCD" w:rsidRPr="00601BCD" w:rsidRDefault="00601BCD" w:rsidP="00601BCD">
            <w:pPr>
              <w:pStyle w:val="ConsPlusNormal"/>
              <w:numPr>
                <w:ilvl w:val="0"/>
                <w:numId w:val="36"/>
              </w:numPr>
              <w:adjustRightInd/>
              <w:spacing w:before="220"/>
              <w:jc w:val="both"/>
            </w:pPr>
            <w:r w:rsidRPr="00601BCD">
              <w:t>10%-</w:t>
            </w:r>
            <w:proofErr w:type="spellStart"/>
            <w:r w:rsidRPr="00601BCD">
              <w:t>ное</w:t>
            </w:r>
            <w:proofErr w:type="spellEnd"/>
            <w:r w:rsidRPr="00601BCD">
              <w:t xml:space="preserve"> искажение показателя бухгалтерской (финансовой) отчетности, которое признается грубым нарушением требований к бухгалтерскому учету в соответствии с </w:t>
            </w:r>
            <w:hyperlink r:id="rId16">
              <w:r w:rsidRPr="00601BCD">
                <w:rPr>
                  <w:color w:val="0000FF"/>
                </w:rPr>
                <w:t>примечанием к ст. 15.11</w:t>
              </w:r>
            </w:hyperlink>
            <w:r w:rsidRPr="00601BCD">
              <w:t xml:space="preserve"> КоАП РФ.</w:t>
            </w:r>
          </w:p>
        </w:tc>
      </w:tr>
    </w:tbl>
    <w:p w:rsidR="00601BCD" w:rsidRPr="00601BCD" w:rsidRDefault="00601BCD" w:rsidP="00601BCD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601BCD" w:rsidRPr="00601BCD" w:rsidTr="00EA56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601BCD" w:rsidRPr="00601BCD" w:rsidRDefault="00601BCD" w:rsidP="00EA5637">
            <w:pPr>
              <w:pStyle w:val="ConsPlusNormal"/>
              <w:jc w:val="both"/>
            </w:pPr>
            <w:bookmarkStart w:id="3" w:name="P27"/>
            <w:bookmarkEnd w:id="3"/>
            <w:r w:rsidRPr="00601BCD">
              <w:rPr>
                <w:u w:val="single"/>
              </w:rPr>
              <w:t>Какие ошибки прошлых лет признаются несущественными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  <w:r w:rsidRPr="00601BCD">
              <w:t>Несущественными ошибками являются те ошибки, которые в отдельности или в совокупности с другими ошибками за тот же отчетный период не могут повлиять на экономические решения пользователей, принимаемые ими на основе бухгалтерской отчетности.</w:t>
            </w:r>
          </w:p>
        </w:tc>
      </w:tr>
    </w:tbl>
    <w:p w:rsidR="00601BCD" w:rsidRPr="00601BCD" w:rsidRDefault="00601BCD" w:rsidP="00601BCD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601BCD" w:rsidRPr="00601BCD" w:rsidTr="00EA56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601BCD" w:rsidRPr="00601BCD" w:rsidRDefault="00601BCD" w:rsidP="00EA5637">
            <w:pPr>
              <w:pStyle w:val="ConsPlusNormal"/>
              <w:jc w:val="both"/>
            </w:pPr>
            <w:bookmarkStart w:id="4" w:name="P30"/>
            <w:bookmarkEnd w:id="4"/>
            <w:r w:rsidRPr="00601BCD">
              <w:rPr>
                <w:u w:val="single"/>
              </w:rPr>
              <w:t>Как определить уровень существенности допущенной ошибки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  <w:r w:rsidRPr="00601BCD">
              <w:t xml:space="preserve">Чтобы определить, превышает ли допущенная ошибка установленный организацией уровень существенности, нужно сумму выявленной ошибки разделить на </w:t>
            </w:r>
            <w:r w:rsidRPr="00601BCD">
              <w:rPr>
                <w:b/>
              </w:rPr>
              <w:t>правильный показатель</w:t>
            </w:r>
            <w:r w:rsidRPr="00601BCD">
              <w:t xml:space="preserve"> статьи (группы статей) отчетности и умножить на 100%. Получившуюся величину нужно сравнить с установленным вами уровнем существенности (в процентах).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  <w:r w:rsidRPr="00601BCD">
              <w:t>Но помните, что с учетом характера статьи (группы статей) бухгалтерской отчетности вы можете признать существенной ошибку, приводящую и к меньшему размеру искажения.</w:t>
            </w:r>
          </w:p>
        </w:tc>
      </w:tr>
    </w:tbl>
    <w:p w:rsidR="00601BCD" w:rsidRPr="00601BCD" w:rsidRDefault="00601BCD" w:rsidP="00601BCD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601BCD" w:rsidRPr="00601BCD" w:rsidTr="00EA56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601BCD" w:rsidRPr="00601BCD" w:rsidRDefault="00601BCD" w:rsidP="00EA5637">
            <w:pPr>
              <w:pStyle w:val="ConsPlusNormal"/>
              <w:jc w:val="both"/>
            </w:pPr>
            <w:bookmarkStart w:id="5" w:name="P34"/>
            <w:bookmarkEnd w:id="5"/>
            <w:r w:rsidRPr="00601BCD">
              <w:rPr>
                <w:u w:val="single"/>
              </w:rPr>
              <w:t>Как рассчитать процент искажения показателя бухгалтерской отчетности в целях применения ст. 15.11 КоАП РФ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  <w:r w:rsidRPr="00601BCD">
              <w:t xml:space="preserve">Чтобы определить процент искажения показателя бухгалтерской отчетности в целях применения </w:t>
            </w:r>
            <w:hyperlink r:id="rId17">
              <w:r w:rsidRPr="00601BCD">
                <w:rPr>
                  <w:color w:val="0000FF"/>
                </w:rPr>
                <w:t>ст. 15.11</w:t>
              </w:r>
            </w:hyperlink>
            <w:r w:rsidRPr="00601BCD">
              <w:t xml:space="preserve"> КоАП РФ, нужно:</w:t>
            </w:r>
          </w:p>
          <w:p w:rsidR="00601BCD" w:rsidRPr="00601BCD" w:rsidRDefault="00601BCD" w:rsidP="00601BCD">
            <w:pPr>
              <w:pStyle w:val="ConsPlusNormal"/>
              <w:numPr>
                <w:ilvl w:val="0"/>
                <w:numId w:val="37"/>
              </w:numPr>
              <w:adjustRightInd/>
              <w:spacing w:before="220"/>
              <w:jc w:val="both"/>
            </w:pPr>
            <w:r w:rsidRPr="00601BCD">
              <w:t>вычислить разницу между неверным показателем, отраженным в отчетности, и его правильным значением;</w:t>
            </w:r>
          </w:p>
          <w:p w:rsidR="00601BCD" w:rsidRPr="00601BCD" w:rsidRDefault="00601BCD" w:rsidP="00601BCD">
            <w:pPr>
              <w:pStyle w:val="ConsPlusNormal"/>
              <w:numPr>
                <w:ilvl w:val="0"/>
                <w:numId w:val="37"/>
              </w:numPr>
              <w:adjustRightInd/>
              <w:spacing w:before="220"/>
              <w:jc w:val="both"/>
            </w:pPr>
            <w:r w:rsidRPr="00601BCD">
              <w:t>разделить полученную разницу на правильное значение показателя отчетности и умножить на 100%.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  <w:r w:rsidRPr="00601BCD">
              <w:t>Если полученная величина составляет 10% и более, то имеет место грубое нарушение требований к бухгалтерскому учету, в том числе к бухгалтерской отчетности (</w:t>
            </w:r>
            <w:hyperlink r:id="rId18">
              <w:r w:rsidRPr="00601BCD">
                <w:rPr>
                  <w:color w:val="0000FF"/>
                </w:rPr>
                <w:t>п. 1 примечаний к ст. 15.11</w:t>
              </w:r>
            </w:hyperlink>
            <w:r w:rsidRPr="00601BCD">
              <w:t xml:space="preserve"> КоАП РФ).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  <w:r w:rsidRPr="00601BCD">
              <w:t xml:space="preserve">Например, в I квартале в учете организации завышены расходы в виде процентов по договору займа, из-за чего </w:t>
            </w:r>
            <w:hyperlink r:id="rId19">
              <w:r w:rsidRPr="00601BCD">
                <w:rPr>
                  <w:color w:val="0000FF"/>
                </w:rPr>
                <w:t>показатель</w:t>
              </w:r>
            </w:hyperlink>
            <w:r w:rsidRPr="00601BCD">
              <w:t xml:space="preserve"> "Проценты к уплате" отчета о финансовых результатах сформирован в сумме 5 330 тыс. руб. Правильное значение этого </w:t>
            </w:r>
            <w:hyperlink r:id="rId20">
              <w:r w:rsidRPr="00601BCD">
                <w:rPr>
                  <w:color w:val="0000FF"/>
                </w:rPr>
                <w:t>показателя</w:t>
              </w:r>
            </w:hyperlink>
            <w:r w:rsidRPr="00601BCD">
              <w:t xml:space="preserve"> исходя из верно начисленных процентов составило бы 4 980 тыс. руб. В связи с этим </w:t>
            </w:r>
            <w:hyperlink r:id="rId21">
              <w:r w:rsidRPr="00601BCD">
                <w:rPr>
                  <w:color w:val="0000FF"/>
                </w:rPr>
                <w:t>показатель</w:t>
              </w:r>
            </w:hyperlink>
            <w:r w:rsidRPr="00601BCD">
              <w:t xml:space="preserve"> "Проценты к уплате" отчета о финансовых результатах искажен на 350 тыс. руб. (5 330 тыс. руб. - 4 980 тыс. руб.). Таким образом, искажение данного </w:t>
            </w:r>
            <w:hyperlink r:id="rId22">
              <w:r w:rsidRPr="00601BCD">
                <w:rPr>
                  <w:color w:val="0000FF"/>
                </w:rPr>
                <w:t>показателя</w:t>
              </w:r>
            </w:hyperlink>
            <w:r w:rsidRPr="00601BCD">
              <w:t xml:space="preserve"> составило 7,03% (350 тыс. руб. / 4 980 тыс. руб. x 100%).</w:t>
            </w:r>
          </w:p>
        </w:tc>
      </w:tr>
    </w:tbl>
    <w:p w:rsidR="00601BCD" w:rsidRPr="00601BCD" w:rsidRDefault="00601BCD" w:rsidP="00601BCD">
      <w:pPr>
        <w:pStyle w:val="ConsPlusNormal"/>
        <w:jc w:val="both"/>
      </w:pPr>
    </w:p>
    <w:p w:rsidR="00601BCD" w:rsidRPr="00601BCD" w:rsidRDefault="00601BCD" w:rsidP="00601BCD">
      <w:pPr>
        <w:pStyle w:val="ConsPlusNormal"/>
        <w:outlineLvl w:val="0"/>
      </w:pPr>
      <w:bookmarkStart w:id="6" w:name="P41"/>
      <w:bookmarkEnd w:id="6"/>
      <w:r w:rsidRPr="00601BCD">
        <w:rPr>
          <w:b/>
        </w:rPr>
        <w:t>2. Как исправлять в бухгалтерском учете ошибки текущего года</w:t>
      </w:r>
    </w:p>
    <w:p w:rsidR="00601BCD" w:rsidRPr="00601BCD" w:rsidRDefault="00601BCD" w:rsidP="00601BCD">
      <w:pPr>
        <w:pStyle w:val="ConsPlusNormal"/>
        <w:spacing w:before="220"/>
        <w:jc w:val="both"/>
      </w:pPr>
      <w:r w:rsidRPr="00601BCD">
        <w:t>Для исправления ошибок текущего года неважно, существенные они или нет, - они исправляются одинаково.</w:t>
      </w:r>
    </w:p>
    <w:p w:rsidR="00601BCD" w:rsidRPr="00601BCD" w:rsidRDefault="00601BCD" w:rsidP="00601BCD">
      <w:pPr>
        <w:pStyle w:val="ConsPlusNormal"/>
        <w:spacing w:before="220"/>
        <w:jc w:val="both"/>
      </w:pPr>
      <w:r w:rsidRPr="00601BCD">
        <w:t>Исправляйте такие ошибки в месяце их обнаружения (</w:t>
      </w:r>
      <w:proofErr w:type="spellStart"/>
      <w:r w:rsidRPr="00601BCD">
        <w:t>сторнировочными</w:t>
      </w:r>
      <w:proofErr w:type="spellEnd"/>
      <w:r w:rsidRPr="00601BCD">
        <w:t xml:space="preserve"> или дополнительными </w:t>
      </w:r>
      <w:r w:rsidRPr="00601BCD">
        <w:lastRenderedPageBreak/>
        <w:t>записями) по соответствующим счетам (</w:t>
      </w:r>
      <w:hyperlink r:id="rId23">
        <w:r w:rsidRPr="00601BCD">
          <w:rPr>
            <w:color w:val="0000FF"/>
          </w:rPr>
          <w:t>п. 5</w:t>
        </w:r>
      </w:hyperlink>
      <w:r w:rsidRPr="00601BCD">
        <w:t xml:space="preserve"> ПБУ 22/2010).</w:t>
      </w:r>
    </w:p>
    <w:p w:rsidR="00601BCD" w:rsidRPr="00601BCD" w:rsidRDefault="00601BCD" w:rsidP="00601BCD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601BCD" w:rsidRPr="00601BCD" w:rsidTr="00EA56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601BCD" w:rsidRPr="00601BCD" w:rsidRDefault="00601BCD" w:rsidP="00EA5637">
            <w:pPr>
              <w:pStyle w:val="ConsPlusNormal"/>
              <w:jc w:val="both"/>
            </w:pPr>
            <w:bookmarkStart w:id="7" w:name="P45"/>
            <w:bookmarkEnd w:id="7"/>
            <w:r w:rsidRPr="00601BCD">
              <w:rPr>
                <w:u w:val="single"/>
              </w:rPr>
              <w:t>Пример исправления ошибки текущего года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  <w:r w:rsidRPr="00601BCD">
              <w:t>Организация составляет бухгалтерскую отчетность ежемесячно. В мае отчетного года бухгалтер обнаружил, что он неверно отразил в учете доход в виде процентов по договору займа, рассчитанных за март отчетного года: начислено 650 000 руб. вместо 600 000 руб.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  <w:r w:rsidRPr="00601BCD">
              <w:t>В мае бухгалтер сделал следующую исправительную запись: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  <w:gridCol w:w="1304"/>
              <w:gridCol w:w="1474"/>
              <w:gridCol w:w="1307"/>
              <w:gridCol w:w="1984"/>
            </w:tblGrid>
            <w:tr w:rsidR="00601BCD" w:rsidRPr="00601BCD" w:rsidTr="00EA5637">
              <w:tc>
                <w:tcPr>
                  <w:tcW w:w="3005" w:type="dxa"/>
                </w:tcPr>
                <w:p w:rsidR="00601BCD" w:rsidRPr="00601BCD" w:rsidRDefault="00601BCD" w:rsidP="00601BCD">
                  <w:pPr>
                    <w:pStyle w:val="ConsPlusNormal"/>
                    <w:ind w:firstLine="145"/>
                    <w:jc w:val="center"/>
                  </w:pPr>
                  <w:r w:rsidRPr="00601BCD">
                    <w:t>Содержание операций</w:t>
                  </w:r>
                </w:p>
              </w:tc>
              <w:tc>
                <w:tcPr>
                  <w:tcW w:w="1304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r w:rsidRPr="00601BCD">
                    <w:t>Дебет</w:t>
                  </w:r>
                </w:p>
              </w:tc>
              <w:tc>
                <w:tcPr>
                  <w:tcW w:w="1474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r w:rsidRPr="00601BCD">
                    <w:t>Кредит</w:t>
                  </w:r>
                </w:p>
              </w:tc>
              <w:tc>
                <w:tcPr>
                  <w:tcW w:w="1307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r w:rsidRPr="00601BCD">
                    <w:t>Сумма, руб.</w:t>
                  </w:r>
                </w:p>
              </w:tc>
              <w:tc>
                <w:tcPr>
                  <w:tcW w:w="1984" w:type="dxa"/>
                </w:tcPr>
                <w:p w:rsidR="00601BCD" w:rsidRPr="00601BCD" w:rsidRDefault="00601BCD" w:rsidP="00601BCD">
                  <w:pPr>
                    <w:pStyle w:val="ConsPlusNormal"/>
                    <w:ind w:firstLine="143"/>
                    <w:jc w:val="center"/>
                  </w:pPr>
                  <w:r w:rsidRPr="00601BCD">
                    <w:t>Первичный документ</w:t>
                  </w:r>
                </w:p>
              </w:tc>
            </w:tr>
            <w:tr w:rsidR="00601BCD" w:rsidRPr="00601BCD" w:rsidTr="00EA5637">
              <w:tc>
                <w:tcPr>
                  <w:tcW w:w="3005" w:type="dxa"/>
                </w:tcPr>
                <w:p w:rsidR="00601BCD" w:rsidRPr="00601BCD" w:rsidRDefault="00601BCD" w:rsidP="00601BCD">
                  <w:pPr>
                    <w:pStyle w:val="ConsPlusNormal"/>
                    <w:ind w:firstLine="145"/>
                  </w:pPr>
                  <w:r w:rsidRPr="00601BCD">
                    <w:t>СТОРНО</w:t>
                  </w:r>
                </w:p>
                <w:p w:rsidR="00601BCD" w:rsidRPr="00601BCD" w:rsidRDefault="00601BCD" w:rsidP="00601BCD">
                  <w:pPr>
                    <w:pStyle w:val="ConsPlusNormal"/>
                    <w:spacing w:before="220"/>
                    <w:ind w:firstLine="145"/>
                  </w:pPr>
                  <w:r w:rsidRPr="00601BCD">
                    <w:t>На сумму излишне начисленных процентов по займу за март</w:t>
                  </w:r>
                </w:p>
                <w:p w:rsidR="00601BCD" w:rsidRPr="00601BCD" w:rsidRDefault="00601BCD" w:rsidP="00601BCD">
                  <w:pPr>
                    <w:pStyle w:val="ConsPlusNormal"/>
                    <w:spacing w:before="220"/>
                    <w:ind w:firstLine="145"/>
                  </w:pPr>
                  <w:r w:rsidRPr="00601BCD">
                    <w:t>(650 000 - 600 000)</w:t>
                  </w:r>
                </w:p>
              </w:tc>
              <w:tc>
                <w:tcPr>
                  <w:tcW w:w="1304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hyperlink r:id="rId24">
                    <w:r w:rsidRPr="00601BCD">
                      <w:rPr>
                        <w:color w:val="0000FF"/>
                      </w:rPr>
                      <w:t>76</w:t>
                    </w:r>
                  </w:hyperlink>
                </w:p>
              </w:tc>
              <w:tc>
                <w:tcPr>
                  <w:tcW w:w="1474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hyperlink r:id="rId25">
                    <w:r w:rsidRPr="00601BCD">
                      <w:rPr>
                        <w:color w:val="0000FF"/>
                      </w:rPr>
                      <w:t>91-1</w:t>
                    </w:r>
                  </w:hyperlink>
                </w:p>
              </w:tc>
              <w:tc>
                <w:tcPr>
                  <w:tcW w:w="1307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r w:rsidRPr="00601BCD">
                    <w:t>50 000</w:t>
                  </w:r>
                </w:p>
              </w:tc>
              <w:tc>
                <w:tcPr>
                  <w:tcW w:w="1984" w:type="dxa"/>
                </w:tcPr>
                <w:p w:rsidR="00601BCD" w:rsidRPr="00601BCD" w:rsidRDefault="00601BCD" w:rsidP="00601BCD">
                  <w:pPr>
                    <w:pStyle w:val="ConsPlusNormal"/>
                    <w:ind w:firstLine="143"/>
                    <w:jc w:val="center"/>
                  </w:pPr>
                  <w:r w:rsidRPr="00601BCD">
                    <w:t xml:space="preserve">Бухгалтерская </w:t>
                  </w:r>
                  <w:hyperlink r:id="rId26">
                    <w:r w:rsidRPr="00601BCD">
                      <w:rPr>
                        <w:color w:val="0000FF"/>
                      </w:rPr>
                      <w:t>справка-расчет</w:t>
                    </w:r>
                  </w:hyperlink>
                </w:p>
              </w:tc>
            </w:tr>
          </w:tbl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</w:p>
        </w:tc>
      </w:tr>
    </w:tbl>
    <w:p w:rsidR="00601BCD" w:rsidRPr="00601BCD" w:rsidRDefault="00601BCD" w:rsidP="00601BCD">
      <w:pPr>
        <w:pStyle w:val="ConsPlusNormal"/>
        <w:jc w:val="both"/>
      </w:pPr>
    </w:p>
    <w:p w:rsidR="00601BCD" w:rsidRPr="00601BCD" w:rsidRDefault="00601BCD" w:rsidP="00601BCD">
      <w:pPr>
        <w:pStyle w:val="ConsPlusNormal"/>
        <w:outlineLvl w:val="0"/>
      </w:pPr>
      <w:bookmarkStart w:id="8" w:name="P63"/>
      <w:bookmarkEnd w:id="8"/>
      <w:r w:rsidRPr="00601BCD">
        <w:rPr>
          <w:b/>
        </w:rPr>
        <w:t>3. Как исправлять в бухгалтерском учете ошибки прошлых лет</w:t>
      </w:r>
    </w:p>
    <w:p w:rsidR="00601BCD" w:rsidRPr="00601BCD" w:rsidRDefault="00601BCD" w:rsidP="00601BCD">
      <w:pPr>
        <w:pStyle w:val="ConsPlusNormal"/>
        <w:spacing w:before="220"/>
        <w:jc w:val="both"/>
      </w:pPr>
      <w:r w:rsidRPr="00601BCD">
        <w:t>Порядок исправления ошибок прошлых лет зависит от их существенности.</w:t>
      </w:r>
    </w:p>
    <w:p w:rsidR="00601BCD" w:rsidRPr="00601BCD" w:rsidRDefault="00601BCD" w:rsidP="00601BCD">
      <w:pPr>
        <w:pStyle w:val="ConsPlusNormal"/>
        <w:jc w:val="both"/>
      </w:pPr>
    </w:p>
    <w:p w:rsidR="00601BCD" w:rsidRPr="00601BCD" w:rsidRDefault="00601BCD" w:rsidP="00601BCD">
      <w:pPr>
        <w:pStyle w:val="ConsPlusNormal"/>
        <w:outlineLvl w:val="1"/>
      </w:pPr>
      <w:r w:rsidRPr="00601BCD">
        <w:rPr>
          <w:b/>
        </w:rPr>
        <w:t>3.1. Как исправлять в бухгалтерском учете несущественные ошибки прошлых лет</w:t>
      </w:r>
    </w:p>
    <w:p w:rsidR="00601BCD" w:rsidRPr="00601BCD" w:rsidRDefault="00601BCD" w:rsidP="00601BCD">
      <w:pPr>
        <w:pStyle w:val="ConsPlusNormal"/>
        <w:spacing w:before="220"/>
        <w:jc w:val="both"/>
      </w:pPr>
      <w:r w:rsidRPr="00601BCD">
        <w:t>Несущественные ошибки прошлых лет исправляйте в зависимости от времени их обнаружения.</w:t>
      </w:r>
    </w:p>
    <w:p w:rsidR="00601BCD" w:rsidRPr="00601BCD" w:rsidRDefault="00601BCD" w:rsidP="00601BCD">
      <w:pPr>
        <w:pStyle w:val="ConsPlusNormal"/>
        <w:spacing w:before="220"/>
        <w:jc w:val="both"/>
      </w:pPr>
      <w:bookmarkStart w:id="9" w:name="P68"/>
      <w:bookmarkEnd w:id="9"/>
      <w:r w:rsidRPr="00601BCD">
        <w:rPr>
          <w:b/>
        </w:rPr>
        <w:t>Если ошибка обнаружена до подписания годовой бухгалтерской отчетности</w:t>
      </w:r>
      <w:r w:rsidRPr="00601BCD">
        <w:t xml:space="preserve"> за отчетный год совершения ошибки, сделайте исправительные записи (сторнировочные или дополнительные) декабрем того года, в котором допущена ошибка (</w:t>
      </w:r>
      <w:hyperlink r:id="rId27">
        <w:r w:rsidRPr="00601BCD">
          <w:rPr>
            <w:color w:val="0000FF"/>
          </w:rPr>
          <w:t>п. 6</w:t>
        </w:r>
      </w:hyperlink>
      <w:r w:rsidRPr="00601BCD">
        <w:t xml:space="preserve"> ПБУ 22/2010).</w:t>
      </w:r>
    </w:p>
    <w:p w:rsidR="00601BCD" w:rsidRPr="00601BCD" w:rsidRDefault="00601BCD" w:rsidP="00601BCD">
      <w:pPr>
        <w:pStyle w:val="ConsPlusNormal"/>
        <w:spacing w:before="220"/>
        <w:jc w:val="both"/>
      </w:pPr>
      <w:bookmarkStart w:id="10" w:name="P69"/>
      <w:bookmarkEnd w:id="10"/>
      <w:r w:rsidRPr="00601BCD">
        <w:rPr>
          <w:b/>
        </w:rPr>
        <w:t>Если ошибка обнаружена после подписания годовой бухгалтерской отчетности,</w:t>
      </w:r>
      <w:r w:rsidRPr="00601BCD">
        <w:t xml:space="preserve"> исправительные записи сделайте в месяце обнаружения ошибки. В случае возникновения в результате такого исправления прибыли или убытка, отражайте их в составе </w:t>
      </w:r>
      <w:r w:rsidRPr="00601BCD">
        <w:rPr>
          <w:b/>
        </w:rPr>
        <w:t>прочих доходов или прочих расходов</w:t>
      </w:r>
      <w:r w:rsidRPr="00601BCD">
        <w:t xml:space="preserve"> периода обнаружения и исправления ошибки (</w:t>
      </w:r>
      <w:hyperlink r:id="rId28">
        <w:r w:rsidRPr="00601BCD">
          <w:rPr>
            <w:color w:val="0000FF"/>
          </w:rPr>
          <w:t>п. 14</w:t>
        </w:r>
      </w:hyperlink>
      <w:r w:rsidRPr="00601BCD">
        <w:t xml:space="preserve"> ПБУ 22/2010).</w:t>
      </w:r>
    </w:p>
    <w:p w:rsidR="00601BCD" w:rsidRPr="00601BCD" w:rsidRDefault="00601BCD" w:rsidP="00601BCD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601BCD" w:rsidRPr="00601BCD" w:rsidTr="00EA56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601BCD" w:rsidRPr="00601BCD" w:rsidRDefault="00601BCD" w:rsidP="00EA5637">
            <w:pPr>
              <w:pStyle w:val="ConsPlusNormal"/>
              <w:jc w:val="both"/>
            </w:pPr>
            <w:bookmarkStart w:id="11" w:name="P71"/>
            <w:bookmarkEnd w:id="11"/>
            <w:r w:rsidRPr="00601BCD">
              <w:rPr>
                <w:u w:val="single"/>
              </w:rPr>
              <w:t>Пример исправления в бухгалтерском учете несущественной ошибки прошлого года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  <w:r w:rsidRPr="00601BCD">
              <w:t>В мае 2025 г. бухгалтер обнаружил, что в октябре 2024 г. он неверно отразил выручку от реализации товара: 100 000 руб. (в том числе НДС 20% - 16 666,67 руб.) вместо 120 000 руб. (в том числе НДС 20% - 20 000 руб.). Ошибка признана несущественной.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  <w:r w:rsidRPr="00601BCD">
              <w:t>На дату обнаружения ошибки бухгалтер сделал такие исправительные записи: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  <w:gridCol w:w="1304"/>
              <w:gridCol w:w="1474"/>
              <w:gridCol w:w="1307"/>
              <w:gridCol w:w="1984"/>
            </w:tblGrid>
            <w:tr w:rsidR="00601BCD" w:rsidRPr="00601BCD" w:rsidTr="00EA5637">
              <w:tc>
                <w:tcPr>
                  <w:tcW w:w="3005" w:type="dxa"/>
                </w:tcPr>
                <w:p w:rsidR="00601BCD" w:rsidRPr="00601BCD" w:rsidRDefault="00601BCD" w:rsidP="00601BCD">
                  <w:pPr>
                    <w:pStyle w:val="ConsPlusNormal"/>
                    <w:ind w:firstLine="3"/>
                    <w:jc w:val="center"/>
                  </w:pPr>
                  <w:r w:rsidRPr="00601BCD">
                    <w:t>Содержание операций</w:t>
                  </w:r>
                </w:p>
              </w:tc>
              <w:tc>
                <w:tcPr>
                  <w:tcW w:w="1304" w:type="dxa"/>
                </w:tcPr>
                <w:p w:rsidR="00601BCD" w:rsidRPr="00601BCD" w:rsidRDefault="00601BCD" w:rsidP="00601BCD">
                  <w:pPr>
                    <w:pStyle w:val="ConsPlusNormal"/>
                    <w:ind w:firstLine="117"/>
                    <w:jc w:val="center"/>
                  </w:pPr>
                  <w:r w:rsidRPr="00601BCD">
                    <w:t>Дебет</w:t>
                  </w:r>
                </w:p>
              </w:tc>
              <w:tc>
                <w:tcPr>
                  <w:tcW w:w="1474" w:type="dxa"/>
                </w:tcPr>
                <w:p w:rsidR="00601BCD" w:rsidRPr="00601BCD" w:rsidRDefault="00601BCD" w:rsidP="00601BCD">
                  <w:pPr>
                    <w:pStyle w:val="ConsPlusNormal"/>
                    <w:ind w:firstLine="89"/>
                    <w:jc w:val="center"/>
                  </w:pPr>
                  <w:r w:rsidRPr="00601BCD">
                    <w:t>Кредит</w:t>
                  </w:r>
                </w:p>
              </w:tc>
              <w:tc>
                <w:tcPr>
                  <w:tcW w:w="1307" w:type="dxa"/>
                </w:tcPr>
                <w:p w:rsidR="00601BCD" w:rsidRPr="00601BCD" w:rsidRDefault="00601BCD" w:rsidP="00601BCD">
                  <w:pPr>
                    <w:pStyle w:val="ConsPlusNormal"/>
                    <w:ind w:firstLine="32"/>
                    <w:jc w:val="center"/>
                  </w:pPr>
                  <w:r w:rsidRPr="00601BCD">
                    <w:t>Сумма, руб.</w:t>
                  </w:r>
                </w:p>
              </w:tc>
              <w:tc>
                <w:tcPr>
                  <w:tcW w:w="1984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r w:rsidRPr="00601BCD">
                    <w:t>Первичный документ</w:t>
                  </w:r>
                </w:p>
              </w:tc>
            </w:tr>
            <w:tr w:rsidR="00601BCD" w:rsidRPr="00601BCD" w:rsidTr="00EA5637">
              <w:tc>
                <w:tcPr>
                  <w:tcW w:w="3005" w:type="dxa"/>
                </w:tcPr>
                <w:p w:rsidR="00601BCD" w:rsidRPr="00601BCD" w:rsidRDefault="00601BCD" w:rsidP="00601BCD">
                  <w:pPr>
                    <w:pStyle w:val="ConsPlusNormal"/>
                    <w:ind w:firstLine="3"/>
                  </w:pPr>
                  <w:r w:rsidRPr="00601BCD">
                    <w:t>Отражена корректировка выручки за октябрь предыдущего года</w:t>
                  </w:r>
                </w:p>
                <w:p w:rsidR="00601BCD" w:rsidRPr="00601BCD" w:rsidRDefault="00601BCD" w:rsidP="00601BCD">
                  <w:pPr>
                    <w:pStyle w:val="ConsPlusNormal"/>
                    <w:spacing w:before="220"/>
                    <w:ind w:firstLine="3"/>
                  </w:pPr>
                  <w:r w:rsidRPr="00601BCD">
                    <w:t>(120 000 - 100 000)</w:t>
                  </w:r>
                </w:p>
              </w:tc>
              <w:tc>
                <w:tcPr>
                  <w:tcW w:w="1304" w:type="dxa"/>
                </w:tcPr>
                <w:p w:rsidR="00601BCD" w:rsidRPr="00601BCD" w:rsidRDefault="00601BCD" w:rsidP="00601BCD">
                  <w:pPr>
                    <w:pStyle w:val="ConsPlusNormal"/>
                    <w:ind w:firstLine="117"/>
                    <w:jc w:val="center"/>
                  </w:pPr>
                  <w:hyperlink r:id="rId29">
                    <w:r w:rsidRPr="00601BCD">
                      <w:rPr>
                        <w:color w:val="0000FF"/>
                      </w:rPr>
                      <w:t>62</w:t>
                    </w:r>
                  </w:hyperlink>
                </w:p>
              </w:tc>
              <w:tc>
                <w:tcPr>
                  <w:tcW w:w="1474" w:type="dxa"/>
                </w:tcPr>
                <w:p w:rsidR="00601BCD" w:rsidRPr="00601BCD" w:rsidRDefault="00601BCD" w:rsidP="00601BCD">
                  <w:pPr>
                    <w:pStyle w:val="ConsPlusNormal"/>
                    <w:ind w:firstLine="89"/>
                    <w:jc w:val="center"/>
                  </w:pPr>
                  <w:hyperlink r:id="rId30">
                    <w:r w:rsidRPr="00601BCD">
                      <w:rPr>
                        <w:color w:val="0000FF"/>
                      </w:rPr>
                      <w:t>91-1</w:t>
                    </w:r>
                  </w:hyperlink>
                </w:p>
              </w:tc>
              <w:tc>
                <w:tcPr>
                  <w:tcW w:w="1307" w:type="dxa"/>
                </w:tcPr>
                <w:p w:rsidR="00601BCD" w:rsidRPr="00601BCD" w:rsidRDefault="00601BCD" w:rsidP="00601BCD">
                  <w:pPr>
                    <w:pStyle w:val="ConsPlusNormal"/>
                    <w:ind w:firstLine="32"/>
                    <w:jc w:val="center"/>
                  </w:pPr>
                  <w:r w:rsidRPr="00601BCD">
                    <w:t>20 000</w:t>
                  </w:r>
                </w:p>
              </w:tc>
              <w:tc>
                <w:tcPr>
                  <w:tcW w:w="1984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r w:rsidRPr="00601BCD">
                    <w:t xml:space="preserve">Бухгалтерская </w:t>
                  </w:r>
                  <w:hyperlink r:id="rId31">
                    <w:r w:rsidRPr="00601BCD">
                      <w:rPr>
                        <w:color w:val="0000FF"/>
                      </w:rPr>
                      <w:t>справка-расчет</w:t>
                    </w:r>
                  </w:hyperlink>
                </w:p>
              </w:tc>
            </w:tr>
            <w:tr w:rsidR="00601BCD" w:rsidRPr="00601BCD" w:rsidTr="00EA5637">
              <w:tc>
                <w:tcPr>
                  <w:tcW w:w="3005" w:type="dxa"/>
                </w:tcPr>
                <w:p w:rsidR="00601BCD" w:rsidRPr="00601BCD" w:rsidRDefault="00601BCD" w:rsidP="00601BCD">
                  <w:pPr>
                    <w:pStyle w:val="ConsPlusNormal"/>
                    <w:ind w:firstLine="3"/>
                  </w:pPr>
                  <w:r w:rsidRPr="00601BCD">
                    <w:t xml:space="preserve">Отражена корректировка НДС </w:t>
                  </w:r>
                  <w:r w:rsidRPr="00601BCD">
                    <w:lastRenderedPageBreak/>
                    <w:t>за октябрь предыдущего года</w:t>
                  </w:r>
                </w:p>
                <w:p w:rsidR="00601BCD" w:rsidRPr="00601BCD" w:rsidRDefault="00601BCD" w:rsidP="00601BCD">
                  <w:pPr>
                    <w:pStyle w:val="ConsPlusNormal"/>
                    <w:spacing w:before="220"/>
                    <w:ind w:firstLine="3"/>
                  </w:pPr>
                  <w:r w:rsidRPr="00601BCD">
                    <w:t>(20 000 - 16 666,67)</w:t>
                  </w:r>
                </w:p>
              </w:tc>
              <w:tc>
                <w:tcPr>
                  <w:tcW w:w="1304" w:type="dxa"/>
                </w:tcPr>
                <w:p w:rsidR="00601BCD" w:rsidRPr="00601BCD" w:rsidRDefault="00601BCD" w:rsidP="00601BCD">
                  <w:pPr>
                    <w:pStyle w:val="ConsPlusNormal"/>
                    <w:ind w:firstLine="117"/>
                    <w:jc w:val="center"/>
                  </w:pPr>
                  <w:hyperlink r:id="rId32">
                    <w:r w:rsidRPr="00601BCD">
                      <w:rPr>
                        <w:color w:val="0000FF"/>
                      </w:rPr>
                      <w:t>91-2</w:t>
                    </w:r>
                  </w:hyperlink>
                </w:p>
              </w:tc>
              <w:tc>
                <w:tcPr>
                  <w:tcW w:w="1474" w:type="dxa"/>
                </w:tcPr>
                <w:p w:rsidR="00601BCD" w:rsidRPr="00601BCD" w:rsidRDefault="00601BCD" w:rsidP="00601BCD">
                  <w:pPr>
                    <w:pStyle w:val="ConsPlusNormal"/>
                    <w:ind w:firstLine="89"/>
                    <w:jc w:val="center"/>
                  </w:pPr>
                  <w:hyperlink r:id="rId33">
                    <w:r w:rsidRPr="00601BCD">
                      <w:rPr>
                        <w:color w:val="0000FF"/>
                      </w:rPr>
                      <w:t>68-НДС</w:t>
                    </w:r>
                  </w:hyperlink>
                </w:p>
              </w:tc>
              <w:tc>
                <w:tcPr>
                  <w:tcW w:w="1307" w:type="dxa"/>
                </w:tcPr>
                <w:p w:rsidR="00601BCD" w:rsidRPr="00601BCD" w:rsidRDefault="00601BCD" w:rsidP="00601BCD">
                  <w:pPr>
                    <w:pStyle w:val="ConsPlusNormal"/>
                    <w:ind w:firstLine="32"/>
                    <w:jc w:val="center"/>
                  </w:pPr>
                  <w:r w:rsidRPr="00601BCD">
                    <w:t>3 333,33</w:t>
                  </w:r>
                </w:p>
              </w:tc>
              <w:tc>
                <w:tcPr>
                  <w:tcW w:w="1984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hyperlink r:id="rId34">
                    <w:r w:rsidRPr="00601BCD">
                      <w:rPr>
                        <w:color w:val="0000FF"/>
                      </w:rPr>
                      <w:t>Счет-фактура</w:t>
                    </w:r>
                  </w:hyperlink>
                  <w:r w:rsidRPr="00601BCD">
                    <w:t>,</w:t>
                  </w:r>
                </w:p>
                <w:p w:rsidR="00601BCD" w:rsidRPr="00601BCD" w:rsidRDefault="00601BCD" w:rsidP="00601BCD">
                  <w:pPr>
                    <w:pStyle w:val="ConsPlusNormal"/>
                    <w:spacing w:before="220"/>
                    <w:ind w:firstLine="0"/>
                    <w:jc w:val="center"/>
                  </w:pPr>
                  <w:r w:rsidRPr="00601BCD">
                    <w:lastRenderedPageBreak/>
                    <w:t xml:space="preserve">Бухгалтерская </w:t>
                  </w:r>
                  <w:hyperlink r:id="rId35">
                    <w:r w:rsidRPr="00601BCD">
                      <w:rPr>
                        <w:color w:val="0000FF"/>
                      </w:rPr>
                      <w:t>справка-расчет</w:t>
                    </w:r>
                  </w:hyperlink>
                </w:p>
              </w:tc>
            </w:tr>
            <w:tr w:rsidR="00601BCD" w:rsidRPr="00601BCD" w:rsidTr="00EA5637">
              <w:tc>
                <w:tcPr>
                  <w:tcW w:w="3005" w:type="dxa"/>
                </w:tcPr>
                <w:p w:rsidR="00601BCD" w:rsidRPr="00601BCD" w:rsidRDefault="00601BCD" w:rsidP="00601BCD">
                  <w:pPr>
                    <w:pStyle w:val="ConsPlusNormal"/>
                    <w:ind w:firstLine="3"/>
                  </w:pPr>
                  <w:r w:rsidRPr="00601BCD">
                    <w:lastRenderedPageBreak/>
                    <w:t>Отражена сумма налога на прибыль к доплате за 2024 г.</w:t>
                  </w:r>
                </w:p>
                <w:p w:rsidR="00601BCD" w:rsidRPr="00601BCD" w:rsidRDefault="00601BCD" w:rsidP="00601BCD">
                  <w:pPr>
                    <w:pStyle w:val="ConsPlusNormal"/>
                    <w:spacing w:before="220"/>
                    <w:ind w:firstLine="3"/>
                  </w:pPr>
                  <w:r w:rsidRPr="00601BCD">
                    <w:t xml:space="preserve">((20 000 - 3 333,33) x </w:t>
                  </w:r>
                  <w:hyperlink r:id="rId36">
                    <w:r w:rsidRPr="00601BCD">
                      <w:rPr>
                        <w:color w:val="0000FF"/>
                      </w:rPr>
                      <w:t>20%</w:t>
                    </w:r>
                  </w:hyperlink>
                  <w:r w:rsidRPr="00601BCD">
                    <w:t xml:space="preserve">) </w:t>
                  </w:r>
                  <w:hyperlink w:anchor="P100">
                    <w:r w:rsidRPr="00601BCD">
                      <w:rPr>
                        <w:b/>
                        <w:color w:val="0000FF"/>
                        <w:vertAlign w:val="superscript"/>
                      </w:rPr>
                      <w:t>1</w:t>
                    </w:r>
                  </w:hyperlink>
                </w:p>
              </w:tc>
              <w:tc>
                <w:tcPr>
                  <w:tcW w:w="1304" w:type="dxa"/>
                </w:tcPr>
                <w:p w:rsidR="00601BCD" w:rsidRPr="00601BCD" w:rsidRDefault="00601BCD" w:rsidP="00601BCD">
                  <w:pPr>
                    <w:pStyle w:val="ConsPlusNormal"/>
                    <w:ind w:firstLine="117"/>
                    <w:jc w:val="center"/>
                  </w:pPr>
                  <w:hyperlink r:id="rId37">
                    <w:r w:rsidRPr="00601BCD">
                      <w:rPr>
                        <w:color w:val="0000FF"/>
                      </w:rPr>
                      <w:t>99</w:t>
                    </w:r>
                  </w:hyperlink>
                </w:p>
              </w:tc>
              <w:tc>
                <w:tcPr>
                  <w:tcW w:w="1474" w:type="dxa"/>
                </w:tcPr>
                <w:p w:rsidR="00601BCD" w:rsidRPr="00601BCD" w:rsidRDefault="00601BCD" w:rsidP="00601BCD">
                  <w:pPr>
                    <w:pStyle w:val="ConsPlusNormal"/>
                    <w:ind w:firstLine="89"/>
                    <w:jc w:val="center"/>
                  </w:pPr>
                  <w:hyperlink r:id="rId38">
                    <w:r w:rsidRPr="00601BCD">
                      <w:rPr>
                        <w:color w:val="0000FF"/>
                      </w:rPr>
                      <w:t>68-налог на прибыль</w:t>
                    </w:r>
                  </w:hyperlink>
                </w:p>
              </w:tc>
              <w:tc>
                <w:tcPr>
                  <w:tcW w:w="1307" w:type="dxa"/>
                </w:tcPr>
                <w:p w:rsidR="00601BCD" w:rsidRPr="00601BCD" w:rsidRDefault="00601BCD" w:rsidP="00601BCD">
                  <w:pPr>
                    <w:pStyle w:val="ConsPlusNormal"/>
                    <w:ind w:firstLine="32"/>
                    <w:jc w:val="center"/>
                  </w:pPr>
                  <w:r w:rsidRPr="00601BCD">
                    <w:t>3 333,33</w:t>
                  </w:r>
                </w:p>
              </w:tc>
              <w:tc>
                <w:tcPr>
                  <w:tcW w:w="1984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r w:rsidRPr="00601BCD">
                    <w:t xml:space="preserve">Бухгалтерская </w:t>
                  </w:r>
                  <w:hyperlink r:id="rId39">
                    <w:r w:rsidRPr="00601BCD">
                      <w:rPr>
                        <w:color w:val="0000FF"/>
                      </w:rPr>
                      <w:t>справка-расчет</w:t>
                    </w:r>
                  </w:hyperlink>
                </w:p>
              </w:tc>
            </w:tr>
          </w:tbl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195"/>
              <w:gridCol w:w="8799"/>
              <w:gridCol w:w="180"/>
            </w:tblGrid>
            <w:tr w:rsidR="00601BCD" w:rsidRPr="00601BCD" w:rsidTr="00EA56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1BCD" w:rsidRPr="00601BCD" w:rsidRDefault="00601BCD" w:rsidP="00EA5637">
                  <w:pPr>
                    <w:pStyle w:val="ConsPlusNormal"/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601BCD" w:rsidRPr="00601BCD" w:rsidRDefault="00601BCD" w:rsidP="00EA5637">
                  <w:pPr>
                    <w:pStyle w:val="ConsPlusNormal"/>
                  </w:pPr>
                  <w:r w:rsidRPr="00601BCD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.9pt;height:.9pt;visibility:visible;mso-wrap-style:square">
                        <v:imagedata r:id="rId40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601BCD" w:rsidRPr="00601BCD" w:rsidRDefault="00601BCD" w:rsidP="00EA5637">
                  <w:pPr>
                    <w:pStyle w:val="ConsPlusNormal"/>
                    <w:jc w:val="both"/>
                  </w:pPr>
                  <w:bookmarkStart w:id="12" w:name="P100"/>
                  <w:bookmarkEnd w:id="12"/>
                  <w:r w:rsidRPr="00601BCD">
                    <w:rPr>
                      <w:b/>
                      <w:color w:val="656363"/>
                      <w:vertAlign w:val="superscript"/>
                    </w:rPr>
                    <w:t>1</w:t>
                  </w:r>
                  <w:r w:rsidRPr="00601BCD">
                    <w:rPr>
                      <w:color w:val="656363"/>
                    </w:rPr>
                    <w:t xml:space="preserve"> Поскольку ошибка привела к занижению платежей по налогу на прибыль, то подается уточненная декларация по налогу на прибыль за предыдущий отчетный год (</w:t>
                  </w:r>
                  <w:hyperlink r:id="rId41">
                    <w:r w:rsidRPr="00601BCD">
                      <w:rPr>
                        <w:color w:val="0000FF"/>
                      </w:rPr>
                      <w:t>п. 1 ст. 54</w:t>
                    </w:r>
                  </w:hyperlink>
                  <w:r w:rsidRPr="00601BCD">
                    <w:rPr>
                      <w:color w:val="656363"/>
                    </w:rPr>
                    <w:t xml:space="preserve">, </w:t>
                  </w:r>
                  <w:hyperlink r:id="rId42">
                    <w:r w:rsidRPr="00601BCD">
                      <w:rPr>
                        <w:color w:val="0000FF"/>
                      </w:rPr>
                      <w:t>п. 1 ст. 81</w:t>
                    </w:r>
                  </w:hyperlink>
                  <w:r w:rsidRPr="00601BCD">
                    <w:rPr>
                      <w:color w:val="656363"/>
                    </w:rPr>
                    <w:t xml:space="preserve"> НК РФ). Так как доначисленная по декларации прошлого года сумма налога на прибыль не влияет на показатель </w:t>
                  </w:r>
                  <w:hyperlink r:id="rId43">
                    <w:r w:rsidRPr="00601BCD">
                      <w:rPr>
                        <w:color w:val="0000FF"/>
                      </w:rPr>
                      <w:t>текущего налога на прибыль</w:t>
                    </w:r>
                  </w:hyperlink>
                  <w:r w:rsidRPr="00601BCD">
                    <w:rPr>
                      <w:color w:val="656363"/>
                    </w:rPr>
                    <w:t xml:space="preserve"> отчетного года, то в отчете о финансовых результатах эту сумму показывают обособленно по отдельной статье отчета о финансовых результатах после статьи текущего налога на прибыль (</w:t>
                  </w:r>
                  <w:hyperlink r:id="rId44">
                    <w:r w:rsidRPr="00601BCD">
                      <w:rPr>
                        <w:color w:val="0000FF"/>
                      </w:rPr>
                      <w:t>п. 22</w:t>
                    </w:r>
                  </w:hyperlink>
                  <w:r w:rsidRPr="00601BCD">
                    <w:rPr>
                      <w:color w:val="656363"/>
                    </w:rPr>
                    <w:t xml:space="preserve"> ПБУ 18/02 "Учет расчетов по налогу на прибыль организаций").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1BCD" w:rsidRPr="00601BCD" w:rsidRDefault="00601BCD" w:rsidP="00EA5637">
                  <w:pPr>
                    <w:pStyle w:val="ConsPlusNormal"/>
                  </w:pPr>
                </w:p>
              </w:tc>
            </w:tr>
          </w:tbl>
          <w:p w:rsidR="00601BCD" w:rsidRPr="00601BCD" w:rsidRDefault="00601BCD" w:rsidP="00EA5637">
            <w:pPr>
              <w:pStyle w:val="ConsPlusNormal"/>
            </w:pPr>
          </w:p>
        </w:tc>
      </w:tr>
    </w:tbl>
    <w:p w:rsidR="00601BCD" w:rsidRPr="00601BCD" w:rsidRDefault="00601BCD" w:rsidP="00601BCD">
      <w:pPr>
        <w:pStyle w:val="ConsPlusNormal"/>
        <w:jc w:val="both"/>
      </w:pPr>
    </w:p>
    <w:p w:rsidR="00601BCD" w:rsidRPr="00601BCD" w:rsidRDefault="00601BCD" w:rsidP="00601BCD">
      <w:pPr>
        <w:pStyle w:val="ConsPlusNormal"/>
        <w:outlineLvl w:val="1"/>
      </w:pPr>
      <w:r w:rsidRPr="00601BCD">
        <w:rPr>
          <w:b/>
        </w:rPr>
        <w:t>3.2. Как исправлять в бухгалтерском учете существенные ошибки прошлых лет</w:t>
      </w:r>
    </w:p>
    <w:p w:rsidR="00601BCD" w:rsidRPr="00601BCD" w:rsidRDefault="00601BCD" w:rsidP="00601BCD">
      <w:pPr>
        <w:pStyle w:val="ConsPlusNormal"/>
        <w:spacing w:before="220"/>
        <w:jc w:val="both"/>
      </w:pPr>
      <w:r w:rsidRPr="00601BCD">
        <w:t>Исправление существенных ошибок, выявленных после окончания отчетного года, зависит от периода их обнаружения:</w:t>
      </w:r>
    </w:p>
    <w:p w:rsidR="00601BCD" w:rsidRPr="00601BCD" w:rsidRDefault="00601BCD" w:rsidP="00601B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721"/>
        <w:gridCol w:w="1843"/>
        <w:gridCol w:w="2898"/>
      </w:tblGrid>
      <w:tr w:rsidR="00601BCD" w:rsidRPr="00601BCD" w:rsidTr="00601BCD">
        <w:tc>
          <w:tcPr>
            <w:tcW w:w="2381" w:type="dxa"/>
          </w:tcPr>
          <w:p w:rsidR="00601BCD" w:rsidRPr="00601BCD" w:rsidRDefault="00601BCD" w:rsidP="00EA5637">
            <w:pPr>
              <w:pStyle w:val="ConsPlusNormal"/>
              <w:jc w:val="center"/>
            </w:pPr>
            <w:r w:rsidRPr="00601BCD">
              <w:t>Период обнаружения ошибки</w:t>
            </w:r>
          </w:p>
        </w:tc>
        <w:tc>
          <w:tcPr>
            <w:tcW w:w="2721" w:type="dxa"/>
          </w:tcPr>
          <w:p w:rsidR="00601BCD" w:rsidRPr="00601BCD" w:rsidRDefault="00601BCD" w:rsidP="00601BCD">
            <w:pPr>
              <w:pStyle w:val="ConsPlusNormal"/>
              <w:ind w:firstLine="0"/>
              <w:jc w:val="center"/>
            </w:pPr>
            <w:r w:rsidRPr="00601BCD">
              <w:t>Как исправить</w:t>
            </w:r>
          </w:p>
        </w:tc>
        <w:tc>
          <w:tcPr>
            <w:tcW w:w="1843" w:type="dxa"/>
          </w:tcPr>
          <w:p w:rsidR="00601BCD" w:rsidRPr="00601BCD" w:rsidRDefault="00601BCD" w:rsidP="00601BCD">
            <w:pPr>
              <w:pStyle w:val="ConsPlusNormal"/>
              <w:ind w:firstLine="143"/>
              <w:jc w:val="center"/>
            </w:pPr>
            <w:r w:rsidRPr="00601BCD">
              <w:t>В каком периоде исправить</w:t>
            </w:r>
          </w:p>
        </w:tc>
        <w:tc>
          <w:tcPr>
            <w:tcW w:w="2898" w:type="dxa"/>
          </w:tcPr>
          <w:p w:rsidR="00601BCD" w:rsidRPr="00601BCD" w:rsidRDefault="00601BCD" w:rsidP="00601BCD">
            <w:pPr>
              <w:pStyle w:val="ConsPlusNormal"/>
              <w:ind w:firstLine="0"/>
              <w:jc w:val="center"/>
            </w:pPr>
            <w:r w:rsidRPr="00601BCD">
              <w:t>Основание</w:t>
            </w:r>
          </w:p>
        </w:tc>
      </w:tr>
      <w:tr w:rsidR="00601BCD" w:rsidRPr="00601BCD" w:rsidTr="00601BCD">
        <w:tc>
          <w:tcPr>
            <w:tcW w:w="2381" w:type="dxa"/>
          </w:tcPr>
          <w:p w:rsidR="00601BCD" w:rsidRPr="00601BCD" w:rsidRDefault="00601BCD" w:rsidP="00EA5637">
            <w:pPr>
              <w:pStyle w:val="ConsPlusNormal"/>
            </w:pPr>
            <w:bookmarkStart w:id="13" w:name="P109"/>
            <w:bookmarkEnd w:id="13"/>
            <w:r w:rsidRPr="00601BCD">
              <w:t>До даты подписания годовой бухгалтерской отчетности за отчетный год совершения ошибки</w:t>
            </w:r>
          </w:p>
        </w:tc>
        <w:tc>
          <w:tcPr>
            <w:tcW w:w="2721" w:type="dxa"/>
            <w:vMerge w:val="restart"/>
          </w:tcPr>
          <w:p w:rsidR="00601BCD" w:rsidRPr="00601BCD" w:rsidRDefault="00601BCD" w:rsidP="00601BCD">
            <w:pPr>
              <w:pStyle w:val="ConsPlusNormal"/>
              <w:ind w:firstLine="0"/>
            </w:pPr>
            <w:r w:rsidRPr="00601BCD">
              <w:t>Сторнировочными или дополнительными записями</w:t>
            </w:r>
          </w:p>
        </w:tc>
        <w:tc>
          <w:tcPr>
            <w:tcW w:w="1843" w:type="dxa"/>
            <w:vMerge w:val="restart"/>
          </w:tcPr>
          <w:p w:rsidR="00601BCD" w:rsidRPr="00601BCD" w:rsidRDefault="00601BCD" w:rsidP="00601BCD">
            <w:pPr>
              <w:pStyle w:val="ConsPlusNormal"/>
              <w:ind w:firstLine="143"/>
            </w:pPr>
            <w:r w:rsidRPr="00601BCD">
              <w:t xml:space="preserve">В том же году, в котором ошибка </w:t>
            </w:r>
            <w:r w:rsidRPr="00601BCD">
              <w:rPr>
                <w:b/>
              </w:rPr>
              <w:t>допущена:</w:t>
            </w:r>
            <w:r w:rsidRPr="00601BCD">
              <w:t xml:space="preserve"> записями декабря</w:t>
            </w:r>
          </w:p>
        </w:tc>
        <w:tc>
          <w:tcPr>
            <w:tcW w:w="2898" w:type="dxa"/>
          </w:tcPr>
          <w:p w:rsidR="00601BCD" w:rsidRPr="00601BCD" w:rsidRDefault="00601BCD" w:rsidP="00601BCD">
            <w:pPr>
              <w:pStyle w:val="ConsPlusNormal"/>
              <w:ind w:firstLine="0"/>
            </w:pPr>
            <w:hyperlink r:id="rId45">
              <w:r w:rsidRPr="00601BCD">
                <w:rPr>
                  <w:color w:val="0000FF"/>
                </w:rPr>
                <w:t>Пункт 6</w:t>
              </w:r>
            </w:hyperlink>
            <w:r w:rsidRPr="00601BCD">
              <w:t xml:space="preserve"> ПБУ 22/2010</w:t>
            </w:r>
          </w:p>
        </w:tc>
      </w:tr>
      <w:tr w:rsidR="00601BCD" w:rsidRPr="00601BCD" w:rsidTr="00601BCD">
        <w:tc>
          <w:tcPr>
            <w:tcW w:w="2381" w:type="dxa"/>
          </w:tcPr>
          <w:p w:rsidR="00601BCD" w:rsidRPr="00601BCD" w:rsidRDefault="00601BCD" w:rsidP="00EA5637">
            <w:pPr>
              <w:pStyle w:val="ConsPlusNormal"/>
            </w:pPr>
            <w:r w:rsidRPr="00601BCD">
              <w:t xml:space="preserve">После подписания, но до утверждения годовой бухгалтерской отчетности за год, в котором ошибка допущена </w:t>
            </w:r>
            <w:hyperlink w:anchor="P120">
              <w:r w:rsidRPr="00601BCD">
                <w:rPr>
                  <w:b/>
                  <w:color w:val="0000FF"/>
                  <w:vertAlign w:val="superscript"/>
                </w:rPr>
                <w:t>1</w:t>
              </w:r>
            </w:hyperlink>
          </w:p>
        </w:tc>
        <w:tc>
          <w:tcPr>
            <w:tcW w:w="2721" w:type="dxa"/>
            <w:vMerge/>
          </w:tcPr>
          <w:p w:rsidR="00601BCD" w:rsidRPr="00601BCD" w:rsidRDefault="00601BCD" w:rsidP="00601BCD">
            <w:pPr>
              <w:pStyle w:val="ConsPlusNormal"/>
              <w:ind w:firstLine="0"/>
            </w:pPr>
          </w:p>
        </w:tc>
        <w:tc>
          <w:tcPr>
            <w:tcW w:w="1843" w:type="dxa"/>
            <w:vMerge/>
          </w:tcPr>
          <w:p w:rsidR="00601BCD" w:rsidRPr="00601BCD" w:rsidRDefault="00601BCD" w:rsidP="00601BCD">
            <w:pPr>
              <w:pStyle w:val="ConsPlusNormal"/>
              <w:ind w:firstLine="143"/>
            </w:pPr>
          </w:p>
        </w:tc>
        <w:tc>
          <w:tcPr>
            <w:tcW w:w="2898" w:type="dxa"/>
          </w:tcPr>
          <w:p w:rsidR="00601BCD" w:rsidRPr="00601BCD" w:rsidRDefault="00601BCD" w:rsidP="00601BCD">
            <w:pPr>
              <w:pStyle w:val="ConsPlusNormal"/>
              <w:ind w:firstLine="0"/>
            </w:pPr>
            <w:hyperlink r:id="rId46">
              <w:r w:rsidRPr="00601BCD">
                <w:rPr>
                  <w:color w:val="0000FF"/>
                </w:rPr>
                <w:t>Пункты 7</w:t>
              </w:r>
            </w:hyperlink>
            <w:r w:rsidRPr="00601BCD">
              <w:t xml:space="preserve">, </w:t>
            </w:r>
            <w:hyperlink r:id="rId47">
              <w:r w:rsidRPr="00601BCD">
                <w:rPr>
                  <w:color w:val="0000FF"/>
                </w:rPr>
                <w:t>8</w:t>
              </w:r>
            </w:hyperlink>
            <w:r w:rsidRPr="00601BCD">
              <w:t xml:space="preserve"> ПБУ 22/2010</w:t>
            </w:r>
          </w:p>
        </w:tc>
      </w:tr>
      <w:tr w:rsidR="00601BCD" w:rsidRPr="00601BCD" w:rsidTr="00601BCD">
        <w:tc>
          <w:tcPr>
            <w:tcW w:w="2381" w:type="dxa"/>
          </w:tcPr>
          <w:p w:rsidR="00601BCD" w:rsidRPr="00601BCD" w:rsidRDefault="00601BCD" w:rsidP="00EA5637">
            <w:pPr>
              <w:pStyle w:val="ConsPlusNormal"/>
            </w:pPr>
            <w:bookmarkStart w:id="14" w:name="P115"/>
            <w:bookmarkEnd w:id="14"/>
            <w:r w:rsidRPr="00601BCD">
              <w:t xml:space="preserve">После утверждения годовой бухгалтерской отчетности за период, в котором ошибка допущена </w:t>
            </w:r>
            <w:hyperlink w:anchor="P121">
              <w:r w:rsidRPr="00601BCD">
                <w:rPr>
                  <w:b/>
                  <w:color w:val="0000FF"/>
                  <w:vertAlign w:val="superscript"/>
                </w:rPr>
                <w:t>2</w:t>
              </w:r>
            </w:hyperlink>
          </w:p>
        </w:tc>
        <w:tc>
          <w:tcPr>
            <w:tcW w:w="2721" w:type="dxa"/>
          </w:tcPr>
          <w:p w:rsidR="00601BCD" w:rsidRPr="00601BCD" w:rsidRDefault="00601BCD" w:rsidP="00601BCD">
            <w:pPr>
              <w:pStyle w:val="ConsPlusNormal"/>
              <w:ind w:firstLine="0"/>
            </w:pPr>
            <w:r w:rsidRPr="00601BCD">
              <w:t xml:space="preserve">Как правило, корректировочными записями в корреспонденции со </w:t>
            </w:r>
            <w:hyperlink r:id="rId48">
              <w:r w:rsidRPr="00601BCD">
                <w:rPr>
                  <w:color w:val="0000FF"/>
                </w:rPr>
                <w:t>счетом 84</w:t>
              </w:r>
            </w:hyperlink>
            <w:r w:rsidRPr="00601BCD">
              <w:t xml:space="preserve"> "Нераспределенная прибыль (непокрытый убыток)" </w:t>
            </w:r>
            <w:hyperlink w:anchor="P122">
              <w:r w:rsidRPr="00601BCD">
                <w:rPr>
                  <w:b/>
                  <w:color w:val="0000FF"/>
                  <w:vertAlign w:val="superscript"/>
                </w:rPr>
                <w:t>3</w:t>
              </w:r>
            </w:hyperlink>
          </w:p>
        </w:tc>
        <w:tc>
          <w:tcPr>
            <w:tcW w:w="1843" w:type="dxa"/>
          </w:tcPr>
          <w:p w:rsidR="00601BCD" w:rsidRPr="00601BCD" w:rsidRDefault="00601BCD" w:rsidP="00601BCD">
            <w:pPr>
              <w:pStyle w:val="ConsPlusNormal"/>
              <w:ind w:firstLine="143"/>
            </w:pPr>
            <w:r w:rsidRPr="00601BCD">
              <w:t xml:space="preserve">В том же году, в котором ошибка </w:t>
            </w:r>
            <w:r w:rsidRPr="00601BCD">
              <w:rPr>
                <w:b/>
              </w:rPr>
              <w:t>выявлена:</w:t>
            </w:r>
            <w:r w:rsidRPr="00601BCD">
              <w:t xml:space="preserve"> в месяце обнаружения ошибки</w:t>
            </w:r>
          </w:p>
        </w:tc>
        <w:tc>
          <w:tcPr>
            <w:tcW w:w="2898" w:type="dxa"/>
          </w:tcPr>
          <w:p w:rsidR="00601BCD" w:rsidRPr="00601BCD" w:rsidRDefault="00601BCD" w:rsidP="00601BCD">
            <w:pPr>
              <w:pStyle w:val="ConsPlusNormal"/>
              <w:ind w:firstLine="0"/>
            </w:pPr>
            <w:hyperlink r:id="rId49">
              <w:r w:rsidRPr="00601BCD">
                <w:rPr>
                  <w:color w:val="0000FF"/>
                </w:rPr>
                <w:t>Подпункт 1 п. 9</w:t>
              </w:r>
            </w:hyperlink>
            <w:r w:rsidRPr="00601BCD">
              <w:t xml:space="preserve"> ПБУ 22/2010</w:t>
            </w:r>
          </w:p>
        </w:tc>
      </w:tr>
    </w:tbl>
    <w:p w:rsidR="00601BCD" w:rsidRPr="00601BCD" w:rsidRDefault="00601BCD" w:rsidP="00601BC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195"/>
        <w:gridCol w:w="9793"/>
        <w:gridCol w:w="180"/>
      </w:tblGrid>
      <w:tr w:rsidR="00601BCD" w:rsidRPr="00601BCD" w:rsidTr="00EA5637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BCD" w:rsidRPr="00601BCD" w:rsidRDefault="00601BCD" w:rsidP="00EA5637">
            <w:pPr>
              <w:pStyle w:val="ConsPlusNormal"/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01BCD" w:rsidRPr="00601BCD" w:rsidRDefault="00601BCD" w:rsidP="00EA5637">
            <w:pPr>
              <w:pStyle w:val="ConsPlusNormal"/>
            </w:pPr>
            <w:r w:rsidRPr="00601BCD">
              <w:rPr>
                <w:noProof/>
              </w:rPr>
              <w:pict>
                <v:shape id="Консультант Плюс" o:spid="_x0000_i1028" type="#_x0000_t75" style="width:.9pt;height:.9pt;visibility:visible;mso-wrap-style:square">
                  <v:imagedata r:id="rId40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01BCD" w:rsidRPr="00601BCD" w:rsidRDefault="00601BCD" w:rsidP="00EA5637">
            <w:pPr>
              <w:pStyle w:val="ConsPlusNormal"/>
              <w:jc w:val="both"/>
            </w:pPr>
            <w:bookmarkStart w:id="15" w:name="P120"/>
            <w:bookmarkEnd w:id="15"/>
            <w:r w:rsidRPr="00601BCD">
              <w:rPr>
                <w:b/>
                <w:color w:val="656363"/>
                <w:vertAlign w:val="superscript"/>
              </w:rPr>
              <w:t>1</w:t>
            </w:r>
            <w:r w:rsidRPr="00601BCD">
              <w:rPr>
                <w:color w:val="656363"/>
              </w:rPr>
              <w:t xml:space="preserve"> После исправления ошибки бухгалтерскую отчетность сформируйте и подпишите заново. Исправленную отчетность повторно представьте во все адреса, в которые была представлена первоначальная бухгалтерская отчетность (</w:t>
            </w:r>
            <w:hyperlink r:id="rId50">
              <w:r w:rsidRPr="00601BCD">
                <w:rPr>
                  <w:color w:val="0000FF"/>
                </w:rPr>
                <w:t>п. п. 7</w:t>
              </w:r>
            </w:hyperlink>
            <w:r w:rsidRPr="00601BCD">
              <w:rPr>
                <w:color w:val="656363"/>
              </w:rPr>
              <w:t xml:space="preserve">, </w:t>
            </w:r>
            <w:hyperlink r:id="rId51">
              <w:r w:rsidRPr="00601BCD">
                <w:rPr>
                  <w:color w:val="0000FF"/>
                </w:rPr>
                <w:t>8</w:t>
              </w:r>
            </w:hyperlink>
            <w:r w:rsidRPr="00601BCD">
              <w:rPr>
                <w:color w:val="656363"/>
              </w:rPr>
              <w:t xml:space="preserve"> ПБУ 22/2010).</w:t>
            </w:r>
          </w:p>
          <w:p w:rsidR="00601BCD" w:rsidRPr="00601BCD" w:rsidRDefault="00601BCD" w:rsidP="00EA5637">
            <w:pPr>
              <w:pStyle w:val="ConsPlusNormal"/>
              <w:jc w:val="both"/>
            </w:pPr>
            <w:bookmarkStart w:id="16" w:name="P121"/>
            <w:bookmarkEnd w:id="16"/>
            <w:r w:rsidRPr="00601BCD">
              <w:rPr>
                <w:b/>
                <w:color w:val="656363"/>
                <w:vertAlign w:val="superscript"/>
              </w:rPr>
              <w:t>2</w:t>
            </w:r>
            <w:r w:rsidRPr="00601BCD">
              <w:rPr>
                <w:color w:val="656363"/>
              </w:rPr>
              <w:t xml:space="preserve"> Утвержденную бухгалтерскую отчетность не корректируйте. При составлении отчетности за год, в котором сделаны исправительные проводки, сравнительные показатели за "скорректированный" год отражайте так, как если бы ошибка не была допущена (</w:t>
            </w:r>
            <w:hyperlink r:id="rId52">
              <w:r w:rsidRPr="00601BCD">
                <w:rPr>
                  <w:color w:val="0000FF"/>
                </w:rPr>
                <w:t>пп. 2 п. 9</w:t>
              </w:r>
            </w:hyperlink>
            <w:r w:rsidRPr="00601BCD">
              <w:rPr>
                <w:color w:val="656363"/>
              </w:rPr>
              <w:t xml:space="preserve"> ПБУ 22/2010).</w:t>
            </w:r>
          </w:p>
          <w:p w:rsidR="00601BCD" w:rsidRPr="00601BCD" w:rsidRDefault="00601BCD" w:rsidP="00EA5637">
            <w:pPr>
              <w:pStyle w:val="ConsPlusNormal"/>
              <w:jc w:val="both"/>
            </w:pPr>
            <w:bookmarkStart w:id="17" w:name="P122"/>
            <w:bookmarkEnd w:id="17"/>
            <w:r w:rsidRPr="00601BCD">
              <w:rPr>
                <w:b/>
                <w:color w:val="656363"/>
                <w:vertAlign w:val="superscript"/>
              </w:rPr>
              <w:t>3</w:t>
            </w:r>
            <w:r w:rsidRPr="00601BCD">
              <w:rPr>
                <w:color w:val="656363"/>
              </w:rPr>
              <w:t xml:space="preserve"> Организации, которые вправе применять упрощенные способы ведения бухгалтерского учета, могут исправлять существенные ошибки тем же </w:t>
            </w:r>
            <w:hyperlink w:anchor="P69">
              <w:r w:rsidRPr="00601BCD">
                <w:rPr>
                  <w:color w:val="0000FF"/>
                </w:rPr>
                <w:t>способом</w:t>
              </w:r>
            </w:hyperlink>
            <w:r w:rsidRPr="00601BCD">
              <w:rPr>
                <w:color w:val="656363"/>
              </w:rPr>
              <w:t xml:space="preserve">, что и несущественные. Тогда пересчитывать </w:t>
            </w:r>
            <w:r w:rsidRPr="00601BCD">
              <w:rPr>
                <w:color w:val="656363"/>
              </w:rPr>
              <w:lastRenderedPageBreak/>
              <w:t>сравнительные показатели отчетности за предыдущий год (годы) не придется (</w:t>
            </w:r>
            <w:hyperlink r:id="rId53">
              <w:r w:rsidRPr="00601BCD">
                <w:rPr>
                  <w:color w:val="0000FF"/>
                </w:rPr>
                <w:t>п. 9</w:t>
              </w:r>
            </w:hyperlink>
            <w:r w:rsidRPr="00601BCD">
              <w:rPr>
                <w:color w:val="656363"/>
              </w:rPr>
              <w:t xml:space="preserve"> ПБУ 22/2010).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BCD" w:rsidRPr="00601BCD" w:rsidRDefault="00601BCD" w:rsidP="00EA5637">
            <w:pPr>
              <w:pStyle w:val="ConsPlusNormal"/>
            </w:pPr>
          </w:p>
        </w:tc>
      </w:tr>
    </w:tbl>
    <w:p w:rsidR="00601BCD" w:rsidRPr="00601BCD" w:rsidRDefault="00601BCD" w:rsidP="00601BCD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601BCD" w:rsidRPr="00601BCD" w:rsidTr="00EA56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601BCD" w:rsidRPr="00601BCD" w:rsidRDefault="00601BCD" w:rsidP="00EA5637">
            <w:pPr>
              <w:pStyle w:val="ConsPlusNormal"/>
              <w:jc w:val="both"/>
            </w:pPr>
            <w:bookmarkStart w:id="18" w:name="P124"/>
            <w:bookmarkEnd w:id="18"/>
            <w:r w:rsidRPr="00601BCD">
              <w:rPr>
                <w:u w:val="single"/>
              </w:rPr>
              <w:t>Примеры исправления существенных ошибок в бухгалтерском учете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  <w:r w:rsidRPr="00601BCD">
              <w:t xml:space="preserve">1. В мае 2025 г. бухгалтер обнаружил, что начиная с сентября и до конца 2024 г. в бухгалтерском и налоговом учете неверно рассчитывалась и начислялась амортизация по одному из объектов ОС: 600 000 руб. в месяц вместо 680 000 руб. в месяц. В результате сумма </w:t>
            </w:r>
            <w:proofErr w:type="spellStart"/>
            <w:r w:rsidRPr="00601BCD">
              <w:t>недоначисленной</w:t>
            </w:r>
            <w:proofErr w:type="spellEnd"/>
            <w:r w:rsidRPr="00601BCD">
              <w:t xml:space="preserve"> амортизации за прошлый год составила 320 000 руб. Отчетность за прошлый год утверждена. На конец отчетного года у организации отсутствовали незавершенное производство и остатки готовой продукции на складе.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  <w:r w:rsidRPr="00601BCD">
              <w:t>Ошибка признана существенной и исправлена таким образом: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  <w:gridCol w:w="1304"/>
              <w:gridCol w:w="1474"/>
              <w:gridCol w:w="1307"/>
              <w:gridCol w:w="1984"/>
            </w:tblGrid>
            <w:tr w:rsidR="00601BCD" w:rsidRPr="00601BCD" w:rsidTr="00EA5637">
              <w:tc>
                <w:tcPr>
                  <w:tcW w:w="3005" w:type="dxa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r w:rsidRPr="00601BCD">
                    <w:t>Содержание операций</w:t>
                  </w:r>
                </w:p>
              </w:tc>
              <w:tc>
                <w:tcPr>
                  <w:tcW w:w="1304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r w:rsidRPr="00601BCD">
                    <w:t>Дебет</w:t>
                  </w:r>
                </w:p>
              </w:tc>
              <w:tc>
                <w:tcPr>
                  <w:tcW w:w="1474" w:type="dxa"/>
                </w:tcPr>
                <w:p w:rsidR="00601BCD" w:rsidRPr="00601BCD" w:rsidRDefault="00601BCD" w:rsidP="00601BCD">
                  <w:pPr>
                    <w:pStyle w:val="ConsPlusNormal"/>
                    <w:ind w:firstLine="89"/>
                    <w:jc w:val="center"/>
                  </w:pPr>
                  <w:r w:rsidRPr="00601BCD">
                    <w:t>Кредит</w:t>
                  </w:r>
                </w:p>
              </w:tc>
              <w:tc>
                <w:tcPr>
                  <w:tcW w:w="1307" w:type="dxa"/>
                </w:tcPr>
                <w:p w:rsidR="00601BCD" w:rsidRPr="00601BCD" w:rsidRDefault="00601BCD" w:rsidP="00601BCD">
                  <w:pPr>
                    <w:pStyle w:val="ConsPlusNormal"/>
                    <w:ind w:hanging="110"/>
                    <w:jc w:val="center"/>
                  </w:pPr>
                  <w:r w:rsidRPr="00601BCD">
                    <w:t>Сумма, руб.</w:t>
                  </w:r>
                </w:p>
              </w:tc>
              <w:tc>
                <w:tcPr>
                  <w:tcW w:w="1984" w:type="dxa"/>
                </w:tcPr>
                <w:p w:rsidR="00601BCD" w:rsidRPr="00601BCD" w:rsidRDefault="00601BCD" w:rsidP="00601BCD">
                  <w:pPr>
                    <w:pStyle w:val="ConsPlusNormal"/>
                    <w:ind w:firstLine="1"/>
                    <w:jc w:val="center"/>
                  </w:pPr>
                  <w:r w:rsidRPr="00601BCD">
                    <w:t>Первичный документ</w:t>
                  </w:r>
                </w:p>
              </w:tc>
            </w:tr>
            <w:tr w:rsidR="00601BCD" w:rsidRPr="00601BCD" w:rsidTr="00EA5637">
              <w:tc>
                <w:tcPr>
                  <w:tcW w:w="3005" w:type="dxa"/>
                </w:tcPr>
                <w:p w:rsidR="00601BCD" w:rsidRPr="00601BCD" w:rsidRDefault="00601BCD" w:rsidP="00EA5637">
                  <w:pPr>
                    <w:pStyle w:val="ConsPlusNormal"/>
                  </w:pPr>
                  <w:r w:rsidRPr="00601BCD">
                    <w:t>Отражена корректировка суммы амортизации за прошлый год</w:t>
                  </w:r>
                </w:p>
              </w:tc>
              <w:tc>
                <w:tcPr>
                  <w:tcW w:w="1304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hyperlink r:id="rId54">
                    <w:r w:rsidRPr="00601BCD">
                      <w:rPr>
                        <w:color w:val="0000FF"/>
                      </w:rPr>
                      <w:t>84</w:t>
                    </w:r>
                  </w:hyperlink>
                </w:p>
              </w:tc>
              <w:tc>
                <w:tcPr>
                  <w:tcW w:w="1474" w:type="dxa"/>
                </w:tcPr>
                <w:p w:rsidR="00601BCD" w:rsidRPr="00601BCD" w:rsidRDefault="00601BCD" w:rsidP="00601BCD">
                  <w:pPr>
                    <w:pStyle w:val="ConsPlusNormal"/>
                    <w:ind w:firstLine="89"/>
                    <w:jc w:val="center"/>
                  </w:pPr>
                  <w:hyperlink r:id="rId55">
                    <w:r w:rsidRPr="00601BCD">
                      <w:rPr>
                        <w:color w:val="0000FF"/>
                      </w:rPr>
                      <w:t>02</w:t>
                    </w:r>
                  </w:hyperlink>
                </w:p>
              </w:tc>
              <w:tc>
                <w:tcPr>
                  <w:tcW w:w="1307" w:type="dxa"/>
                </w:tcPr>
                <w:p w:rsidR="00601BCD" w:rsidRPr="00601BCD" w:rsidRDefault="00601BCD" w:rsidP="00601BCD">
                  <w:pPr>
                    <w:pStyle w:val="ConsPlusNormal"/>
                    <w:ind w:hanging="110"/>
                    <w:jc w:val="center"/>
                  </w:pPr>
                  <w:r w:rsidRPr="00601BCD">
                    <w:t>320 000</w:t>
                  </w:r>
                </w:p>
              </w:tc>
              <w:tc>
                <w:tcPr>
                  <w:tcW w:w="1984" w:type="dxa"/>
                </w:tcPr>
                <w:p w:rsidR="00601BCD" w:rsidRPr="00601BCD" w:rsidRDefault="00601BCD" w:rsidP="00601BCD">
                  <w:pPr>
                    <w:pStyle w:val="ConsPlusNormal"/>
                    <w:ind w:firstLine="1"/>
                    <w:jc w:val="center"/>
                  </w:pPr>
                  <w:r w:rsidRPr="00601BCD">
                    <w:t xml:space="preserve">Бухгалтерская </w:t>
                  </w:r>
                  <w:hyperlink r:id="rId56">
                    <w:r w:rsidRPr="00601BCD">
                      <w:rPr>
                        <w:color w:val="0000FF"/>
                      </w:rPr>
                      <w:t>справка-расчет</w:t>
                    </w:r>
                  </w:hyperlink>
                </w:p>
              </w:tc>
            </w:tr>
            <w:tr w:rsidR="00601BCD" w:rsidRPr="00601BCD" w:rsidTr="00EA5637">
              <w:tc>
                <w:tcPr>
                  <w:tcW w:w="3005" w:type="dxa"/>
                </w:tcPr>
                <w:p w:rsidR="00601BCD" w:rsidRPr="00601BCD" w:rsidRDefault="00601BCD" w:rsidP="00EA5637">
                  <w:pPr>
                    <w:pStyle w:val="ConsPlusNormal"/>
                  </w:pPr>
                  <w:r w:rsidRPr="00601BCD">
                    <w:t>Отражена корректировка налога на прибыль за 2024 г.</w:t>
                  </w:r>
                </w:p>
                <w:p w:rsidR="00601BCD" w:rsidRPr="00601BCD" w:rsidRDefault="00601BCD" w:rsidP="00EA5637">
                  <w:pPr>
                    <w:pStyle w:val="ConsPlusNormal"/>
                    <w:spacing w:before="220"/>
                  </w:pPr>
                  <w:r w:rsidRPr="00601BCD">
                    <w:t xml:space="preserve">(320 000 руб. x </w:t>
                  </w:r>
                  <w:hyperlink r:id="rId57">
                    <w:r w:rsidRPr="00601BCD">
                      <w:rPr>
                        <w:color w:val="0000FF"/>
                      </w:rPr>
                      <w:t>20%</w:t>
                    </w:r>
                  </w:hyperlink>
                  <w:r w:rsidRPr="00601BCD">
                    <w:t>)</w:t>
                  </w:r>
                </w:p>
              </w:tc>
              <w:tc>
                <w:tcPr>
                  <w:tcW w:w="1304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hyperlink r:id="rId58">
                    <w:r w:rsidRPr="00601BCD">
                      <w:rPr>
                        <w:color w:val="0000FF"/>
                      </w:rPr>
                      <w:t>68</w:t>
                    </w:r>
                  </w:hyperlink>
                </w:p>
              </w:tc>
              <w:tc>
                <w:tcPr>
                  <w:tcW w:w="1474" w:type="dxa"/>
                </w:tcPr>
                <w:p w:rsidR="00601BCD" w:rsidRPr="00601BCD" w:rsidRDefault="00601BCD" w:rsidP="00601BCD">
                  <w:pPr>
                    <w:pStyle w:val="ConsPlusNormal"/>
                    <w:ind w:firstLine="89"/>
                    <w:jc w:val="center"/>
                  </w:pPr>
                  <w:hyperlink r:id="rId59">
                    <w:r w:rsidRPr="00601BCD">
                      <w:rPr>
                        <w:color w:val="0000FF"/>
                      </w:rPr>
                      <w:t>84</w:t>
                    </w:r>
                  </w:hyperlink>
                </w:p>
              </w:tc>
              <w:tc>
                <w:tcPr>
                  <w:tcW w:w="1307" w:type="dxa"/>
                </w:tcPr>
                <w:p w:rsidR="00601BCD" w:rsidRPr="00601BCD" w:rsidRDefault="00601BCD" w:rsidP="00601BCD">
                  <w:pPr>
                    <w:pStyle w:val="ConsPlusNormal"/>
                    <w:ind w:hanging="110"/>
                    <w:jc w:val="center"/>
                  </w:pPr>
                  <w:r w:rsidRPr="00601BCD">
                    <w:t>64 000</w:t>
                  </w:r>
                </w:p>
              </w:tc>
              <w:tc>
                <w:tcPr>
                  <w:tcW w:w="1984" w:type="dxa"/>
                </w:tcPr>
                <w:p w:rsidR="00601BCD" w:rsidRPr="00601BCD" w:rsidRDefault="00601BCD" w:rsidP="00601BCD">
                  <w:pPr>
                    <w:pStyle w:val="ConsPlusNormal"/>
                    <w:ind w:firstLine="1"/>
                    <w:jc w:val="center"/>
                  </w:pPr>
                  <w:r w:rsidRPr="00601BCD">
                    <w:t xml:space="preserve">Бухгалтерская </w:t>
                  </w:r>
                  <w:hyperlink r:id="rId60">
                    <w:r w:rsidRPr="00601BCD">
                      <w:rPr>
                        <w:color w:val="0000FF"/>
                      </w:rPr>
                      <w:t>справка-расчет</w:t>
                    </w:r>
                  </w:hyperlink>
                </w:p>
              </w:tc>
            </w:tr>
          </w:tbl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</w:p>
          <w:p w:rsidR="00601BCD" w:rsidRPr="00601BCD" w:rsidRDefault="00601BCD" w:rsidP="00EA5637">
            <w:pPr>
              <w:pStyle w:val="ConsPlusNormal"/>
              <w:jc w:val="both"/>
            </w:pPr>
            <w:r w:rsidRPr="00601BCD">
              <w:t>2. В июле 2025 г. бухгалтер обнаружил, что в течение 2024 г. арендная плата за помещение торгового зала систематически дважды учитывалась в расходах в бухгалтерском и налоговом учете. Сумма излишне начисленной арендной платы составила 1 200 000 руб. Ошибка признана существенной.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  <w:r w:rsidRPr="00601BCD">
              <w:t>Бухгалтер сделал следующие проводки: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  <w:gridCol w:w="1304"/>
              <w:gridCol w:w="1474"/>
              <w:gridCol w:w="1307"/>
              <w:gridCol w:w="1984"/>
            </w:tblGrid>
            <w:tr w:rsidR="00601BCD" w:rsidRPr="00601BCD" w:rsidTr="00EA5637">
              <w:tc>
                <w:tcPr>
                  <w:tcW w:w="3005" w:type="dxa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r w:rsidRPr="00601BCD">
                    <w:t>Содержание операций</w:t>
                  </w:r>
                </w:p>
              </w:tc>
              <w:tc>
                <w:tcPr>
                  <w:tcW w:w="1304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r w:rsidRPr="00601BCD">
                    <w:t>Дебет</w:t>
                  </w:r>
                </w:p>
              </w:tc>
              <w:tc>
                <w:tcPr>
                  <w:tcW w:w="1474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r w:rsidRPr="00601BCD">
                    <w:t>Кредит</w:t>
                  </w:r>
                </w:p>
              </w:tc>
              <w:tc>
                <w:tcPr>
                  <w:tcW w:w="1307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r w:rsidRPr="00601BCD">
                    <w:t>Сумма, руб.</w:t>
                  </w:r>
                </w:p>
              </w:tc>
              <w:tc>
                <w:tcPr>
                  <w:tcW w:w="1984" w:type="dxa"/>
                </w:tcPr>
                <w:p w:rsidR="00601BCD" w:rsidRPr="00601BCD" w:rsidRDefault="00601BCD" w:rsidP="00601BCD">
                  <w:pPr>
                    <w:pStyle w:val="ConsPlusNormal"/>
                    <w:ind w:firstLine="143"/>
                    <w:jc w:val="center"/>
                  </w:pPr>
                  <w:r w:rsidRPr="00601BCD">
                    <w:t>Первичный документ</w:t>
                  </w:r>
                </w:p>
              </w:tc>
            </w:tr>
            <w:tr w:rsidR="00601BCD" w:rsidRPr="00601BCD" w:rsidTr="00EA5637">
              <w:tc>
                <w:tcPr>
                  <w:tcW w:w="3005" w:type="dxa"/>
                </w:tcPr>
                <w:p w:rsidR="00601BCD" w:rsidRPr="00601BCD" w:rsidRDefault="00601BCD" w:rsidP="00EA5637">
                  <w:pPr>
                    <w:pStyle w:val="ConsPlusNormal"/>
                  </w:pPr>
                  <w:r w:rsidRPr="00601BCD">
                    <w:t>Отражена корректировка излишне начисленной арендной платы</w:t>
                  </w:r>
                </w:p>
              </w:tc>
              <w:tc>
                <w:tcPr>
                  <w:tcW w:w="1304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hyperlink r:id="rId61">
                    <w:r w:rsidRPr="00601BCD">
                      <w:rPr>
                        <w:color w:val="0000FF"/>
                      </w:rPr>
                      <w:t>76</w:t>
                    </w:r>
                  </w:hyperlink>
                </w:p>
              </w:tc>
              <w:tc>
                <w:tcPr>
                  <w:tcW w:w="1474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hyperlink r:id="rId62">
                    <w:r w:rsidRPr="00601BCD">
                      <w:rPr>
                        <w:color w:val="0000FF"/>
                      </w:rPr>
                      <w:t>84</w:t>
                    </w:r>
                  </w:hyperlink>
                </w:p>
              </w:tc>
              <w:tc>
                <w:tcPr>
                  <w:tcW w:w="1307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r w:rsidRPr="00601BCD">
                    <w:t>1 200 000</w:t>
                  </w:r>
                </w:p>
              </w:tc>
              <w:tc>
                <w:tcPr>
                  <w:tcW w:w="1984" w:type="dxa"/>
                </w:tcPr>
                <w:p w:rsidR="00601BCD" w:rsidRPr="00601BCD" w:rsidRDefault="00601BCD" w:rsidP="00601BCD">
                  <w:pPr>
                    <w:pStyle w:val="ConsPlusNormal"/>
                    <w:ind w:firstLine="143"/>
                    <w:jc w:val="center"/>
                  </w:pPr>
                  <w:r w:rsidRPr="00601BCD">
                    <w:t xml:space="preserve">Бухгалтерская </w:t>
                  </w:r>
                  <w:hyperlink r:id="rId63">
                    <w:r w:rsidRPr="00601BCD">
                      <w:rPr>
                        <w:color w:val="0000FF"/>
                      </w:rPr>
                      <w:t>справка-расчет</w:t>
                    </w:r>
                  </w:hyperlink>
                </w:p>
              </w:tc>
            </w:tr>
            <w:tr w:rsidR="00601BCD" w:rsidRPr="00601BCD" w:rsidTr="00EA5637">
              <w:tc>
                <w:tcPr>
                  <w:tcW w:w="3005" w:type="dxa"/>
                </w:tcPr>
                <w:p w:rsidR="00601BCD" w:rsidRPr="00601BCD" w:rsidRDefault="00601BCD" w:rsidP="00EA5637">
                  <w:pPr>
                    <w:pStyle w:val="ConsPlusNormal"/>
                  </w:pPr>
                  <w:r w:rsidRPr="00601BCD">
                    <w:t>Отражена корректировка налога на прибыль за 2024 г.</w:t>
                  </w:r>
                </w:p>
                <w:p w:rsidR="00601BCD" w:rsidRPr="00601BCD" w:rsidRDefault="00601BCD" w:rsidP="00EA5637">
                  <w:pPr>
                    <w:pStyle w:val="ConsPlusNormal"/>
                    <w:spacing w:before="220"/>
                  </w:pPr>
                  <w:r w:rsidRPr="00601BCD">
                    <w:t xml:space="preserve">(1 200 000 руб. x </w:t>
                  </w:r>
                  <w:hyperlink r:id="rId64">
                    <w:r w:rsidRPr="00601BCD">
                      <w:rPr>
                        <w:color w:val="0000FF"/>
                      </w:rPr>
                      <w:t>20%</w:t>
                    </w:r>
                  </w:hyperlink>
                  <w:r w:rsidRPr="00601BCD">
                    <w:t>)</w:t>
                  </w:r>
                </w:p>
              </w:tc>
              <w:tc>
                <w:tcPr>
                  <w:tcW w:w="1304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hyperlink r:id="rId65">
                    <w:r w:rsidRPr="00601BCD">
                      <w:rPr>
                        <w:color w:val="0000FF"/>
                      </w:rPr>
                      <w:t>84</w:t>
                    </w:r>
                  </w:hyperlink>
                </w:p>
              </w:tc>
              <w:tc>
                <w:tcPr>
                  <w:tcW w:w="1474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hyperlink r:id="rId66">
                    <w:r w:rsidRPr="00601BCD">
                      <w:rPr>
                        <w:color w:val="0000FF"/>
                      </w:rPr>
                      <w:t>68</w:t>
                    </w:r>
                  </w:hyperlink>
                </w:p>
              </w:tc>
              <w:tc>
                <w:tcPr>
                  <w:tcW w:w="1307" w:type="dxa"/>
                </w:tcPr>
                <w:p w:rsidR="00601BCD" w:rsidRPr="00601BCD" w:rsidRDefault="00601BCD" w:rsidP="00601BCD">
                  <w:pPr>
                    <w:pStyle w:val="ConsPlusNormal"/>
                    <w:ind w:firstLine="0"/>
                    <w:jc w:val="center"/>
                  </w:pPr>
                  <w:r w:rsidRPr="00601BCD">
                    <w:t>240 000</w:t>
                  </w:r>
                </w:p>
              </w:tc>
              <w:tc>
                <w:tcPr>
                  <w:tcW w:w="1984" w:type="dxa"/>
                </w:tcPr>
                <w:p w:rsidR="00601BCD" w:rsidRPr="00601BCD" w:rsidRDefault="00601BCD" w:rsidP="00601BCD">
                  <w:pPr>
                    <w:pStyle w:val="ConsPlusNormal"/>
                    <w:ind w:firstLine="143"/>
                    <w:jc w:val="center"/>
                  </w:pPr>
                  <w:r w:rsidRPr="00601BCD">
                    <w:t xml:space="preserve">Бухгалтерская </w:t>
                  </w:r>
                  <w:hyperlink r:id="rId67">
                    <w:r w:rsidRPr="00601BCD">
                      <w:rPr>
                        <w:color w:val="0000FF"/>
                      </w:rPr>
                      <w:t>справка-расчет</w:t>
                    </w:r>
                  </w:hyperlink>
                </w:p>
              </w:tc>
            </w:tr>
          </w:tbl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</w:p>
        </w:tc>
      </w:tr>
    </w:tbl>
    <w:p w:rsidR="00601BCD" w:rsidRPr="00601BCD" w:rsidRDefault="00601BCD" w:rsidP="00601BCD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601BCD" w:rsidRPr="00601BCD" w:rsidTr="00EA56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601BCD" w:rsidRPr="00601BCD" w:rsidRDefault="00601BCD" w:rsidP="00EA5637">
            <w:pPr>
              <w:pStyle w:val="ConsPlusNormal"/>
              <w:jc w:val="both"/>
            </w:pPr>
            <w:bookmarkStart w:id="19" w:name="P166"/>
            <w:bookmarkEnd w:id="19"/>
            <w:r w:rsidRPr="00601BCD">
              <w:rPr>
                <w:u w:val="single"/>
              </w:rPr>
              <w:t>Как исправить в бухгалтерском учете ошибку, если в прошлые годы не признан какой-либо доход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  <w:r w:rsidRPr="00601BCD">
              <w:t>Если бухгалтер своевременно не признал какой-либо доход, возникший в прошлые годы, или занизил его сумму, то исправьте ошибку так:</w:t>
            </w:r>
          </w:p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1700"/>
              <w:gridCol w:w="1700"/>
              <w:gridCol w:w="2267"/>
            </w:tblGrid>
            <w:tr w:rsidR="00601BCD" w:rsidRPr="00601BCD" w:rsidTr="00EA5637">
              <w:tc>
                <w:tcPr>
                  <w:tcW w:w="3401" w:type="dxa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r w:rsidRPr="00601BCD">
                    <w:lastRenderedPageBreak/>
                    <w:t>Содержание операций</w:t>
                  </w:r>
                </w:p>
              </w:tc>
              <w:tc>
                <w:tcPr>
                  <w:tcW w:w="1700" w:type="dxa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r w:rsidRPr="00601BCD">
                    <w:t>Дебет</w:t>
                  </w:r>
                </w:p>
              </w:tc>
              <w:tc>
                <w:tcPr>
                  <w:tcW w:w="1700" w:type="dxa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r w:rsidRPr="00601BCD">
                    <w:t>Кредит</w:t>
                  </w:r>
                </w:p>
              </w:tc>
              <w:tc>
                <w:tcPr>
                  <w:tcW w:w="2267" w:type="dxa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r w:rsidRPr="00601BCD">
                    <w:t>Дата исправительной записи</w:t>
                  </w:r>
                </w:p>
              </w:tc>
            </w:tr>
            <w:tr w:rsidR="00601BCD" w:rsidRPr="00601BCD" w:rsidTr="00EA5637">
              <w:tc>
                <w:tcPr>
                  <w:tcW w:w="9068" w:type="dxa"/>
                  <w:gridSpan w:val="4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r w:rsidRPr="00601BCD">
                    <w:t xml:space="preserve">1. </w:t>
                  </w:r>
                  <w:hyperlink w:anchor="P68">
                    <w:r w:rsidRPr="00601BCD">
                      <w:rPr>
                        <w:color w:val="0000FF"/>
                      </w:rPr>
                      <w:t>Несущественная ошибка обнаружена до подписания бухгалтерской отчетности</w:t>
                    </w:r>
                  </w:hyperlink>
                  <w:r w:rsidRPr="00601BCD">
                    <w:t xml:space="preserve"> за год ее совершения</w:t>
                  </w:r>
                </w:p>
              </w:tc>
            </w:tr>
            <w:tr w:rsidR="00601BCD" w:rsidRPr="00601BCD" w:rsidTr="00EA5637">
              <w:tc>
                <w:tcPr>
                  <w:tcW w:w="3401" w:type="dxa"/>
                </w:tcPr>
                <w:p w:rsidR="00601BCD" w:rsidRPr="00601BCD" w:rsidRDefault="00601BCD" w:rsidP="00EA5637">
                  <w:pPr>
                    <w:pStyle w:val="ConsPlusNormal"/>
                  </w:pPr>
                  <w:r w:rsidRPr="00601BCD">
                    <w:t>Выявлен ошибочно не признанный доход по обычным видам деятельности (прочий доход)</w:t>
                  </w:r>
                </w:p>
              </w:tc>
              <w:tc>
                <w:tcPr>
                  <w:tcW w:w="1700" w:type="dxa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hyperlink r:id="rId68">
                    <w:r w:rsidRPr="00601BCD">
                      <w:rPr>
                        <w:color w:val="0000FF"/>
                      </w:rPr>
                      <w:t>62</w:t>
                    </w:r>
                  </w:hyperlink>
                </w:p>
                <w:p w:rsidR="00601BCD" w:rsidRPr="00601BCD" w:rsidRDefault="00601BCD" w:rsidP="00EA5637">
                  <w:pPr>
                    <w:pStyle w:val="ConsPlusNormal"/>
                    <w:spacing w:before="220"/>
                    <w:jc w:val="center"/>
                  </w:pPr>
                  <w:r w:rsidRPr="00601BCD">
                    <w:t>(</w:t>
                  </w:r>
                  <w:hyperlink r:id="rId69">
                    <w:r w:rsidRPr="00601BCD">
                      <w:rPr>
                        <w:color w:val="0000FF"/>
                      </w:rPr>
                      <w:t>76</w:t>
                    </w:r>
                  </w:hyperlink>
                </w:p>
                <w:p w:rsidR="00601BCD" w:rsidRPr="00601BCD" w:rsidRDefault="00601BCD" w:rsidP="00EA5637">
                  <w:pPr>
                    <w:pStyle w:val="ConsPlusNormal"/>
                    <w:spacing w:before="220"/>
                    <w:jc w:val="center"/>
                  </w:pPr>
                  <w:r w:rsidRPr="00601BCD">
                    <w:t>и др.)</w:t>
                  </w:r>
                </w:p>
              </w:tc>
              <w:tc>
                <w:tcPr>
                  <w:tcW w:w="1700" w:type="dxa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hyperlink r:id="rId70">
                    <w:r w:rsidRPr="00601BCD">
                      <w:rPr>
                        <w:color w:val="0000FF"/>
                      </w:rPr>
                      <w:t>90-1</w:t>
                    </w:r>
                  </w:hyperlink>
                </w:p>
                <w:p w:rsidR="00601BCD" w:rsidRPr="00601BCD" w:rsidRDefault="00601BCD" w:rsidP="00EA5637">
                  <w:pPr>
                    <w:pStyle w:val="ConsPlusNormal"/>
                    <w:spacing w:before="220"/>
                    <w:jc w:val="center"/>
                  </w:pPr>
                  <w:hyperlink r:id="rId71">
                    <w:r w:rsidRPr="00601BCD">
                      <w:rPr>
                        <w:color w:val="0000FF"/>
                      </w:rPr>
                      <w:t>(91-1)</w:t>
                    </w:r>
                  </w:hyperlink>
                </w:p>
              </w:tc>
              <w:tc>
                <w:tcPr>
                  <w:tcW w:w="2267" w:type="dxa"/>
                </w:tcPr>
                <w:p w:rsidR="00601BCD" w:rsidRPr="00601BCD" w:rsidRDefault="00601BCD" w:rsidP="00EA5637">
                  <w:pPr>
                    <w:pStyle w:val="ConsPlusNormal"/>
                  </w:pPr>
                  <w:r w:rsidRPr="00601BCD">
                    <w:t>Декабрь года, в котором ошибка допущена</w:t>
                  </w:r>
                </w:p>
              </w:tc>
            </w:tr>
            <w:tr w:rsidR="00601BCD" w:rsidRPr="00601BCD" w:rsidTr="00EA5637">
              <w:tc>
                <w:tcPr>
                  <w:tcW w:w="9068" w:type="dxa"/>
                  <w:gridSpan w:val="4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r w:rsidRPr="00601BCD">
                    <w:t xml:space="preserve">2. </w:t>
                  </w:r>
                  <w:hyperlink w:anchor="P69">
                    <w:r w:rsidRPr="00601BCD">
                      <w:rPr>
                        <w:color w:val="0000FF"/>
                      </w:rPr>
                      <w:t>Несущественная ошибка обнаружена после подписания бухгалтерской отчетности</w:t>
                    </w:r>
                  </w:hyperlink>
                  <w:r w:rsidRPr="00601BCD">
                    <w:t xml:space="preserve"> за год ее совершения</w:t>
                  </w:r>
                </w:p>
              </w:tc>
            </w:tr>
            <w:tr w:rsidR="00601BCD" w:rsidRPr="00601BCD" w:rsidTr="00EA5637">
              <w:tc>
                <w:tcPr>
                  <w:tcW w:w="3401" w:type="dxa"/>
                </w:tcPr>
                <w:p w:rsidR="00601BCD" w:rsidRPr="00601BCD" w:rsidRDefault="00601BCD" w:rsidP="00EA5637">
                  <w:pPr>
                    <w:pStyle w:val="ConsPlusNormal"/>
                  </w:pPr>
                  <w:r w:rsidRPr="00601BCD">
                    <w:t>Выявлен ошибочно не признанный доход</w:t>
                  </w:r>
                </w:p>
              </w:tc>
              <w:tc>
                <w:tcPr>
                  <w:tcW w:w="1700" w:type="dxa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hyperlink r:id="rId72">
                    <w:r w:rsidRPr="00601BCD">
                      <w:rPr>
                        <w:color w:val="0000FF"/>
                      </w:rPr>
                      <w:t>62</w:t>
                    </w:r>
                  </w:hyperlink>
                </w:p>
                <w:p w:rsidR="00601BCD" w:rsidRPr="00601BCD" w:rsidRDefault="00601BCD" w:rsidP="00EA5637">
                  <w:pPr>
                    <w:pStyle w:val="ConsPlusNormal"/>
                    <w:spacing w:before="220"/>
                    <w:jc w:val="center"/>
                  </w:pPr>
                  <w:r w:rsidRPr="00601BCD">
                    <w:t>(</w:t>
                  </w:r>
                  <w:hyperlink r:id="rId73">
                    <w:r w:rsidRPr="00601BCD">
                      <w:rPr>
                        <w:color w:val="0000FF"/>
                      </w:rPr>
                      <w:t>76</w:t>
                    </w:r>
                  </w:hyperlink>
                </w:p>
                <w:p w:rsidR="00601BCD" w:rsidRPr="00601BCD" w:rsidRDefault="00601BCD" w:rsidP="00EA5637">
                  <w:pPr>
                    <w:pStyle w:val="ConsPlusNormal"/>
                    <w:spacing w:before="220"/>
                    <w:jc w:val="center"/>
                  </w:pPr>
                  <w:r w:rsidRPr="00601BCD">
                    <w:t>и др.)</w:t>
                  </w:r>
                </w:p>
              </w:tc>
              <w:tc>
                <w:tcPr>
                  <w:tcW w:w="1700" w:type="dxa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hyperlink r:id="rId74">
                    <w:r w:rsidRPr="00601BCD">
                      <w:rPr>
                        <w:color w:val="0000FF"/>
                      </w:rPr>
                      <w:t>91-1</w:t>
                    </w:r>
                  </w:hyperlink>
                </w:p>
              </w:tc>
              <w:tc>
                <w:tcPr>
                  <w:tcW w:w="2267" w:type="dxa"/>
                </w:tcPr>
                <w:p w:rsidR="00601BCD" w:rsidRPr="00601BCD" w:rsidRDefault="00601BCD" w:rsidP="00EA5637">
                  <w:pPr>
                    <w:pStyle w:val="ConsPlusNormal"/>
                  </w:pPr>
                  <w:r w:rsidRPr="00601BCD">
                    <w:t>Месяц, в котором выявлена ошибка</w:t>
                  </w:r>
                </w:p>
              </w:tc>
            </w:tr>
            <w:tr w:rsidR="00601BCD" w:rsidRPr="00601BCD" w:rsidTr="00EA5637">
              <w:tc>
                <w:tcPr>
                  <w:tcW w:w="9068" w:type="dxa"/>
                  <w:gridSpan w:val="4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r w:rsidRPr="00601BCD">
                    <w:t xml:space="preserve">3. </w:t>
                  </w:r>
                  <w:hyperlink w:anchor="P109">
                    <w:r w:rsidRPr="00601BCD">
                      <w:rPr>
                        <w:color w:val="0000FF"/>
                      </w:rPr>
                      <w:t>Существенная ошибка выявлена до даты утверждения бухгалтерской отчетности</w:t>
                    </w:r>
                  </w:hyperlink>
                  <w:r w:rsidRPr="00601BCD">
                    <w:t xml:space="preserve"> за год ее совершения</w:t>
                  </w:r>
                </w:p>
              </w:tc>
            </w:tr>
            <w:tr w:rsidR="00601BCD" w:rsidRPr="00601BCD" w:rsidTr="00EA5637">
              <w:tc>
                <w:tcPr>
                  <w:tcW w:w="3401" w:type="dxa"/>
                </w:tcPr>
                <w:p w:rsidR="00601BCD" w:rsidRPr="00601BCD" w:rsidRDefault="00601BCD" w:rsidP="00EA5637">
                  <w:pPr>
                    <w:pStyle w:val="ConsPlusNormal"/>
                  </w:pPr>
                  <w:r w:rsidRPr="00601BCD">
                    <w:t>Выявлен ошибочно не признанный доход по обычным видам деятельности (прочий доход)</w:t>
                  </w:r>
                </w:p>
              </w:tc>
              <w:tc>
                <w:tcPr>
                  <w:tcW w:w="1700" w:type="dxa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hyperlink r:id="rId75">
                    <w:r w:rsidRPr="00601BCD">
                      <w:rPr>
                        <w:color w:val="0000FF"/>
                      </w:rPr>
                      <w:t>62</w:t>
                    </w:r>
                  </w:hyperlink>
                </w:p>
                <w:p w:rsidR="00601BCD" w:rsidRPr="00601BCD" w:rsidRDefault="00601BCD" w:rsidP="00EA5637">
                  <w:pPr>
                    <w:pStyle w:val="ConsPlusNormal"/>
                    <w:spacing w:before="220"/>
                    <w:jc w:val="center"/>
                  </w:pPr>
                  <w:r w:rsidRPr="00601BCD">
                    <w:t>(</w:t>
                  </w:r>
                  <w:hyperlink r:id="rId76">
                    <w:r w:rsidRPr="00601BCD">
                      <w:rPr>
                        <w:color w:val="0000FF"/>
                      </w:rPr>
                      <w:t>76</w:t>
                    </w:r>
                  </w:hyperlink>
                </w:p>
                <w:p w:rsidR="00601BCD" w:rsidRPr="00601BCD" w:rsidRDefault="00601BCD" w:rsidP="00EA5637">
                  <w:pPr>
                    <w:pStyle w:val="ConsPlusNormal"/>
                    <w:spacing w:before="220"/>
                    <w:jc w:val="center"/>
                  </w:pPr>
                  <w:r w:rsidRPr="00601BCD">
                    <w:t>и др.)</w:t>
                  </w:r>
                </w:p>
              </w:tc>
              <w:tc>
                <w:tcPr>
                  <w:tcW w:w="1700" w:type="dxa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hyperlink r:id="rId77">
                    <w:r w:rsidRPr="00601BCD">
                      <w:rPr>
                        <w:color w:val="0000FF"/>
                      </w:rPr>
                      <w:t>90-1</w:t>
                    </w:r>
                  </w:hyperlink>
                </w:p>
                <w:p w:rsidR="00601BCD" w:rsidRPr="00601BCD" w:rsidRDefault="00601BCD" w:rsidP="00EA5637">
                  <w:pPr>
                    <w:pStyle w:val="ConsPlusNormal"/>
                    <w:spacing w:before="220"/>
                    <w:jc w:val="center"/>
                  </w:pPr>
                  <w:hyperlink r:id="rId78">
                    <w:r w:rsidRPr="00601BCD">
                      <w:rPr>
                        <w:color w:val="0000FF"/>
                      </w:rPr>
                      <w:t>(91-1)</w:t>
                    </w:r>
                  </w:hyperlink>
                </w:p>
              </w:tc>
              <w:tc>
                <w:tcPr>
                  <w:tcW w:w="2267" w:type="dxa"/>
                </w:tcPr>
                <w:p w:rsidR="00601BCD" w:rsidRPr="00601BCD" w:rsidRDefault="00601BCD" w:rsidP="00EA5637">
                  <w:pPr>
                    <w:pStyle w:val="ConsPlusNormal"/>
                  </w:pPr>
                  <w:r w:rsidRPr="00601BCD">
                    <w:t>Декабрь года, в котором ошибка допущена</w:t>
                  </w:r>
                </w:p>
              </w:tc>
            </w:tr>
            <w:tr w:rsidR="00601BCD" w:rsidRPr="00601BCD" w:rsidTr="00EA5637">
              <w:tc>
                <w:tcPr>
                  <w:tcW w:w="9068" w:type="dxa"/>
                  <w:gridSpan w:val="4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r w:rsidRPr="00601BCD">
                    <w:t xml:space="preserve">4. </w:t>
                  </w:r>
                  <w:hyperlink w:anchor="P115">
                    <w:r w:rsidRPr="00601BCD">
                      <w:rPr>
                        <w:color w:val="0000FF"/>
                      </w:rPr>
                      <w:t>Существенная ошибка выявлена после утверждения бухгалтерской отчетности</w:t>
                    </w:r>
                  </w:hyperlink>
                  <w:r w:rsidRPr="00601BCD">
                    <w:t xml:space="preserve"> за год ее совершения</w:t>
                  </w:r>
                </w:p>
              </w:tc>
            </w:tr>
            <w:tr w:rsidR="00601BCD" w:rsidRPr="00601BCD" w:rsidTr="00EA5637">
              <w:tc>
                <w:tcPr>
                  <w:tcW w:w="3401" w:type="dxa"/>
                </w:tcPr>
                <w:p w:rsidR="00601BCD" w:rsidRPr="00601BCD" w:rsidRDefault="00601BCD" w:rsidP="00EA5637">
                  <w:pPr>
                    <w:pStyle w:val="ConsPlusNormal"/>
                  </w:pPr>
                  <w:r w:rsidRPr="00601BCD">
                    <w:t>Выявлен ошибочно не признанный доход</w:t>
                  </w:r>
                </w:p>
              </w:tc>
              <w:tc>
                <w:tcPr>
                  <w:tcW w:w="1700" w:type="dxa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hyperlink r:id="rId79">
                    <w:r w:rsidRPr="00601BCD">
                      <w:rPr>
                        <w:color w:val="0000FF"/>
                      </w:rPr>
                      <w:t>62</w:t>
                    </w:r>
                  </w:hyperlink>
                </w:p>
                <w:p w:rsidR="00601BCD" w:rsidRPr="00601BCD" w:rsidRDefault="00601BCD" w:rsidP="00EA5637">
                  <w:pPr>
                    <w:pStyle w:val="ConsPlusNormal"/>
                    <w:spacing w:before="220"/>
                    <w:jc w:val="center"/>
                  </w:pPr>
                  <w:r w:rsidRPr="00601BCD">
                    <w:t>(</w:t>
                  </w:r>
                  <w:hyperlink r:id="rId80">
                    <w:r w:rsidRPr="00601BCD">
                      <w:rPr>
                        <w:color w:val="0000FF"/>
                      </w:rPr>
                      <w:t>76</w:t>
                    </w:r>
                  </w:hyperlink>
                </w:p>
                <w:p w:rsidR="00601BCD" w:rsidRPr="00601BCD" w:rsidRDefault="00601BCD" w:rsidP="00EA5637">
                  <w:pPr>
                    <w:pStyle w:val="ConsPlusNormal"/>
                    <w:spacing w:before="220"/>
                    <w:jc w:val="center"/>
                  </w:pPr>
                  <w:r w:rsidRPr="00601BCD">
                    <w:t>и др.)</w:t>
                  </w:r>
                </w:p>
              </w:tc>
              <w:tc>
                <w:tcPr>
                  <w:tcW w:w="1700" w:type="dxa"/>
                </w:tcPr>
                <w:p w:rsidR="00601BCD" w:rsidRPr="00601BCD" w:rsidRDefault="00601BCD" w:rsidP="00EA5637">
                  <w:pPr>
                    <w:pStyle w:val="ConsPlusNormal"/>
                    <w:jc w:val="center"/>
                  </w:pPr>
                  <w:hyperlink r:id="rId81">
                    <w:r w:rsidRPr="00601BCD">
                      <w:rPr>
                        <w:color w:val="0000FF"/>
                      </w:rPr>
                      <w:t>84</w:t>
                    </w:r>
                  </w:hyperlink>
                </w:p>
              </w:tc>
              <w:tc>
                <w:tcPr>
                  <w:tcW w:w="2267" w:type="dxa"/>
                </w:tcPr>
                <w:p w:rsidR="00601BCD" w:rsidRPr="00601BCD" w:rsidRDefault="00601BCD" w:rsidP="00EA5637">
                  <w:pPr>
                    <w:pStyle w:val="ConsPlusNormal"/>
                  </w:pPr>
                  <w:r w:rsidRPr="00601BCD">
                    <w:t>Месяц, в котором выявлена ошибка</w:t>
                  </w:r>
                </w:p>
              </w:tc>
            </w:tr>
          </w:tbl>
          <w:p w:rsidR="00601BCD" w:rsidRPr="00601BCD" w:rsidRDefault="00601BCD" w:rsidP="00EA5637">
            <w:pPr>
              <w:pStyle w:val="ConsPlusNormal"/>
              <w:spacing w:before="220"/>
              <w:jc w:val="both"/>
            </w:pPr>
          </w:p>
          <w:p w:rsidR="00601BCD" w:rsidRPr="00601BCD" w:rsidRDefault="00601BCD" w:rsidP="00EA5637">
            <w:pPr>
              <w:pStyle w:val="ConsPlusNormal"/>
              <w:jc w:val="both"/>
            </w:pPr>
            <w:r w:rsidRPr="00601BCD">
              <w:t>Одновременно с корректировкой суммы дохода вам может потребоваться сделать исправительные записи в части расчетов по НДС и налогу на прибыль.</w:t>
            </w:r>
          </w:p>
        </w:tc>
      </w:tr>
    </w:tbl>
    <w:p w:rsidR="00601BCD" w:rsidRPr="00601BCD" w:rsidRDefault="00601BCD" w:rsidP="00601BCD">
      <w:pPr>
        <w:pStyle w:val="ConsPlusNormal"/>
        <w:jc w:val="both"/>
      </w:pPr>
    </w:p>
    <w:p w:rsidR="00601BCD" w:rsidRPr="00601BCD" w:rsidRDefault="00601BCD" w:rsidP="00601BCD">
      <w:pPr>
        <w:pStyle w:val="ConsPlusNormal"/>
        <w:jc w:val="both"/>
      </w:pPr>
    </w:p>
    <w:p w:rsidR="00601BCD" w:rsidRPr="00601BCD" w:rsidRDefault="00601BCD" w:rsidP="00601BCD">
      <w:pPr>
        <w:pStyle w:val="ConsPlusNormal"/>
        <w:jc w:val="both"/>
      </w:pPr>
    </w:p>
    <w:p w:rsidR="00601BCD" w:rsidRPr="00601BCD" w:rsidRDefault="00601BCD" w:rsidP="00601BCD">
      <w:pPr>
        <w:pStyle w:val="ConsPlusNormal"/>
        <w:jc w:val="both"/>
      </w:pPr>
    </w:p>
    <w:p w:rsidR="00601BCD" w:rsidRPr="00601BCD" w:rsidRDefault="00601BCD" w:rsidP="00601BCD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:rsidR="00601BCD" w:rsidRPr="00601BCD" w:rsidRDefault="00601BCD" w:rsidP="00601BCD">
      <w:pPr>
        <w:rPr>
          <w:rFonts w:ascii="Arial" w:hAnsi="Arial" w:cs="Arial"/>
          <w:sz w:val="20"/>
          <w:szCs w:val="20"/>
        </w:rPr>
      </w:pPr>
    </w:p>
    <w:p w:rsidR="00D43F17" w:rsidRPr="00601BCD" w:rsidRDefault="00D43F17" w:rsidP="00CC3927">
      <w:pPr>
        <w:rPr>
          <w:rFonts w:ascii="Arial" w:hAnsi="Arial" w:cs="Arial"/>
          <w:sz w:val="20"/>
          <w:szCs w:val="20"/>
        </w:rPr>
      </w:pPr>
    </w:p>
    <w:sectPr w:rsidR="00D43F17" w:rsidRPr="00601BCD" w:rsidSect="0033263D">
      <w:headerReference w:type="default" r:id="rId82"/>
      <w:footerReference w:type="default" r:id="rId83"/>
      <w:headerReference w:type="first" r:id="rId84"/>
      <w:footerReference w:type="first" r:id="rId85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601BCD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601BCD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30.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601BCD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601BCD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75pt;height:30.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601BCD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05pt;height:37.1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601BCD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601BCD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24591"/>
    <w:multiLevelType w:val="multilevel"/>
    <w:tmpl w:val="12F6C41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53C12"/>
    <w:multiLevelType w:val="multilevel"/>
    <w:tmpl w:val="873C878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4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9620B2"/>
    <w:multiLevelType w:val="multilevel"/>
    <w:tmpl w:val="12C0D3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0B27CB"/>
    <w:multiLevelType w:val="multilevel"/>
    <w:tmpl w:val="9AB4530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9"/>
  </w:num>
  <w:num w:numId="3">
    <w:abstractNumId w:val="15"/>
  </w:num>
  <w:num w:numId="4">
    <w:abstractNumId w:val="9"/>
  </w:num>
  <w:num w:numId="5">
    <w:abstractNumId w:val="33"/>
  </w:num>
  <w:num w:numId="6">
    <w:abstractNumId w:val="19"/>
  </w:num>
  <w:num w:numId="7">
    <w:abstractNumId w:val="18"/>
  </w:num>
  <w:num w:numId="8">
    <w:abstractNumId w:val="4"/>
  </w:num>
  <w:num w:numId="9">
    <w:abstractNumId w:val="23"/>
  </w:num>
  <w:num w:numId="10">
    <w:abstractNumId w:val="2"/>
  </w:num>
  <w:num w:numId="11">
    <w:abstractNumId w:val="35"/>
  </w:num>
  <w:num w:numId="12">
    <w:abstractNumId w:val="0"/>
  </w:num>
  <w:num w:numId="13">
    <w:abstractNumId w:val="36"/>
  </w:num>
  <w:num w:numId="14">
    <w:abstractNumId w:val="30"/>
  </w:num>
  <w:num w:numId="15">
    <w:abstractNumId w:val="13"/>
  </w:num>
  <w:num w:numId="16">
    <w:abstractNumId w:val="1"/>
  </w:num>
  <w:num w:numId="17">
    <w:abstractNumId w:val="22"/>
  </w:num>
  <w:num w:numId="18">
    <w:abstractNumId w:val="27"/>
  </w:num>
  <w:num w:numId="19">
    <w:abstractNumId w:val="10"/>
  </w:num>
  <w:num w:numId="20">
    <w:abstractNumId w:val="26"/>
  </w:num>
  <w:num w:numId="21">
    <w:abstractNumId w:val="6"/>
  </w:num>
  <w:num w:numId="22">
    <w:abstractNumId w:val="21"/>
  </w:num>
  <w:num w:numId="23">
    <w:abstractNumId w:val="12"/>
  </w:num>
  <w:num w:numId="24">
    <w:abstractNumId w:val="34"/>
  </w:num>
  <w:num w:numId="25">
    <w:abstractNumId w:val="24"/>
  </w:num>
  <w:num w:numId="26">
    <w:abstractNumId w:val="28"/>
  </w:num>
  <w:num w:numId="27">
    <w:abstractNumId w:val="20"/>
  </w:num>
  <w:num w:numId="28">
    <w:abstractNumId w:val="16"/>
  </w:num>
  <w:num w:numId="29">
    <w:abstractNumId w:val="5"/>
  </w:num>
  <w:num w:numId="30">
    <w:abstractNumId w:val="7"/>
  </w:num>
  <w:num w:numId="31">
    <w:abstractNumId w:val="17"/>
  </w:num>
  <w:num w:numId="32">
    <w:abstractNumId w:val="3"/>
  </w:num>
  <w:num w:numId="33">
    <w:abstractNumId w:val="11"/>
  </w:num>
  <w:num w:numId="34">
    <w:abstractNumId w:val="31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32"/>
    <w:lvlOverride w:ilvl="0">
      <w:startOverride w:val="1"/>
    </w:lvlOverride>
  </w:num>
  <w:num w:numId="3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26837"/>
    <w:rsid w:val="000331DC"/>
    <w:rsid w:val="00035A19"/>
    <w:rsid w:val="0004022D"/>
    <w:rsid w:val="000409B5"/>
    <w:rsid w:val="00052C0A"/>
    <w:rsid w:val="00055168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A676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5A5B"/>
    <w:rsid w:val="005974E9"/>
    <w:rsid w:val="00597962"/>
    <w:rsid w:val="005A4B2A"/>
    <w:rsid w:val="005B15B3"/>
    <w:rsid w:val="005B34C8"/>
    <w:rsid w:val="005B6629"/>
    <w:rsid w:val="005C4051"/>
    <w:rsid w:val="005C4A88"/>
    <w:rsid w:val="005C54BB"/>
    <w:rsid w:val="005C7D4D"/>
    <w:rsid w:val="005E75A5"/>
    <w:rsid w:val="005E76E4"/>
    <w:rsid w:val="005F28A2"/>
    <w:rsid w:val="00601BCD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7507F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C3927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PAP&amp;n=76385" TargetMode="External"/><Relationship Id="rId21" Type="http://schemas.openxmlformats.org/officeDocument/2006/relationships/hyperlink" Target="https://login.consultant.ru/link/?req=doc&amp;base=LAW&amp;n=472684&amp;dst=100355" TargetMode="External"/><Relationship Id="rId42" Type="http://schemas.openxmlformats.org/officeDocument/2006/relationships/hyperlink" Target="https://login.consultant.ru/link/?req=doc&amp;base=LAW&amp;n=483130&amp;dst=596" TargetMode="External"/><Relationship Id="rId47" Type="http://schemas.openxmlformats.org/officeDocument/2006/relationships/hyperlink" Target="https://login.consultant.ru/link/?req=doc&amp;base=LAW&amp;n=347350&amp;dst=100027" TargetMode="External"/><Relationship Id="rId63" Type="http://schemas.openxmlformats.org/officeDocument/2006/relationships/hyperlink" Target="https://login.consultant.ru/link/?req=doc&amp;base=PAP&amp;n=76385" TargetMode="External"/><Relationship Id="rId68" Type="http://schemas.openxmlformats.org/officeDocument/2006/relationships/hyperlink" Target="https://login.consultant.ru/link/?req=doc&amp;base=LAW&amp;n=107972&amp;dst=101640" TargetMode="External"/><Relationship Id="rId84" Type="http://schemas.openxmlformats.org/officeDocument/2006/relationships/header" Target="header2.xml"/><Relationship Id="rId16" Type="http://schemas.openxmlformats.org/officeDocument/2006/relationships/hyperlink" Target="https://login.consultant.ru/link/?req=doc&amp;base=LAW&amp;n=502642&amp;dst=8545" TargetMode="External"/><Relationship Id="rId11" Type="http://schemas.openxmlformats.org/officeDocument/2006/relationships/hyperlink" Target="https://login.consultant.ru/link/?req=doc&amp;base=LAW&amp;n=110405&amp;dst=100111" TargetMode="External"/><Relationship Id="rId32" Type="http://schemas.openxmlformats.org/officeDocument/2006/relationships/hyperlink" Target="https://login.consultant.ru/link/?req=doc&amp;base=LAW&amp;n=107972&amp;dst=102341" TargetMode="External"/><Relationship Id="rId37" Type="http://schemas.openxmlformats.org/officeDocument/2006/relationships/hyperlink" Target="https://login.consultant.ru/link/?req=doc&amp;base=LAW&amp;n=107972&amp;dst=102599" TargetMode="External"/><Relationship Id="rId53" Type="http://schemas.openxmlformats.org/officeDocument/2006/relationships/hyperlink" Target="https://login.consultant.ru/link/?req=doc&amp;base=LAW&amp;n=347350&amp;dst=4" TargetMode="External"/><Relationship Id="rId58" Type="http://schemas.openxmlformats.org/officeDocument/2006/relationships/hyperlink" Target="https://login.consultant.ru/link/?req=doc&amp;base=LAW&amp;n=107972&amp;dst=101755" TargetMode="External"/><Relationship Id="rId74" Type="http://schemas.openxmlformats.org/officeDocument/2006/relationships/hyperlink" Target="https://login.consultant.ru/link/?req=doc&amp;base=LAW&amp;n=107972&amp;dst=102341" TargetMode="External"/><Relationship Id="rId79" Type="http://schemas.openxmlformats.org/officeDocument/2006/relationships/hyperlink" Target="https://login.consultant.ru/link/?req=doc&amp;base=LAW&amp;n=107972&amp;dst=101640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login.consultant.ru/link/?req=doc&amp;base=LAW&amp;n=472684&amp;dst=100355" TargetMode="External"/><Relationship Id="rId14" Type="http://schemas.openxmlformats.org/officeDocument/2006/relationships/hyperlink" Target="https://login.consultant.ru/link/?req=doc&amp;base=LAW&amp;n=377253&amp;dst=100119" TargetMode="External"/><Relationship Id="rId22" Type="http://schemas.openxmlformats.org/officeDocument/2006/relationships/hyperlink" Target="https://login.consultant.ru/link/?req=doc&amp;base=LAW&amp;n=472684&amp;dst=100355" TargetMode="External"/><Relationship Id="rId27" Type="http://schemas.openxmlformats.org/officeDocument/2006/relationships/hyperlink" Target="https://login.consultant.ru/link/?req=doc&amp;base=LAW&amp;n=347350&amp;dst=100025" TargetMode="External"/><Relationship Id="rId30" Type="http://schemas.openxmlformats.org/officeDocument/2006/relationships/hyperlink" Target="https://login.consultant.ru/link/?req=doc&amp;base=LAW&amp;n=107972&amp;dst=102341" TargetMode="External"/><Relationship Id="rId35" Type="http://schemas.openxmlformats.org/officeDocument/2006/relationships/hyperlink" Target="https://login.consultant.ru/link/?req=doc&amp;base=PAP&amp;n=76385" TargetMode="External"/><Relationship Id="rId43" Type="http://schemas.openxmlformats.org/officeDocument/2006/relationships/hyperlink" Target="https://login.consultant.ru/link/?req=doc&amp;base=LAW&amp;n=313229&amp;dst=100195" TargetMode="External"/><Relationship Id="rId48" Type="http://schemas.openxmlformats.org/officeDocument/2006/relationships/hyperlink" Target="https://login.consultant.ru/link/?req=doc&amp;base=LAW&amp;n=107972&amp;dst=102241" TargetMode="External"/><Relationship Id="rId56" Type="http://schemas.openxmlformats.org/officeDocument/2006/relationships/hyperlink" Target="https://login.consultant.ru/link/?req=doc&amp;base=PAP&amp;n=76385" TargetMode="External"/><Relationship Id="rId64" Type="http://schemas.openxmlformats.org/officeDocument/2006/relationships/hyperlink" Target="https://login.consultant.ru/link/?req=doc&amp;base=LAW&amp;n=475532&amp;dst=11295" TargetMode="External"/><Relationship Id="rId69" Type="http://schemas.openxmlformats.org/officeDocument/2006/relationships/hyperlink" Target="https://login.consultant.ru/link/?req=doc&amp;base=LAW&amp;n=107972&amp;dst=101993" TargetMode="External"/><Relationship Id="rId77" Type="http://schemas.openxmlformats.org/officeDocument/2006/relationships/hyperlink" Target="https://login.consultant.ru/link/?req=doc&amp;base=LAW&amp;n=107972&amp;dst=102287" TargetMode="External"/><Relationship Id="rId8" Type="http://schemas.openxmlformats.org/officeDocument/2006/relationships/hyperlink" Target="https://login.consultant.ru/link/?req=doc&amp;base=LAW&amp;n=347350&amp;dst=100013" TargetMode="External"/><Relationship Id="rId51" Type="http://schemas.openxmlformats.org/officeDocument/2006/relationships/hyperlink" Target="https://login.consultant.ru/link/?req=doc&amp;base=LAW&amp;n=347350&amp;dst=100046" TargetMode="External"/><Relationship Id="rId72" Type="http://schemas.openxmlformats.org/officeDocument/2006/relationships/hyperlink" Target="https://login.consultant.ru/link/?req=doc&amp;base=LAW&amp;n=107972&amp;dst=101640" TargetMode="External"/><Relationship Id="rId80" Type="http://schemas.openxmlformats.org/officeDocument/2006/relationships/hyperlink" Target="https://login.consultant.ru/link/?req=doc&amp;base=LAW&amp;n=107972&amp;dst=101993" TargetMode="External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47350&amp;dst=100021" TargetMode="External"/><Relationship Id="rId17" Type="http://schemas.openxmlformats.org/officeDocument/2006/relationships/hyperlink" Target="https://login.consultant.ru/link/?req=doc&amp;base=LAW&amp;n=502642&amp;dst=6966" TargetMode="External"/><Relationship Id="rId25" Type="http://schemas.openxmlformats.org/officeDocument/2006/relationships/hyperlink" Target="https://login.consultant.ru/link/?req=doc&amp;base=LAW&amp;n=107972&amp;dst=102341" TargetMode="External"/><Relationship Id="rId33" Type="http://schemas.openxmlformats.org/officeDocument/2006/relationships/hyperlink" Target="https://login.consultant.ru/link/?req=doc&amp;base=LAW&amp;n=107972&amp;dst=101755" TargetMode="External"/><Relationship Id="rId38" Type="http://schemas.openxmlformats.org/officeDocument/2006/relationships/hyperlink" Target="https://login.consultant.ru/link/?req=doc&amp;base=LAW&amp;n=107972&amp;dst=101755" TargetMode="External"/><Relationship Id="rId46" Type="http://schemas.openxmlformats.org/officeDocument/2006/relationships/hyperlink" Target="https://login.consultant.ru/link/?req=doc&amp;base=LAW&amp;n=347350&amp;dst=100026" TargetMode="External"/><Relationship Id="rId59" Type="http://schemas.openxmlformats.org/officeDocument/2006/relationships/hyperlink" Target="https://login.consultant.ru/link/?req=doc&amp;base=LAW&amp;n=107972&amp;dst=102241" TargetMode="External"/><Relationship Id="rId67" Type="http://schemas.openxmlformats.org/officeDocument/2006/relationships/hyperlink" Target="https://login.consultant.ru/link/?req=doc&amp;base=PAP&amp;n=76385" TargetMode="External"/><Relationship Id="rId20" Type="http://schemas.openxmlformats.org/officeDocument/2006/relationships/hyperlink" Target="https://login.consultant.ru/link/?req=doc&amp;base=LAW&amp;n=472684&amp;dst=100355" TargetMode="External"/><Relationship Id="rId41" Type="http://schemas.openxmlformats.org/officeDocument/2006/relationships/hyperlink" Target="https://login.consultant.ru/link/?req=doc&amp;base=LAW&amp;n=483130&amp;dst=388" TargetMode="External"/><Relationship Id="rId54" Type="http://schemas.openxmlformats.org/officeDocument/2006/relationships/hyperlink" Target="https://login.consultant.ru/link/?req=doc&amp;base=LAW&amp;n=107972&amp;dst=102241" TargetMode="External"/><Relationship Id="rId62" Type="http://schemas.openxmlformats.org/officeDocument/2006/relationships/hyperlink" Target="https://login.consultant.ru/link/?req=doc&amp;base=LAW&amp;n=107972&amp;dst=102241" TargetMode="External"/><Relationship Id="rId70" Type="http://schemas.openxmlformats.org/officeDocument/2006/relationships/hyperlink" Target="https://login.consultant.ru/link/?req=doc&amp;base=LAW&amp;n=107972&amp;dst=102287" TargetMode="External"/><Relationship Id="rId75" Type="http://schemas.openxmlformats.org/officeDocument/2006/relationships/hyperlink" Target="https://login.consultant.ru/link/?req=doc&amp;base=LAW&amp;n=107972&amp;dst=101640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79199&amp;dst=8" TargetMode="External"/><Relationship Id="rId23" Type="http://schemas.openxmlformats.org/officeDocument/2006/relationships/hyperlink" Target="https://login.consultant.ru/link/?req=doc&amp;base=LAW&amp;n=347350&amp;dst=100024" TargetMode="External"/><Relationship Id="rId28" Type="http://schemas.openxmlformats.org/officeDocument/2006/relationships/hyperlink" Target="https://login.consultant.ru/link/?req=doc&amp;base=LAW&amp;n=347350&amp;dst=100037" TargetMode="External"/><Relationship Id="rId36" Type="http://schemas.openxmlformats.org/officeDocument/2006/relationships/hyperlink" Target="https://login.consultant.ru/link/?req=doc&amp;base=LAW&amp;n=475532&amp;dst=11295" TargetMode="External"/><Relationship Id="rId49" Type="http://schemas.openxmlformats.org/officeDocument/2006/relationships/hyperlink" Target="https://login.consultant.ru/link/?req=doc&amp;base=LAW&amp;n=347350&amp;dst=100029" TargetMode="External"/><Relationship Id="rId57" Type="http://schemas.openxmlformats.org/officeDocument/2006/relationships/hyperlink" Target="https://login.consultant.ru/link/?req=doc&amp;base=LAW&amp;n=475532&amp;dst=11295" TargetMode="External"/><Relationship Id="rId10" Type="http://schemas.openxmlformats.org/officeDocument/2006/relationships/hyperlink" Target="https://login.consultant.ru/link/?req=doc&amp;base=LAW&amp;n=347350&amp;dst=100021" TargetMode="External"/><Relationship Id="rId31" Type="http://schemas.openxmlformats.org/officeDocument/2006/relationships/hyperlink" Target="https://login.consultant.ru/link/?req=doc&amp;base=PAP&amp;n=76385" TargetMode="External"/><Relationship Id="rId44" Type="http://schemas.openxmlformats.org/officeDocument/2006/relationships/hyperlink" Target="https://login.consultant.ru/link/?req=doc&amp;base=LAW&amp;n=313229&amp;dst=19" TargetMode="External"/><Relationship Id="rId52" Type="http://schemas.openxmlformats.org/officeDocument/2006/relationships/hyperlink" Target="https://login.consultant.ru/link/?req=doc&amp;base=LAW&amp;n=347350&amp;dst=100030" TargetMode="External"/><Relationship Id="rId60" Type="http://schemas.openxmlformats.org/officeDocument/2006/relationships/hyperlink" Target="https://login.consultant.ru/link/?req=doc&amp;base=PAP&amp;n=76385" TargetMode="External"/><Relationship Id="rId65" Type="http://schemas.openxmlformats.org/officeDocument/2006/relationships/hyperlink" Target="https://login.consultant.ru/link/?req=doc&amp;base=LAW&amp;n=107972&amp;dst=102241" TargetMode="External"/><Relationship Id="rId73" Type="http://schemas.openxmlformats.org/officeDocument/2006/relationships/hyperlink" Target="https://login.consultant.ru/link/?req=doc&amp;base=LAW&amp;n=107972&amp;dst=101993" TargetMode="External"/><Relationship Id="rId78" Type="http://schemas.openxmlformats.org/officeDocument/2006/relationships/hyperlink" Target="https://login.consultant.ru/link/?req=doc&amp;base=LAW&amp;n=107972&amp;dst=102341" TargetMode="External"/><Relationship Id="rId81" Type="http://schemas.openxmlformats.org/officeDocument/2006/relationships/hyperlink" Target="https://login.consultant.ru/link/?req=doc&amp;base=LAW&amp;n=107972&amp;dst=102241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7350&amp;dst=100020" TargetMode="External"/><Relationship Id="rId13" Type="http://schemas.openxmlformats.org/officeDocument/2006/relationships/hyperlink" Target="https://login.consultant.ru/link/?req=doc&amp;base=LAW&amp;n=347339&amp;dst=100031" TargetMode="External"/><Relationship Id="rId18" Type="http://schemas.openxmlformats.org/officeDocument/2006/relationships/hyperlink" Target="https://login.consultant.ru/link/?req=doc&amp;base=LAW&amp;n=502642&amp;dst=6974" TargetMode="External"/><Relationship Id="rId39" Type="http://schemas.openxmlformats.org/officeDocument/2006/relationships/hyperlink" Target="https://login.consultant.ru/link/?req=doc&amp;base=PAP&amp;n=76385" TargetMode="External"/><Relationship Id="rId34" Type="http://schemas.openxmlformats.org/officeDocument/2006/relationships/hyperlink" Target="https://login.consultant.ru/link/?req=doc&amp;base=LAW&amp;n=489441&amp;dst=793" TargetMode="External"/><Relationship Id="rId50" Type="http://schemas.openxmlformats.org/officeDocument/2006/relationships/hyperlink" Target="https://login.consultant.ru/link/?req=doc&amp;base=LAW&amp;n=347350&amp;dst=100026" TargetMode="External"/><Relationship Id="rId55" Type="http://schemas.openxmlformats.org/officeDocument/2006/relationships/hyperlink" Target="https://login.consultant.ru/link/?req=doc&amp;base=LAW&amp;n=107972&amp;dst=100412" TargetMode="External"/><Relationship Id="rId76" Type="http://schemas.openxmlformats.org/officeDocument/2006/relationships/hyperlink" Target="https://login.consultant.ru/link/?req=doc&amp;base=LAW&amp;n=107972&amp;dst=10199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107972&amp;dst=10234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107972&amp;dst=101640" TargetMode="External"/><Relationship Id="rId24" Type="http://schemas.openxmlformats.org/officeDocument/2006/relationships/hyperlink" Target="https://login.consultant.ru/link/?req=doc&amp;base=LAW&amp;n=107972&amp;dst=101993" TargetMode="External"/><Relationship Id="rId40" Type="http://schemas.openxmlformats.org/officeDocument/2006/relationships/image" Target="media/image1.png"/><Relationship Id="rId45" Type="http://schemas.openxmlformats.org/officeDocument/2006/relationships/hyperlink" Target="https://login.consultant.ru/link/?req=doc&amp;base=LAW&amp;n=347350&amp;dst=100025" TargetMode="External"/><Relationship Id="rId66" Type="http://schemas.openxmlformats.org/officeDocument/2006/relationships/hyperlink" Target="https://login.consultant.ru/link/?req=doc&amp;base=LAW&amp;n=107972&amp;dst=101755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107972&amp;dst=101993" TargetMode="External"/><Relationship Id="rId8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9926-DA25-4BB6-BAB6-B93D380F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2E0F03C9</Template>
  <TotalTime>0</TotalTime>
  <Pages>6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2025-05-23T07:31:00Z</dcterms:created>
  <dcterms:modified xsi:type="dcterms:W3CDTF">2025-05-23T07:31:00Z</dcterms:modified>
</cp:coreProperties>
</file>