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B55" w:rsidRPr="002F3B55" w:rsidRDefault="002F3B55" w:rsidP="002F3B55">
      <w:pPr>
        <w:pStyle w:val="2"/>
        <w:shd w:val="clear" w:color="auto" w:fill="FFFFFF"/>
        <w:spacing w:before="120" w:after="360"/>
        <w:jc w:val="center"/>
        <w:textAlignment w:val="baseline"/>
        <w:rPr>
          <w:rStyle w:val="aff"/>
          <w:rFonts w:ascii="Calibri" w:hAnsi="Calibri"/>
          <w:b/>
          <w:i w:val="0"/>
          <w:color w:val="2F5496"/>
          <w:sz w:val="32"/>
          <w:szCs w:val="32"/>
          <w:bdr w:val="none" w:sz="0" w:space="0" w:color="auto" w:frame="1"/>
        </w:rPr>
      </w:pPr>
      <w:bookmarkStart w:id="0" w:name="_GoBack"/>
      <w:r w:rsidRPr="002F3B55">
        <w:rPr>
          <w:rStyle w:val="aff"/>
          <w:rFonts w:ascii="Calibri" w:hAnsi="Calibri"/>
          <w:b/>
          <w:i w:val="0"/>
          <w:color w:val="2F5496"/>
          <w:sz w:val="32"/>
          <w:szCs w:val="32"/>
          <w:bdr w:val="none" w:sz="0" w:space="0" w:color="auto" w:frame="1"/>
        </w:rPr>
        <w:t>Налоги и отчетность в апреле: основные изменения</w:t>
      </w:r>
    </w:p>
    <w:bookmarkEnd w:id="0"/>
    <w:p w:rsidR="002F3B55" w:rsidRPr="002F3B55" w:rsidRDefault="002F3B55" w:rsidP="002F3B55">
      <w:pPr>
        <w:shd w:val="clear" w:color="auto" w:fill="FFFFFF"/>
        <w:spacing w:before="120" w:after="120"/>
        <w:textAlignment w:val="top"/>
        <w:rPr>
          <w:rFonts w:ascii="Arial" w:hAnsi="Arial" w:cs="Arial"/>
          <w:b/>
          <w:bCs/>
          <w:color w:val="000000"/>
          <w:sz w:val="20"/>
          <w:szCs w:val="20"/>
        </w:rPr>
      </w:pPr>
      <w:r w:rsidRPr="002F3B55">
        <w:rPr>
          <w:rStyle w:val="tags-newsitem"/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2F1F4"/>
        </w:rPr>
        <w:t xml:space="preserve"> </w:t>
      </w:r>
      <w:r w:rsidRPr="002F3B55">
        <w:rPr>
          <w:rFonts w:ascii="Arial" w:hAnsi="Arial" w:cs="Arial"/>
          <w:b/>
          <w:bCs/>
          <w:color w:val="000000"/>
          <w:sz w:val="20"/>
          <w:szCs w:val="20"/>
        </w:rPr>
        <w:t>С 1 апреля обеспечительные меры принимают по скорректированным правилам. С этой же даты при заявительном порядке возмещения НДС можно заменять гарантии и договоры поручительства на новые. Не позднее 25 апреля нужно отчитаться по новой форме 6-НДФЛ.</w:t>
      </w:r>
    </w:p>
    <w:p w:rsidR="002F3B55" w:rsidRPr="002F3B55" w:rsidRDefault="002F3B55" w:rsidP="002F3B55">
      <w:pPr>
        <w:numPr>
          <w:ilvl w:val="0"/>
          <w:numId w:val="16"/>
        </w:numPr>
        <w:shd w:val="clear" w:color="auto" w:fill="FFFFFF"/>
        <w:spacing w:before="80" w:after="80"/>
        <w:ind w:left="714" w:hanging="357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F3B55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Обеспечительные меры</w:t>
      </w:r>
    </w:p>
    <w:p w:rsidR="002F3B55" w:rsidRPr="002F3B55" w:rsidRDefault="002F3B55" w:rsidP="002F3B55">
      <w:pPr>
        <w:numPr>
          <w:ilvl w:val="0"/>
          <w:numId w:val="16"/>
        </w:numPr>
        <w:shd w:val="clear" w:color="auto" w:fill="FFFFFF"/>
        <w:spacing w:before="80" w:after="80"/>
        <w:ind w:left="714" w:hanging="357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F3B55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Заявительный порядок возмещения НДС</w:t>
      </w:r>
    </w:p>
    <w:p w:rsidR="002F3B55" w:rsidRPr="002F3B55" w:rsidRDefault="002F3B55" w:rsidP="002F3B55">
      <w:pPr>
        <w:numPr>
          <w:ilvl w:val="0"/>
          <w:numId w:val="16"/>
        </w:numPr>
        <w:shd w:val="clear" w:color="auto" w:fill="FFFFFF"/>
        <w:spacing w:before="80" w:after="80"/>
        <w:ind w:left="714" w:hanging="357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F3B55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Электронные банковские гарантии</w:t>
      </w:r>
    </w:p>
    <w:p w:rsidR="002F3B55" w:rsidRPr="002F3B55" w:rsidRDefault="002F3B55" w:rsidP="002F3B55">
      <w:pPr>
        <w:numPr>
          <w:ilvl w:val="0"/>
          <w:numId w:val="16"/>
        </w:numPr>
        <w:shd w:val="clear" w:color="auto" w:fill="FFFFFF"/>
        <w:spacing w:before="80" w:after="80"/>
        <w:ind w:left="714" w:hanging="357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F3B55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Ставка НДС 10 процентов</w:t>
      </w:r>
    </w:p>
    <w:p w:rsidR="002F3B55" w:rsidRPr="002F3B55" w:rsidRDefault="002F3B55" w:rsidP="002F3B55">
      <w:pPr>
        <w:numPr>
          <w:ilvl w:val="0"/>
          <w:numId w:val="16"/>
        </w:numPr>
        <w:shd w:val="clear" w:color="auto" w:fill="FFFFFF"/>
        <w:spacing w:before="80" w:after="80"/>
        <w:ind w:left="714" w:hanging="357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F3B55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НДС для сделок по перепродаже автомобилей</w:t>
      </w:r>
    </w:p>
    <w:p w:rsidR="002F3B55" w:rsidRPr="002F3B55" w:rsidRDefault="002F3B55" w:rsidP="002F3B55">
      <w:pPr>
        <w:numPr>
          <w:ilvl w:val="0"/>
          <w:numId w:val="16"/>
        </w:numPr>
        <w:shd w:val="clear" w:color="auto" w:fill="FFFFFF"/>
        <w:spacing w:before="80" w:after="80"/>
        <w:ind w:left="714" w:hanging="357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F3B55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6-НДФЛ</w:t>
      </w:r>
    </w:p>
    <w:p w:rsidR="002F3B55" w:rsidRPr="002F3B55" w:rsidRDefault="002F3B55" w:rsidP="002F3B55">
      <w:pPr>
        <w:pStyle w:val="2"/>
        <w:shd w:val="clear" w:color="auto" w:fill="FFFFFF"/>
        <w:spacing w:before="360" w:after="360"/>
        <w:textAlignment w:val="baseline"/>
        <w:rPr>
          <w:rFonts w:ascii="Arial" w:hAnsi="Arial" w:cs="Arial"/>
          <w:color w:val="2F5496"/>
          <w:sz w:val="20"/>
          <w:szCs w:val="20"/>
        </w:rPr>
      </w:pPr>
      <w:bookmarkStart w:id="1" w:name="anchor_3"/>
      <w:bookmarkEnd w:id="1"/>
      <w:r w:rsidRPr="002F3B55">
        <w:rPr>
          <w:rStyle w:val="aff"/>
          <w:rFonts w:ascii="Arial" w:hAnsi="Arial" w:cs="Arial"/>
          <w:b/>
          <w:bCs/>
          <w:color w:val="2F5496"/>
          <w:sz w:val="20"/>
          <w:szCs w:val="20"/>
          <w:bdr w:val="none" w:sz="0" w:space="0" w:color="auto" w:frame="1"/>
        </w:rPr>
        <w:t>Обеспечительные меры</w:t>
      </w:r>
    </w:p>
    <w:p w:rsidR="002F3B55" w:rsidRPr="002F3B55" w:rsidRDefault="002F3B55" w:rsidP="002F3B55">
      <w:pPr>
        <w:pStyle w:val="aff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F3B55">
        <w:rPr>
          <w:rFonts w:ascii="Arial" w:hAnsi="Arial" w:cs="Arial"/>
          <w:color w:val="0E0E0E"/>
          <w:sz w:val="20"/>
          <w:szCs w:val="20"/>
        </w:rPr>
        <w:t>С апреля налоговики принимают обеспечительные меры</w:t>
      </w:r>
      <w:r w:rsidRPr="002F3B55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F3B55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по уточненным правилам</w:t>
      </w:r>
      <w:r w:rsidRPr="002F3B55">
        <w:rPr>
          <w:rFonts w:ascii="Arial" w:hAnsi="Arial" w:cs="Arial"/>
          <w:color w:val="0E0E0E"/>
          <w:sz w:val="20"/>
          <w:szCs w:val="20"/>
        </w:rPr>
        <w:t>. Так, меры назначат</w:t>
      </w:r>
      <w:r w:rsidRPr="002F3B55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F3B55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исходя из фактического имущества</w:t>
      </w:r>
      <w:r w:rsidRPr="002F3B55">
        <w:rPr>
          <w:rFonts w:ascii="Arial" w:hAnsi="Arial" w:cs="Arial"/>
          <w:color w:val="0E0E0E"/>
          <w:sz w:val="20"/>
          <w:szCs w:val="20"/>
        </w:rPr>
        <w:t>, о котором известно инспекции.</w:t>
      </w:r>
    </w:p>
    <w:p w:rsidR="002F3B55" w:rsidRPr="002F3B55" w:rsidRDefault="002F3B55" w:rsidP="002F3B55">
      <w:pPr>
        <w:pStyle w:val="aff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F3B55">
        <w:rPr>
          <w:rFonts w:ascii="Arial" w:hAnsi="Arial" w:cs="Arial"/>
          <w:color w:val="0E0E0E"/>
          <w:sz w:val="20"/>
          <w:szCs w:val="20"/>
        </w:rPr>
        <w:t>Также ведомство вправе</w:t>
      </w:r>
      <w:r w:rsidRPr="002F3B55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F3B55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заменить</w:t>
      </w:r>
      <w:r w:rsidRPr="002F3B55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F3B55">
        <w:rPr>
          <w:rFonts w:ascii="Arial" w:hAnsi="Arial" w:cs="Arial"/>
          <w:color w:val="0E0E0E"/>
          <w:sz w:val="20"/>
          <w:szCs w:val="20"/>
        </w:rPr>
        <w:t>или</w:t>
      </w:r>
      <w:r w:rsidRPr="002F3B55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F3B55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отменить</w:t>
      </w:r>
      <w:r w:rsidRPr="002F3B55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F3B55">
        <w:rPr>
          <w:rFonts w:ascii="Arial" w:hAnsi="Arial" w:cs="Arial"/>
          <w:color w:val="0E0E0E"/>
          <w:sz w:val="20"/>
          <w:szCs w:val="20"/>
        </w:rPr>
        <w:t>обеспечительные меры не только полностью, но и частично.</w:t>
      </w:r>
      <w:r w:rsidRPr="002F3B55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F3B55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Отменяют меры</w:t>
      </w:r>
      <w:r w:rsidRPr="002F3B55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F3B55">
        <w:rPr>
          <w:rFonts w:ascii="Arial" w:hAnsi="Arial" w:cs="Arial"/>
          <w:color w:val="0E0E0E"/>
          <w:sz w:val="20"/>
          <w:szCs w:val="20"/>
        </w:rPr>
        <w:t>по заявлению налогоплательщика в части исполненного решения по проверке либо в части, которую отменил вышестоящий орган или суд.</w:t>
      </w:r>
    </w:p>
    <w:p w:rsidR="002F3B55" w:rsidRPr="002F3B55" w:rsidRDefault="002F3B55" w:rsidP="002F3B55">
      <w:pPr>
        <w:pStyle w:val="2"/>
        <w:shd w:val="clear" w:color="auto" w:fill="FFFFFF"/>
        <w:spacing w:before="360" w:after="360"/>
        <w:textAlignment w:val="baseline"/>
        <w:rPr>
          <w:rStyle w:val="aff"/>
          <w:color w:val="2F5496"/>
          <w:bdr w:val="none" w:sz="0" w:space="0" w:color="auto" w:frame="1"/>
        </w:rPr>
      </w:pPr>
      <w:bookmarkStart w:id="2" w:name="anchor_4"/>
      <w:bookmarkEnd w:id="2"/>
      <w:r w:rsidRPr="002F3B55">
        <w:rPr>
          <w:rStyle w:val="aff"/>
          <w:rFonts w:ascii="Arial" w:hAnsi="Arial" w:cs="Arial"/>
          <w:b/>
          <w:bCs/>
          <w:color w:val="2F5496"/>
          <w:sz w:val="20"/>
          <w:szCs w:val="20"/>
          <w:bdr w:val="none" w:sz="0" w:space="0" w:color="auto" w:frame="1"/>
        </w:rPr>
        <w:t>Заявительный порядок возмещения НДС</w:t>
      </w:r>
    </w:p>
    <w:p w:rsidR="002F3B55" w:rsidRPr="002F3B55" w:rsidRDefault="002F3B55" w:rsidP="002F3B55">
      <w:pPr>
        <w:pStyle w:val="aff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F3B55">
        <w:rPr>
          <w:rFonts w:ascii="Arial" w:hAnsi="Arial" w:cs="Arial"/>
          <w:color w:val="0E0E0E"/>
          <w:sz w:val="20"/>
          <w:szCs w:val="20"/>
        </w:rPr>
        <w:t>Налогоплательщику</w:t>
      </w:r>
      <w:r w:rsidRPr="002F3B55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F3B55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дали возможность менять</w:t>
      </w:r>
      <w:r w:rsidRPr="002F3B55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F3B55">
        <w:rPr>
          <w:rFonts w:ascii="Arial" w:hAnsi="Arial" w:cs="Arial"/>
          <w:color w:val="0E0E0E"/>
          <w:sz w:val="20"/>
          <w:szCs w:val="20"/>
        </w:rPr>
        <w:t xml:space="preserve">банковскую гарантию и договор поручительства на новые. Для этого нужно подать заявление в течение 5 дней со дня направления декларации, в </w:t>
      </w:r>
      <w:proofErr w:type="spellStart"/>
      <w:r w:rsidRPr="002F3B55">
        <w:rPr>
          <w:rFonts w:ascii="Arial" w:hAnsi="Arial" w:cs="Arial"/>
          <w:color w:val="0E0E0E"/>
          <w:sz w:val="20"/>
          <w:szCs w:val="20"/>
        </w:rPr>
        <w:t>т.ч</w:t>
      </w:r>
      <w:proofErr w:type="spellEnd"/>
      <w:r w:rsidRPr="002F3B55">
        <w:rPr>
          <w:rFonts w:ascii="Arial" w:hAnsi="Arial" w:cs="Arial"/>
          <w:color w:val="0E0E0E"/>
          <w:sz w:val="20"/>
          <w:szCs w:val="20"/>
        </w:rPr>
        <w:t>. уточненной.</w:t>
      </w:r>
    </w:p>
    <w:p w:rsidR="002F3B55" w:rsidRPr="002F3B55" w:rsidRDefault="002F3B55" w:rsidP="002F3B55">
      <w:pPr>
        <w:pStyle w:val="aff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F3B55">
        <w:rPr>
          <w:rFonts w:ascii="Arial" w:hAnsi="Arial" w:cs="Arial"/>
          <w:color w:val="0E0E0E"/>
          <w:sz w:val="20"/>
          <w:szCs w:val="20"/>
        </w:rPr>
        <w:t>Кроме того, если в уточненной декларации указали налог к возмещению больше, чем в первоначальной, к превышению</w:t>
      </w:r>
      <w:r w:rsidRPr="002F3B55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F3B55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можно применить</w:t>
      </w:r>
      <w:r w:rsidRPr="002F3B55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F3B55">
        <w:rPr>
          <w:rFonts w:ascii="Arial" w:hAnsi="Arial" w:cs="Arial"/>
          <w:color w:val="0E0E0E"/>
          <w:sz w:val="20"/>
          <w:szCs w:val="20"/>
        </w:rPr>
        <w:t>заявительный порядок.</w:t>
      </w:r>
    </w:p>
    <w:p w:rsidR="002F3B55" w:rsidRPr="002F3B55" w:rsidRDefault="002F3B55" w:rsidP="002F3B55">
      <w:pPr>
        <w:pStyle w:val="aff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F3B55">
        <w:rPr>
          <w:rFonts w:ascii="Arial" w:hAnsi="Arial" w:cs="Arial"/>
          <w:color w:val="0E0E0E"/>
          <w:sz w:val="20"/>
          <w:szCs w:val="20"/>
        </w:rPr>
        <w:t>Новшество</w:t>
      </w:r>
      <w:r w:rsidRPr="002F3B55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F3B55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используют с 1 апреля</w:t>
      </w:r>
      <w:r w:rsidRPr="002F3B55">
        <w:rPr>
          <w:rFonts w:ascii="Arial" w:hAnsi="Arial" w:cs="Arial"/>
          <w:color w:val="0E0E0E"/>
          <w:sz w:val="20"/>
          <w:szCs w:val="20"/>
        </w:rPr>
        <w:t>.</w:t>
      </w:r>
    </w:p>
    <w:p w:rsidR="002F3B55" w:rsidRPr="002F3B55" w:rsidRDefault="002F3B55" w:rsidP="002F3B55">
      <w:pPr>
        <w:pStyle w:val="2"/>
        <w:shd w:val="clear" w:color="auto" w:fill="FFFFFF"/>
        <w:spacing w:before="360" w:after="360"/>
        <w:textAlignment w:val="baseline"/>
        <w:rPr>
          <w:rStyle w:val="aff"/>
          <w:color w:val="2F5496"/>
          <w:bdr w:val="none" w:sz="0" w:space="0" w:color="auto" w:frame="1"/>
        </w:rPr>
      </w:pPr>
      <w:bookmarkStart w:id="3" w:name="anchor_5"/>
      <w:bookmarkEnd w:id="3"/>
      <w:r w:rsidRPr="002F3B55">
        <w:rPr>
          <w:rStyle w:val="aff"/>
          <w:rFonts w:ascii="Arial" w:hAnsi="Arial" w:cs="Arial"/>
          <w:b/>
          <w:bCs/>
          <w:color w:val="2F5496"/>
          <w:sz w:val="20"/>
          <w:szCs w:val="20"/>
          <w:bdr w:val="none" w:sz="0" w:space="0" w:color="auto" w:frame="1"/>
        </w:rPr>
        <w:t>Электронные банковские гарантии</w:t>
      </w:r>
    </w:p>
    <w:p w:rsidR="002F3B55" w:rsidRPr="002F3B55" w:rsidRDefault="002F3B55" w:rsidP="002F3B55">
      <w:pPr>
        <w:pStyle w:val="aff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F3B55">
        <w:rPr>
          <w:rFonts w:ascii="Arial" w:hAnsi="Arial" w:cs="Arial"/>
          <w:color w:val="0E0E0E"/>
          <w:sz w:val="20"/>
          <w:szCs w:val="20"/>
        </w:rPr>
        <w:t>С 1 апреля в инспекцию</w:t>
      </w:r>
      <w:r w:rsidRPr="002F3B55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F3B55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подают электронные банковские гарантии</w:t>
      </w:r>
      <w:r w:rsidRPr="002F3B55">
        <w:rPr>
          <w:rFonts w:ascii="Arial" w:hAnsi="Arial" w:cs="Arial"/>
          <w:color w:val="0E0E0E"/>
          <w:sz w:val="20"/>
          <w:szCs w:val="20"/>
        </w:rPr>
        <w:t>. Если такую гарантию нужно представить в налоговую, ее подписывают усиленной квалифицированной ЭП и направляют в электронной форме по ТКС.</w:t>
      </w:r>
    </w:p>
    <w:p w:rsidR="002F3B55" w:rsidRPr="002F3B55" w:rsidRDefault="002F3B55" w:rsidP="002F3B55">
      <w:pPr>
        <w:pStyle w:val="aff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F3B55">
        <w:rPr>
          <w:rFonts w:ascii="Arial" w:hAnsi="Arial" w:cs="Arial"/>
          <w:color w:val="0E0E0E"/>
          <w:sz w:val="20"/>
          <w:szCs w:val="20"/>
        </w:rPr>
        <w:t>Отметим, ФНС</w:t>
      </w:r>
      <w:r w:rsidRPr="002F3B55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F3B55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разработала проект формата</w:t>
      </w:r>
      <w:r w:rsidRPr="002F3B55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F3B55">
        <w:rPr>
          <w:rFonts w:ascii="Arial" w:hAnsi="Arial" w:cs="Arial"/>
          <w:color w:val="0E0E0E"/>
          <w:sz w:val="20"/>
          <w:szCs w:val="20"/>
        </w:rPr>
        <w:t>данной гарантии.</w:t>
      </w:r>
    </w:p>
    <w:p w:rsidR="002F3B55" w:rsidRPr="002F3B55" w:rsidRDefault="002F3B55" w:rsidP="002F3B55">
      <w:pPr>
        <w:pStyle w:val="2"/>
        <w:shd w:val="clear" w:color="auto" w:fill="FFFFFF"/>
        <w:spacing w:before="360" w:after="360"/>
        <w:textAlignment w:val="baseline"/>
        <w:rPr>
          <w:rStyle w:val="aff"/>
          <w:color w:val="2F5496"/>
          <w:bdr w:val="none" w:sz="0" w:space="0" w:color="auto" w:frame="1"/>
        </w:rPr>
      </w:pPr>
      <w:bookmarkStart w:id="4" w:name="anchor_6"/>
      <w:bookmarkEnd w:id="4"/>
      <w:r w:rsidRPr="002F3B55">
        <w:rPr>
          <w:rStyle w:val="aff"/>
          <w:rFonts w:ascii="Arial" w:hAnsi="Arial" w:cs="Arial"/>
          <w:b/>
          <w:bCs/>
          <w:color w:val="2F5496"/>
          <w:sz w:val="20"/>
          <w:szCs w:val="20"/>
          <w:bdr w:val="none" w:sz="0" w:space="0" w:color="auto" w:frame="1"/>
        </w:rPr>
        <w:t>Ставка НДС 10 процентов</w:t>
      </w:r>
    </w:p>
    <w:p w:rsidR="002F3B55" w:rsidRPr="002F3B55" w:rsidRDefault="002F3B55" w:rsidP="002F3B55">
      <w:pPr>
        <w:pStyle w:val="aff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F3B55">
        <w:rPr>
          <w:rFonts w:ascii="Arial" w:hAnsi="Arial" w:cs="Arial"/>
          <w:color w:val="0E0E0E"/>
          <w:sz w:val="20"/>
          <w:szCs w:val="20"/>
        </w:rPr>
        <w:t>Правительство</w:t>
      </w:r>
      <w:r w:rsidRPr="002F3B55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F3B55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расширило перечень кодов</w:t>
      </w:r>
      <w:r w:rsidRPr="002F3B55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F3B55">
        <w:rPr>
          <w:rFonts w:ascii="Arial" w:hAnsi="Arial" w:cs="Arial"/>
          <w:color w:val="0E0E0E"/>
          <w:sz w:val="20"/>
          <w:szCs w:val="20"/>
        </w:rPr>
        <w:t>для детских товаров по</w:t>
      </w:r>
      <w:r w:rsidRPr="002F3B55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F3B55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ОКПД2</w:t>
      </w:r>
      <w:r w:rsidRPr="002F3B55">
        <w:rPr>
          <w:rFonts w:ascii="Arial" w:hAnsi="Arial" w:cs="Arial"/>
          <w:color w:val="0E0E0E"/>
          <w:sz w:val="20"/>
          <w:szCs w:val="20"/>
        </w:rPr>
        <w:t>, для которых действует ставка 10%.</w:t>
      </w:r>
      <w:r w:rsidRPr="002F3B55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F3B55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С 1 апреля</w:t>
      </w:r>
      <w:r w:rsidRPr="002F3B55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F3B55">
        <w:rPr>
          <w:rFonts w:ascii="Arial" w:hAnsi="Arial" w:cs="Arial"/>
          <w:color w:val="0E0E0E"/>
          <w:sz w:val="20"/>
          <w:szCs w:val="20"/>
        </w:rPr>
        <w:t>в список добавляют, к примеру, такую продукцию:</w:t>
      </w:r>
    </w:p>
    <w:p w:rsidR="002F3B55" w:rsidRPr="002F3B55" w:rsidRDefault="002F3B55" w:rsidP="002F3B55">
      <w:pPr>
        <w:numPr>
          <w:ilvl w:val="0"/>
          <w:numId w:val="17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F3B55">
        <w:rPr>
          <w:rFonts w:ascii="Arial" w:hAnsi="Arial" w:cs="Arial"/>
          <w:color w:val="0E0E0E"/>
          <w:sz w:val="20"/>
          <w:szCs w:val="20"/>
        </w:rPr>
        <w:t>детские стулья и стульчики для кормления;</w:t>
      </w:r>
    </w:p>
    <w:p w:rsidR="002F3B55" w:rsidRPr="002F3B55" w:rsidRDefault="002F3B55" w:rsidP="002F3B55">
      <w:pPr>
        <w:numPr>
          <w:ilvl w:val="0"/>
          <w:numId w:val="17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F3B55">
        <w:rPr>
          <w:rFonts w:ascii="Arial" w:hAnsi="Arial" w:cs="Arial"/>
          <w:color w:val="0E0E0E"/>
          <w:sz w:val="20"/>
          <w:szCs w:val="20"/>
        </w:rPr>
        <w:t>двух- и трехколесные велосипеды для детей;</w:t>
      </w:r>
    </w:p>
    <w:p w:rsidR="002F3B55" w:rsidRPr="002F3B55" w:rsidRDefault="002F3B55" w:rsidP="002F3B55">
      <w:pPr>
        <w:numPr>
          <w:ilvl w:val="0"/>
          <w:numId w:val="17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F3B55">
        <w:rPr>
          <w:rFonts w:ascii="Arial" w:hAnsi="Arial" w:cs="Arial"/>
          <w:color w:val="0E0E0E"/>
          <w:sz w:val="20"/>
          <w:szCs w:val="20"/>
        </w:rPr>
        <w:t>автокресла и бустеры;</w:t>
      </w:r>
    </w:p>
    <w:p w:rsidR="002F3B55" w:rsidRPr="002F3B55" w:rsidRDefault="002F3B55" w:rsidP="002F3B55">
      <w:pPr>
        <w:numPr>
          <w:ilvl w:val="0"/>
          <w:numId w:val="17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F3B55">
        <w:rPr>
          <w:rFonts w:ascii="Arial" w:hAnsi="Arial" w:cs="Arial"/>
          <w:color w:val="0E0E0E"/>
          <w:sz w:val="20"/>
          <w:szCs w:val="20"/>
        </w:rPr>
        <w:t>изделия для ухода за детьми (соски, ванночки, горки для купания).</w:t>
      </w:r>
    </w:p>
    <w:p w:rsidR="002F3B55" w:rsidRPr="002F3B55" w:rsidRDefault="002F3B55" w:rsidP="002F3B55">
      <w:pPr>
        <w:pStyle w:val="aff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F3B55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Перечень кодов</w:t>
      </w:r>
      <w:r w:rsidRPr="002F3B55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F3B55">
        <w:rPr>
          <w:rFonts w:ascii="Arial" w:hAnsi="Arial" w:cs="Arial"/>
          <w:color w:val="0E0E0E"/>
          <w:sz w:val="20"/>
          <w:szCs w:val="20"/>
        </w:rPr>
        <w:t>детских товаров по ТН ВЭД ЕАЭС также</w:t>
      </w:r>
      <w:r w:rsidRPr="002F3B55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F3B55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расширили</w:t>
      </w:r>
      <w:r w:rsidRPr="002F3B55">
        <w:rPr>
          <w:rFonts w:ascii="Arial" w:hAnsi="Arial" w:cs="Arial"/>
          <w:color w:val="0E0E0E"/>
          <w:sz w:val="20"/>
          <w:szCs w:val="20"/>
        </w:rPr>
        <w:t>.</w:t>
      </w:r>
    </w:p>
    <w:p w:rsidR="002F3B55" w:rsidRPr="002F3B55" w:rsidRDefault="002F3B55" w:rsidP="002F3B55">
      <w:pPr>
        <w:pStyle w:val="2"/>
        <w:shd w:val="clear" w:color="auto" w:fill="FFFFFF"/>
        <w:spacing w:before="360" w:after="360"/>
        <w:textAlignment w:val="baseline"/>
        <w:rPr>
          <w:rStyle w:val="aff"/>
          <w:color w:val="2F5496"/>
          <w:bdr w:val="none" w:sz="0" w:space="0" w:color="auto" w:frame="1"/>
        </w:rPr>
      </w:pPr>
      <w:bookmarkStart w:id="5" w:name="anchor_7"/>
      <w:bookmarkEnd w:id="5"/>
      <w:r w:rsidRPr="002F3B55">
        <w:rPr>
          <w:rStyle w:val="aff"/>
          <w:rFonts w:ascii="Arial" w:hAnsi="Arial" w:cs="Arial"/>
          <w:b/>
          <w:bCs/>
          <w:color w:val="2F5496"/>
          <w:sz w:val="20"/>
          <w:szCs w:val="20"/>
          <w:bdr w:val="none" w:sz="0" w:space="0" w:color="auto" w:frame="1"/>
        </w:rPr>
        <w:lastRenderedPageBreak/>
        <w:t>НДС для сделок по перепродаже автомобилей</w:t>
      </w:r>
    </w:p>
    <w:p w:rsidR="002F3B55" w:rsidRPr="002F3B55" w:rsidRDefault="002F3B55" w:rsidP="002F3B55">
      <w:pPr>
        <w:pStyle w:val="aff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F3B55">
        <w:rPr>
          <w:rFonts w:ascii="Arial" w:hAnsi="Arial" w:cs="Arial"/>
          <w:color w:val="0E0E0E"/>
          <w:sz w:val="20"/>
          <w:szCs w:val="20"/>
        </w:rPr>
        <w:t>С апреля действуют</w:t>
      </w:r>
      <w:r w:rsidRPr="002F3B55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F3B55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новые правила налогообложения</w:t>
      </w:r>
      <w:r w:rsidRPr="002F3B55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F3B55">
        <w:rPr>
          <w:rFonts w:ascii="Arial" w:hAnsi="Arial" w:cs="Arial"/>
          <w:color w:val="0E0E0E"/>
          <w:sz w:val="20"/>
          <w:szCs w:val="20"/>
        </w:rPr>
        <w:t>подержанных автомобилей дилерами.</w:t>
      </w:r>
    </w:p>
    <w:p w:rsidR="002F3B55" w:rsidRPr="002F3B55" w:rsidRDefault="002F3B55" w:rsidP="002F3B55">
      <w:pPr>
        <w:pStyle w:val="aff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F3B55">
        <w:rPr>
          <w:rFonts w:ascii="Arial" w:hAnsi="Arial" w:cs="Arial"/>
          <w:color w:val="0E0E0E"/>
          <w:sz w:val="20"/>
          <w:szCs w:val="20"/>
        </w:rPr>
        <w:t xml:space="preserve">Для сделок по перепродаже автомобилей и мотоциклов ввели </w:t>
      </w:r>
      <w:proofErr w:type="spellStart"/>
      <w:r w:rsidRPr="002F3B55">
        <w:rPr>
          <w:rFonts w:ascii="Arial" w:hAnsi="Arial" w:cs="Arial"/>
          <w:color w:val="0E0E0E"/>
          <w:sz w:val="20"/>
          <w:szCs w:val="20"/>
        </w:rPr>
        <w:t>спецпорядок</w:t>
      </w:r>
      <w:proofErr w:type="spellEnd"/>
      <w:r w:rsidRPr="002F3B55">
        <w:rPr>
          <w:rFonts w:ascii="Arial" w:hAnsi="Arial" w:cs="Arial"/>
          <w:color w:val="0E0E0E"/>
          <w:sz w:val="20"/>
          <w:szCs w:val="20"/>
        </w:rPr>
        <w:t xml:space="preserve"> расчета базы по НДС. Так, если налогоплательщик купил транспорт для перепродажи, он определяет базу как разницу между продажной и покупной ценами (с учетом налога). Это возможно</w:t>
      </w:r>
      <w:r w:rsidRPr="002F3B55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F3B55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при одновременном выполнении условий</w:t>
      </w:r>
      <w:r w:rsidRPr="002F3B55">
        <w:rPr>
          <w:rFonts w:ascii="Arial" w:hAnsi="Arial" w:cs="Arial"/>
          <w:color w:val="0E0E0E"/>
          <w:sz w:val="20"/>
          <w:szCs w:val="20"/>
        </w:rPr>
        <w:t>:</w:t>
      </w:r>
    </w:p>
    <w:p w:rsidR="002F3B55" w:rsidRPr="002F3B55" w:rsidRDefault="002F3B55" w:rsidP="002F3B55">
      <w:pPr>
        <w:numPr>
          <w:ilvl w:val="0"/>
          <w:numId w:val="18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F3B55">
        <w:rPr>
          <w:rFonts w:ascii="Arial" w:hAnsi="Arial" w:cs="Arial"/>
          <w:color w:val="0E0E0E"/>
          <w:sz w:val="20"/>
          <w:szCs w:val="20"/>
        </w:rPr>
        <w:t>на дату покупки транспорта продавец применяет ОСН;</w:t>
      </w:r>
    </w:p>
    <w:p w:rsidR="002F3B55" w:rsidRPr="002F3B55" w:rsidRDefault="002F3B55" w:rsidP="002F3B55">
      <w:pPr>
        <w:numPr>
          <w:ilvl w:val="0"/>
          <w:numId w:val="18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F3B55">
        <w:rPr>
          <w:rFonts w:ascii="Arial" w:hAnsi="Arial" w:cs="Arial"/>
          <w:color w:val="0E0E0E"/>
          <w:sz w:val="20"/>
          <w:szCs w:val="20"/>
        </w:rPr>
        <w:t>последний собственник, на которого зарегистрирован транспорт, — физлицо;</w:t>
      </w:r>
    </w:p>
    <w:p w:rsidR="002F3B55" w:rsidRPr="002F3B55" w:rsidRDefault="002F3B55" w:rsidP="002F3B55">
      <w:pPr>
        <w:numPr>
          <w:ilvl w:val="0"/>
          <w:numId w:val="18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F3B55">
        <w:rPr>
          <w:rFonts w:ascii="Arial" w:hAnsi="Arial" w:cs="Arial"/>
          <w:color w:val="0E0E0E"/>
          <w:sz w:val="20"/>
          <w:szCs w:val="20"/>
        </w:rPr>
        <w:t>при покупке машины либо мотоцикла налогоплательщик получил от продавца счет-фактуру с налогом, который определили по п. 5.1 или 5.2 ст. 154 НК РФ.</w:t>
      </w:r>
    </w:p>
    <w:p w:rsidR="002F3B55" w:rsidRPr="002F3B55" w:rsidRDefault="002F3B55" w:rsidP="002F3B55">
      <w:pPr>
        <w:pStyle w:val="aff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F3B55">
        <w:rPr>
          <w:rFonts w:ascii="Arial" w:hAnsi="Arial" w:cs="Arial"/>
          <w:color w:val="0E0E0E"/>
          <w:sz w:val="20"/>
          <w:szCs w:val="20"/>
        </w:rPr>
        <w:t>Предъявленный покупателю НДС учитывают в покупной цене</w:t>
      </w:r>
      <w:r w:rsidRPr="002F3B55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F3B55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транспорта</w:t>
      </w:r>
      <w:r w:rsidRPr="002F3B55">
        <w:rPr>
          <w:rFonts w:ascii="Arial" w:hAnsi="Arial" w:cs="Arial"/>
          <w:color w:val="0E0E0E"/>
          <w:sz w:val="20"/>
          <w:szCs w:val="20"/>
        </w:rPr>
        <w:t>, налоговую базу при продаже которого определяют</w:t>
      </w:r>
      <w:r w:rsidRPr="002F3B55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F3B55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 xml:space="preserve">по </w:t>
      </w:r>
      <w:proofErr w:type="spellStart"/>
      <w:r w:rsidRPr="002F3B55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спецпорядку</w:t>
      </w:r>
      <w:proofErr w:type="spellEnd"/>
      <w:r w:rsidRPr="002F3B55">
        <w:rPr>
          <w:rFonts w:ascii="Arial" w:hAnsi="Arial" w:cs="Arial"/>
          <w:color w:val="0E0E0E"/>
          <w:sz w:val="20"/>
          <w:szCs w:val="20"/>
        </w:rPr>
        <w:t>. К вычету такие суммы</w:t>
      </w:r>
      <w:r w:rsidRPr="002F3B55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F3B55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не принимают</w:t>
      </w:r>
      <w:r w:rsidRPr="002F3B55">
        <w:rPr>
          <w:rFonts w:ascii="Arial" w:hAnsi="Arial" w:cs="Arial"/>
          <w:color w:val="0E0E0E"/>
          <w:sz w:val="20"/>
          <w:szCs w:val="20"/>
        </w:rPr>
        <w:t>.</w:t>
      </w:r>
    </w:p>
    <w:p w:rsidR="002F3B55" w:rsidRPr="002F3B55" w:rsidRDefault="002F3B55" w:rsidP="002F3B55">
      <w:pPr>
        <w:pStyle w:val="2"/>
        <w:shd w:val="clear" w:color="auto" w:fill="FFFFFF"/>
        <w:spacing w:before="360" w:after="360"/>
        <w:textAlignment w:val="baseline"/>
        <w:rPr>
          <w:rStyle w:val="aff"/>
          <w:color w:val="2F5496"/>
          <w:bdr w:val="none" w:sz="0" w:space="0" w:color="auto" w:frame="1"/>
        </w:rPr>
      </w:pPr>
      <w:bookmarkStart w:id="6" w:name="anchor_8"/>
      <w:bookmarkEnd w:id="6"/>
      <w:r w:rsidRPr="002F3B55">
        <w:rPr>
          <w:rStyle w:val="aff"/>
          <w:rFonts w:ascii="Arial" w:hAnsi="Arial" w:cs="Arial"/>
          <w:b/>
          <w:bCs/>
          <w:color w:val="2F5496"/>
          <w:sz w:val="20"/>
          <w:szCs w:val="20"/>
          <w:bdr w:val="none" w:sz="0" w:space="0" w:color="auto" w:frame="1"/>
        </w:rPr>
        <w:t>6-НДФЛ</w:t>
      </w:r>
    </w:p>
    <w:p w:rsidR="002F3B55" w:rsidRPr="002F3B55" w:rsidRDefault="002F3B55" w:rsidP="002F3B55">
      <w:pPr>
        <w:pStyle w:val="aff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F3B55">
        <w:rPr>
          <w:rFonts w:ascii="Arial" w:hAnsi="Arial" w:cs="Arial"/>
          <w:color w:val="0E0E0E"/>
          <w:sz w:val="20"/>
          <w:szCs w:val="20"/>
        </w:rPr>
        <w:t>ФНС</w:t>
      </w:r>
      <w:r w:rsidRPr="002F3B55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F3B55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утвердила</w:t>
      </w:r>
      <w:r w:rsidRPr="002F3B55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F3B55">
        <w:rPr>
          <w:rFonts w:ascii="Arial" w:hAnsi="Arial" w:cs="Arial"/>
          <w:color w:val="0E0E0E"/>
          <w:sz w:val="20"/>
          <w:szCs w:val="20"/>
        </w:rPr>
        <w:t>новую форму 6-НДФЛ, порядок его заполнения и формат подачи. Обновленный расчет</w:t>
      </w:r>
      <w:r w:rsidRPr="002F3B55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F3B55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применяют</w:t>
      </w:r>
      <w:r w:rsidRPr="002F3B55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F3B55">
        <w:rPr>
          <w:rFonts w:ascii="Arial" w:hAnsi="Arial" w:cs="Arial"/>
          <w:color w:val="0E0E0E"/>
          <w:sz w:val="20"/>
          <w:szCs w:val="20"/>
        </w:rPr>
        <w:t>с отчета за I квартал. За этот период подать его нужно не позднее 25 апреля.</w:t>
      </w:r>
    </w:p>
    <w:p w:rsidR="002F3B55" w:rsidRPr="002F3B55" w:rsidRDefault="002F3B55" w:rsidP="002F3B55">
      <w:pPr>
        <w:pStyle w:val="aff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F3B55">
        <w:rPr>
          <w:rFonts w:ascii="Arial" w:hAnsi="Arial" w:cs="Arial"/>
          <w:color w:val="0E0E0E"/>
          <w:sz w:val="20"/>
          <w:szCs w:val="20"/>
        </w:rPr>
        <w:t>Среди прочего изменили строки</w:t>
      </w:r>
      <w:r w:rsidRPr="002F3B55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F3B55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020</w:t>
      </w:r>
      <w:r w:rsidRPr="002F3B55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F3B55">
        <w:rPr>
          <w:rFonts w:ascii="Arial" w:hAnsi="Arial" w:cs="Arial"/>
          <w:color w:val="0E0E0E"/>
          <w:sz w:val="20"/>
          <w:szCs w:val="20"/>
        </w:rPr>
        <w:t>и</w:t>
      </w:r>
      <w:r w:rsidRPr="002F3B55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F3B55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030</w:t>
      </w:r>
      <w:r w:rsidRPr="002F3B55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F3B55">
        <w:rPr>
          <w:rFonts w:ascii="Arial" w:hAnsi="Arial" w:cs="Arial"/>
          <w:color w:val="0E0E0E"/>
          <w:sz w:val="20"/>
          <w:szCs w:val="20"/>
        </w:rPr>
        <w:t>раздела 1. Налог, подлежащий перечислению и возвращенный, нужно указывать с начала налогового периода, а не за последние 3 месяца отчетного периода.</w:t>
      </w:r>
    </w:p>
    <w:p w:rsidR="002F3B55" w:rsidRPr="002F3B55" w:rsidRDefault="002F3B55" w:rsidP="002F3B55">
      <w:pPr>
        <w:pStyle w:val="aff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F3B55">
        <w:rPr>
          <w:rFonts w:ascii="Arial" w:hAnsi="Arial" w:cs="Arial"/>
          <w:color w:val="0E0E0E"/>
          <w:sz w:val="20"/>
          <w:szCs w:val="20"/>
        </w:rPr>
        <w:t>Вместо строк</w:t>
      </w:r>
      <w:r w:rsidRPr="002F3B55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F3B55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031 "Дата возврата налога"</w:t>
      </w:r>
      <w:r w:rsidRPr="002F3B55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F3B55">
        <w:rPr>
          <w:rFonts w:ascii="Arial" w:hAnsi="Arial" w:cs="Arial"/>
          <w:color w:val="0E0E0E"/>
          <w:sz w:val="20"/>
          <w:szCs w:val="20"/>
        </w:rPr>
        <w:t>и</w:t>
      </w:r>
      <w:r w:rsidRPr="002F3B55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F3B55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032 "Сумма налога"</w:t>
      </w:r>
      <w:r w:rsidRPr="002F3B55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F3B55">
        <w:rPr>
          <w:rFonts w:ascii="Arial" w:hAnsi="Arial" w:cs="Arial"/>
          <w:color w:val="0E0E0E"/>
          <w:sz w:val="20"/>
          <w:szCs w:val="20"/>
        </w:rPr>
        <w:t>ввели новые. В них</w:t>
      </w:r>
      <w:r w:rsidRPr="002F3B55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F3B55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отражают налог</w:t>
      </w:r>
      <w:r w:rsidRPr="002F3B55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F3B55">
        <w:rPr>
          <w:rFonts w:ascii="Arial" w:hAnsi="Arial" w:cs="Arial"/>
          <w:color w:val="0E0E0E"/>
          <w:sz w:val="20"/>
          <w:szCs w:val="20"/>
        </w:rPr>
        <w:t>по периодам удержания, которые соответствуют разным срокам перечисления.</w:t>
      </w:r>
    </w:p>
    <w:p w:rsidR="002F3B55" w:rsidRPr="002F3B55" w:rsidRDefault="002F3B55" w:rsidP="002F3B55">
      <w:pPr>
        <w:pStyle w:val="aff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F3B55">
        <w:rPr>
          <w:rFonts w:ascii="Arial" w:hAnsi="Arial" w:cs="Arial"/>
          <w:color w:val="0E0E0E"/>
          <w:sz w:val="20"/>
          <w:szCs w:val="20"/>
        </w:rPr>
        <w:t>Изменили наименование</w:t>
      </w:r>
      <w:r w:rsidRPr="002F3B55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F3B55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раздела 2</w:t>
      </w:r>
      <w:r w:rsidRPr="002F3B55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F3B55">
        <w:rPr>
          <w:rFonts w:ascii="Arial" w:hAnsi="Arial" w:cs="Arial"/>
          <w:color w:val="0E0E0E"/>
          <w:sz w:val="20"/>
          <w:szCs w:val="20"/>
        </w:rPr>
        <w:t>на "Расчет исчисленных и удержанных сумм налога на доходы физических лиц". Содержание раздела также скорректировали. Например, количество физлиц, которые получили доход, надо будет отражать</w:t>
      </w:r>
      <w:r w:rsidRPr="002F3B55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F3B55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по строке 110</w:t>
      </w:r>
      <w:r w:rsidRPr="002F3B55">
        <w:rPr>
          <w:rFonts w:ascii="Arial" w:hAnsi="Arial" w:cs="Arial"/>
          <w:color w:val="0E0E0E"/>
          <w:sz w:val="20"/>
          <w:szCs w:val="20"/>
        </w:rPr>
        <w:t>, а не</w:t>
      </w:r>
      <w:r w:rsidRPr="002F3B55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F3B55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120</w:t>
      </w:r>
      <w:r w:rsidRPr="002F3B55">
        <w:rPr>
          <w:rFonts w:ascii="Arial" w:hAnsi="Arial" w:cs="Arial"/>
          <w:color w:val="0E0E0E"/>
          <w:sz w:val="20"/>
          <w:szCs w:val="20"/>
        </w:rPr>
        <w:t>. Строку 130 переименовали в</w:t>
      </w:r>
      <w:r w:rsidRPr="002F3B55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F3B55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"Сумма вычетов и расходов"</w:t>
      </w:r>
      <w:r w:rsidRPr="002F3B55">
        <w:rPr>
          <w:rFonts w:ascii="Arial" w:hAnsi="Arial" w:cs="Arial"/>
          <w:color w:val="0E0E0E"/>
          <w:sz w:val="20"/>
          <w:szCs w:val="20"/>
        </w:rPr>
        <w:t>. Ввели</w:t>
      </w:r>
      <w:r w:rsidRPr="002F3B55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F3B55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строку 131 "Налоговая база"</w:t>
      </w:r>
      <w:r w:rsidRPr="002F3B55">
        <w:rPr>
          <w:rFonts w:ascii="Arial" w:hAnsi="Arial" w:cs="Arial"/>
          <w:color w:val="0E0E0E"/>
          <w:sz w:val="20"/>
          <w:szCs w:val="20"/>
        </w:rPr>
        <w:t>.</w:t>
      </w:r>
    </w:p>
    <w:p w:rsidR="002F3B55" w:rsidRPr="002F3B55" w:rsidRDefault="002F3B55" w:rsidP="002F3B55">
      <w:pPr>
        <w:pStyle w:val="aff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F3B55">
        <w:rPr>
          <w:rFonts w:ascii="Arial" w:hAnsi="Arial" w:cs="Arial"/>
          <w:color w:val="0E0E0E"/>
          <w:sz w:val="20"/>
          <w:szCs w:val="20"/>
        </w:rPr>
        <w:t>В приложение 1 к расчету из</w:t>
      </w:r>
      <w:r w:rsidRPr="002F3B55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F3B55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раздела 2</w:t>
      </w:r>
      <w:r w:rsidRPr="002F3B55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F3B55">
        <w:rPr>
          <w:rFonts w:ascii="Arial" w:hAnsi="Arial" w:cs="Arial"/>
          <w:color w:val="0E0E0E"/>
          <w:sz w:val="20"/>
          <w:szCs w:val="20"/>
        </w:rPr>
        <w:t>исключили</w:t>
      </w:r>
      <w:r w:rsidRPr="002F3B55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F3B55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строку "Сумма налога перечисленная"</w:t>
      </w:r>
      <w:r w:rsidRPr="002F3B55">
        <w:rPr>
          <w:rFonts w:ascii="Arial" w:hAnsi="Arial" w:cs="Arial"/>
          <w:color w:val="0E0E0E"/>
          <w:sz w:val="20"/>
          <w:szCs w:val="20"/>
        </w:rPr>
        <w:t>.</w:t>
      </w:r>
    </w:p>
    <w:p w:rsidR="002F3B55" w:rsidRPr="002F3B55" w:rsidRDefault="002F3B55" w:rsidP="002F3B55">
      <w:pPr>
        <w:pStyle w:val="aff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F3B55">
        <w:rPr>
          <w:rFonts w:ascii="Arial" w:hAnsi="Arial" w:cs="Arial"/>
          <w:color w:val="0E0E0E"/>
          <w:sz w:val="20"/>
          <w:szCs w:val="20"/>
        </w:rPr>
        <w:t>Отметим, с 9 апреля в обновленный расчет</w:t>
      </w:r>
      <w:r w:rsidRPr="002F3B55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F3B55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вносят еще ряд корректировок</w:t>
      </w:r>
      <w:r w:rsidRPr="002F3B55">
        <w:rPr>
          <w:rFonts w:ascii="Arial" w:hAnsi="Arial" w:cs="Arial"/>
          <w:color w:val="0E0E0E"/>
          <w:sz w:val="20"/>
          <w:szCs w:val="20"/>
        </w:rPr>
        <w:t>. Среди них можно выделить такие:</w:t>
      </w:r>
    </w:p>
    <w:p w:rsidR="002F3B55" w:rsidRPr="002F3B55" w:rsidRDefault="002F3B55" w:rsidP="002F3B55">
      <w:pPr>
        <w:numPr>
          <w:ilvl w:val="0"/>
          <w:numId w:val="19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F3B55">
        <w:rPr>
          <w:rFonts w:ascii="Arial" w:hAnsi="Arial" w:cs="Arial"/>
          <w:color w:val="0E0E0E"/>
          <w:sz w:val="20"/>
          <w:szCs w:val="20"/>
        </w:rPr>
        <w:t>в раздел 1 включили дополнительные строки для пятого и шестого сроков перечисления налога (строки</w:t>
      </w:r>
      <w:r w:rsidRPr="002F3B55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F3B55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025</w:t>
      </w:r>
      <w:r w:rsidRPr="002F3B55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F3B55">
        <w:rPr>
          <w:rFonts w:ascii="Arial" w:hAnsi="Arial" w:cs="Arial"/>
          <w:color w:val="0E0E0E"/>
          <w:sz w:val="20"/>
          <w:szCs w:val="20"/>
        </w:rPr>
        <w:t>и</w:t>
      </w:r>
      <w:r w:rsidRPr="002F3B55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F3B55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026</w:t>
      </w:r>
      <w:r w:rsidRPr="002F3B55">
        <w:rPr>
          <w:rFonts w:ascii="Arial" w:hAnsi="Arial" w:cs="Arial"/>
          <w:color w:val="0E0E0E"/>
          <w:sz w:val="20"/>
          <w:szCs w:val="20"/>
        </w:rPr>
        <w:t>). Сходные строки добавили для возвращенного налога (строки</w:t>
      </w:r>
      <w:r w:rsidRPr="002F3B55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F3B55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035</w:t>
      </w:r>
      <w:r w:rsidRPr="002F3B55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F3B55">
        <w:rPr>
          <w:rFonts w:ascii="Arial" w:hAnsi="Arial" w:cs="Arial"/>
          <w:color w:val="0E0E0E"/>
          <w:sz w:val="20"/>
          <w:szCs w:val="20"/>
        </w:rPr>
        <w:t>и</w:t>
      </w:r>
      <w:r w:rsidRPr="002F3B55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F3B55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036</w:t>
      </w:r>
      <w:r w:rsidRPr="002F3B55">
        <w:rPr>
          <w:rFonts w:ascii="Arial" w:hAnsi="Arial" w:cs="Arial"/>
          <w:color w:val="0E0E0E"/>
          <w:sz w:val="20"/>
          <w:szCs w:val="20"/>
        </w:rPr>
        <w:t>);</w:t>
      </w:r>
    </w:p>
    <w:p w:rsidR="002F3B55" w:rsidRPr="002F3B55" w:rsidRDefault="002F3B55" w:rsidP="002F3B55">
      <w:pPr>
        <w:numPr>
          <w:ilvl w:val="0"/>
          <w:numId w:val="19"/>
        </w:numPr>
        <w:shd w:val="clear" w:color="auto" w:fill="FFFFFF"/>
        <w:spacing w:before="120" w:after="12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F3B55">
        <w:rPr>
          <w:rFonts w:ascii="Arial" w:hAnsi="Arial" w:cs="Arial"/>
          <w:color w:val="0E0E0E"/>
          <w:sz w:val="20"/>
          <w:szCs w:val="20"/>
        </w:rPr>
        <w:t>в раздел 2 внесли</w:t>
      </w:r>
      <w:r w:rsidRPr="002F3B55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F3B55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строку 156</w:t>
      </w:r>
      <w:r w:rsidRPr="002F3B55">
        <w:rPr>
          <w:rFonts w:ascii="Arial" w:hAnsi="Arial" w:cs="Arial"/>
          <w:color w:val="0E0E0E"/>
          <w:sz w:val="20"/>
          <w:szCs w:val="20"/>
        </w:rPr>
        <w:t>, где отражают налог, который исчислили и уплатили в иностранном государстве.</w:t>
      </w:r>
    </w:p>
    <w:p w:rsidR="002F3B55" w:rsidRPr="002F3B55" w:rsidRDefault="002F3B55" w:rsidP="002F3B55">
      <w:pPr>
        <w:pStyle w:val="aff0"/>
        <w:shd w:val="clear" w:color="auto" w:fill="FFFFFF"/>
        <w:spacing w:before="120" w:beforeAutospacing="0" w:after="120" w:afterAutospacing="0"/>
        <w:textAlignment w:val="baseline"/>
        <w:rPr>
          <w:rFonts w:ascii="Arial" w:hAnsi="Arial" w:cs="Arial"/>
          <w:color w:val="0E0E0E"/>
          <w:sz w:val="20"/>
          <w:szCs w:val="20"/>
        </w:rPr>
      </w:pPr>
      <w:r w:rsidRPr="002F3B55">
        <w:rPr>
          <w:rFonts w:ascii="Arial" w:hAnsi="Arial" w:cs="Arial"/>
          <w:color w:val="0E0E0E"/>
          <w:sz w:val="20"/>
          <w:szCs w:val="20"/>
        </w:rPr>
        <w:t>К новой форме 6-НДФЛ разработали</w:t>
      </w:r>
      <w:r w:rsidRPr="002F3B55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F3B55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контрольные соотношения</w:t>
      </w:r>
      <w:r w:rsidRPr="002F3B55">
        <w:rPr>
          <w:rFonts w:ascii="Arial" w:hAnsi="Arial" w:cs="Arial"/>
          <w:color w:val="0E0E0E"/>
          <w:sz w:val="20"/>
          <w:szCs w:val="20"/>
        </w:rPr>
        <w:t xml:space="preserve">, в </w:t>
      </w:r>
      <w:proofErr w:type="spellStart"/>
      <w:r w:rsidRPr="002F3B55">
        <w:rPr>
          <w:rFonts w:ascii="Arial" w:hAnsi="Arial" w:cs="Arial"/>
          <w:color w:val="0E0E0E"/>
          <w:sz w:val="20"/>
          <w:szCs w:val="20"/>
        </w:rPr>
        <w:t>т.ч</w:t>
      </w:r>
      <w:proofErr w:type="spellEnd"/>
      <w:r w:rsidRPr="002F3B55">
        <w:rPr>
          <w:rFonts w:ascii="Arial" w:hAnsi="Arial" w:cs="Arial"/>
          <w:color w:val="0E0E0E"/>
          <w:sz w:val="20"/>
          <w:szCs w:val="20"/>
        </w:rPr>
        <w:t>. с учетом</w:t>
      </w:r>
      <w:r w:rsidRPr="002F3B55">
        <w:rPr>
          <w:rStyle w:val="apple-converted-space"/>
          <w:rFonts w:ascii="Arial" w:hAnsi="Arial" w:cs="Arial"/>
          <w:color w:val="0E0E0E"/>
          <w:sz w:val="20"/>
          <w:szCs w:val="20"/>
        </w:rPr>
        <w:t> </w:t>
      </w:r>
      <w:r w:rsidRPr="002F3B55">
        <w:rPr>
          <w:rFonts w:ascii="Arial" w:hAnsi="Arial" w:cs="Arial"/>
          <w:color w:val="0E0E0E"/>
          <w:sz w:val="20"/>
          <w:szCs w:val="20"/>
          <w:bdr w:val="none" w:sz="0" w:space="0" w:color="auto" w:frame="1"/>
        </w:rPr>
        <w:t>корректировок</w:t>
      </w:r>
      <w:r w:rsidRPr="002F3B55">
        <w:rPr>
          <w:rFonts w:ascii="Arial" w:hAnsi="Arial" w:cs="Arial"/>
          <w:color w:val="0E0E0E"/>
          <w:sz w:val="20"/>
          <w:szCs w:val="20"/>
        </w:rPr>
        <w:t>.</w:t>
      </w:r>
    </w:p>
    <w:p w:rsidR="002F3B55" w:rsidRPr="002F3B55" w:rsidRDefault="002F3B55" w:rsidP="002F3B55">
      <w:pPr>
        <w:shd w:val="clear" w:color="auto" w:fill="FFFFFF"/>
        <w:spacing w:before="120" w:after="12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D43F17" w:rsidRPr="002F3B55" w:rsidRDefault="00D43F17" w:rsidP="002F3B55">
      <w:pPr>
        <w:spacing w:before="120" w:after="120"/>
        <w:rPr>
          <w:sz w:val="20"/>
          <w:szCs w:val="20"/>
        </w:rPr>
      </w:pPr>
    </w:p>
    <w:sectPr w:rsidR="00D43F17" w:rsidRPr="002F3B55" w:rsidSect="00832A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426" w:left="1304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F13" w:rsidRDefault="00260F13" w:rsidP="00704AA4">
      <w:r>
        <w:separator/>
      </w:r>
    </w:p>
  </w:endnote>
  <w:endnote w:type="continuationSeparator" w:id="0">
    <w:p w:rsidR="00260F13" w:rsidRDefault="00260F13" w:rsidP="0070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D6731D" w:rsidTr="005E75A5">
      <w:tc>
        <w:tcPr>
          <w:tcW w:w="4842" w:type="dxa"/>
          <w:shd w:val="clear" w:color="auto" w:fill="auto"/>
        </w:tcPr>
        <w:p w:rsidR="00D6731D" w:rsidRPr="005E75A5" w:rsidRDefault="00D6731D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D6731D" w:rsidRPr="005E75A5" w:rsidRDefault="00D6731D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 xml:space="preserve">материал принадлежат АО </w:t>
          </w:r>
          <w:r w:rsidR="004E5DEE">
            <w:rPr>
              <w:rFonts w:ascii="Arial" w:hAnsi="Arial" w:cs="Arial"/>
              <w:sz w:val="16"/>
              <w:szCs w:val="16"/>
            </w:rPr>
            <w:t>«</w:t>
          </w:r>
          <w:r w:rsidRPr="005E75A5">
            <w:rPr>
              <w:rFonts w:ascii="Arial" w:hAnsi="Arial" w:cs="Arial"/>
              <w:sz w:val="16"/>
              <w:szCs w:val="16"/>
            </w:rPr>
            <w:t>Консультант Плюс</w:t>
          </w:r>
          <w:r w:rsidR="002F3B55">
            <w:rPr>
              <w:rFonts w:ascii="Arial" w:hAnsi="Arial" w:cs="Arial"/>
              <w:noProof/>
              <w:sz w:val="16"/>
              <w:szCs w:val="16"/>
            </w:rPr>
            <w:pict>
              <v:line id="_x0000_s2054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  <w:r w:rsidR="004E5DEE">
            <w:rPr>
              <w:rFonts w:ascii="Arial" w:hAnsi="Arial" w:cs="Arial"/>
              <w:sz w:val="16"/>
              <w:szCs w:val="16"/>
            </w:rPr>
            <w:t>»</w:t>
          </w:r>
        </w:p>
        <w:p w:rsidR="00D6731D" w:rsidRPr="005E75A5" w:rsidRDefault="00D6731D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D6731D" w:rsidRDefault="002F3B55" w:rsidP="00062ED9">
          <w:pPr>
            <w:pStyle w:val="af7"/>
            <w:tabs>
              <w:tab w:val="clear" w:pos="4677"/>
              <w:tab w:val="right" w:pos="4626"/>
            </w:tabs>
            <w:ind w:right="317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6.5pt;height:30.35pt">
                <v:imagedata r:id="rId1" o:title="K+"/>
              </v:shape>
            </w:pict>
          </w:r>
        </w:p>
      </w:tc>
    </w:tr>
  </w:tbl>
  <w:p w:rsidR="00D6731D" w:rsidRDefault="00D6731D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D6731D" w:rsidTr="005E75A5">
      <w:tc>
        <w:tcPr>
          <w:tcW w:w="4842" w:type="dxa"/>
          <w:shd w:val="clear" w:color="auto" w:fill="auto"/>
        </w:tcPr>
        <w:p w:rsidR="00D6731D" w:rsidRPr="005E75A5" w:rsidRDefault="00D6731D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D6731D" w:rsidRPr="005E75A5" w:rsidRDefault="00D6731D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>материал принадлежат АО "Консультант Плюс"</w:t>
          </w:r>
          <w:r w:rsidR="002F3B55">
            <w:rPr>
              <w:rFonts w:ascii="Arial" w:hAnsi="Arial" w:cs="Arial"/>
              <w:noProof/>
              <w:sz w:val="16"/>
              <w:szCs w:val="16"/>
            </w:rPr>
            <w:pict>
              <v:line id="Прямая соединительная линия 28" o:spid="_x0000_s2051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</w:p>
        <w:p w:rsidR="00D6731D" w:rsidRPr="005E75A5" w:rsidRDefault="00D6731D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D6731D" w:rsidRDefault="002F3B55" w:rsidP="00062ED9">
          <w:pPr>
            <w:pStyle w:val="af7"/>
            <w:tabs>
              <w:tab w:val="clear" w:pos="4677"/>
              <w:tab w:val="right" w:pos="4626"/>
            </w:tabs>
            <w:ind w:right="175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26.5pt;height:30.35pt">
                <v:imagedata r:id="rId1" o:title="K+"/>
              </v:shape>
            </w:pict>
          </w:r>
        </w:p>
      </w:tc>
    </w:tr>
  </w:tbl>
  <w:p w:rsidR="00D6731D" w:rsidRDefault="00D6731D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F13" w:rsidRDefault="00260F13" w:rsidP="00704AA4">
      <w:r>
        <w:separator/>
      </w:r>
    </w:p>
  </w:footnote>
  <w:footnote w:type="continuationSeparator" w:id="0">
    <w:p w:rsidR="00260F13" w:rsidRDefault="00260F13" w:rsidP="00704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1D" w:rsidRDefault="00D6731D" w:rsidP="00EE3F99">
    <w:pPr>
      <w:pStyle w:val="af0"/>
      <w:tabs>
        <w:tab w:val="clear" w:pos="9355"/>
        <w:tab w:val="right" w:pos="9639"/>
      </w:tabs>
    </w:pPr>
  </w:p>
  <w:p w:rsidR="00D6731D" w:rsidRPr="00704AA4" w:rsidRDefault="00D6731D" w:rsidP="00704AA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345"/>
      <w:gridCol w:w="5339"/>
    </w:tblGrid>
    <w:tr w:rsidR="00D6731D" w:rsidRPr="00704AA4" w:rsidTr="006D28A7">
      <w:tc>
        <w:tcPr>
          <w:tcW w:w="4390" w:type="dxa"/>
          <w:shd w:val="clear" w:color="auto" w:fill="auto"/>
        </w:tcPr>
        <w:p w:rsidR="00D6731D" w:rsidRPr="00704AA4" w:rsidRDefault="002F3B55" w:rsidP="006D28A7">
          <w:pPr>
            <w:pStyle w:val="af0"/>
            <w:tabs>
              <w:tab w:val="clear" w:pos="9355"/>
            </w:tabs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5" o:spid="_x0000_i1026" type="#_x0000_t75" style="width:189.75pt;height:37.05pt;visibility:visible;mso-wrap-style:square">
                <v:imagedata r:id="rId1" o:title=""/>
              </v:shape>
            </w:pict>
          </w:r>
        </w:p>
      </w:tc>
      <w:tc>
        <w:tcPr>
          <w:tcW w:w="5804" w:type="dxa"/>
          <w:shd w:val="clear" w:color="auto" w:fill="auto"/>
        </w:tcPr>
        <w:p w:rsidR="00D6731D" w:rsidRPr="006D28A7" w:rsidRDefault="00D6731D" w:rsidP="006D28A7">
          <w:pPr>
            <w:ind w:right="-30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6D28A7">
            <w:rPr>
              <w:rFonts w:ascii="Arial" w:hAnsi="Arial" w:cs="Arial"/>
              <w:b/>
              <w:sz w:val="18"/>
              <w:szCs w:val="18"/>
            </w:rPr>
            <w:t>ООО «Информационно-сервисная компания «Ю-Софт»</w:t>
          </w:r>
        </w:p>
        <w:p w:rsidR="00D6731D" w:rsidRPr="006D28A7" w:rsidRDefault="00D6731D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117393, г. Москва, ул. Архитектора Власова, д. 55</w:t>
          </w:r>
        </w:p>
        <w:p w:rsidR="00D6731D" w:rsidRPr="006D28A7" w:rsidRDefault="00D6731D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ИНН 7718129300, КПП 771801001</w:t>
          </w:r>
        </w:p>
        <w:p w:rsidR="00D6731D" w:rsidRPr="006D28A7" w:rsidRDefault="00D6731D" w:rsidP="006D28A7">
          <w:pPr>
            <w:ind w:right="-30"/>
            <w:jc w:val="center"/>
            <w:rPr>
              <w:rFonts w:ascii="Arial" w:hAnsi="Arial" w:cs="Arial"/>
              <w:sz w:val="18"/>
              <w:szCs w:val="18"/>
            </w:rPr>
          </w:pPr>
        </w:p>
        <w:p w:rsidR="00D6731D" w:rsidRPr="006D28A7" w:rsidRDefault="00D6731D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8 (495) 956-</w:t>
          </w:r>
          <w:r>
            <w:rPr>
              <w:rFonts w:ascii="Arial" w:hAnsi="Arial" w:cs="Arial"/>
              <w:sz w:val="18"/>
              <w:szCs w:val="18"/>
            </w:rPr>
            <w:t>67-76</w:t>
          </w:r>
        </w:p>
        <w:p w:rsidR="00D6731D" w:rsidRPr="006D28A7" w:rsidRDefault="002F3B55" w:rsidP="006D28A7">
          <w:pPr>
            <w:ind w:right="-30"/>
            <w:jc w:val="right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D6731D" w:rsidRPr="006D28A7">
              <w:rPr>
                <w:rStyle w:val="af6"/>
                <w:rFonts w:ascii="Arial" w:hAnsi="Arial" w:cs="Arial"/>
                <w:sz w:val="18"/>
                <w:szCs w:val="18"/>
                <w:lang w:val="en-US"/>
              </w:rPr>
              <w:t>hot@usoft.ru</w:t>
            </w:r>
          </w:hyperlink>
        </w:p>
        <w:p w:rsidR="00D6731D" w:rsidRPr="00704AA4" w:rsidRDefault="00D6731D" w:rsidP="00D6731D">
          <w:pPr>
            <w:pStyle w:val="af0"/>
          </w:pPr>
        </w:p>
      </w:tc>
    </w:tr>
  </w:tbl>
  <w:p w:rsidR="00D6731D" w:rsidRDefault="002F3B55" w:rsidP="00D567F4">
    <w:pPr>
      <w:pStyle w:val="af0"/>
      <w:tabs>
        <w:tab w:val="clear" w:pos="9355"/>
        <w:tab w:val="right" w:pos="9639"/>
      </w:tabs>
    </w:pPr>
    <w:r>
      <w:rPr>
        <w:noProof/>
      </w:rPr>
      <w:pict>
        <v:line id="Прямая соединительная линия 4" o:spid="_x0000_s2049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.45pt" to="473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" strokeweight="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06AB"/>
    <w:multiLevelType w:val="multilevel"/>
    <w:tmpl w:val="DEA4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2236E"/>
    <w:multiLevelType w:val="hybridMultilevel"/>
    <w:tmpl w:val="B6940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007C5"/>
    <w:multiLevelType w:val="multilevel"/>
    <w:tmpl w:val="75CA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1459EF"/>
    <w:multiLevelType w:val="hybridMultilevel"/>
    <w:tmpl w:val="ECC2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75A77"/>
    <w:multiLevelType w:val="multilevel"/>
    <w:tmpl w:val="C518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2F7FCE"/>
    <w:multiLevelType w:val="hybridMultilevel"/>
    <w:tmpl w:val="AD3459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9566010"/>
    <w:multiLevelType w:val="multilevel"/>
    <w:tmpl w:val="224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3630BB"/>
    <w:multiLevelType w:val="hybridMultilevel"/>
    <w:tmpl w:val="70C6D6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9004367"/>
    <w:multiLevelType w:val="hybridMultilevel"/>
    <w:tmpl w:val="346C6088"/>
    <w:lvl w:ilvl="0" w:tplc="0419000F">
      <w:start w:val="1"/>
      <w:numFmt w:val="decimal"/>
      <w:lvlText w:val="%1."/>
      <w:lvlJc w:val="left"/>
      <w:pPr>
        <w:ind w:left="899" w:hanging="360"/>
      </w:p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4A170EE9"/>
    <w:multiLevelType w:val="multilevel"/>
    <w:tmpl w:val="8496F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487115"/>
    <w:multiLevelType w:val="hybridMultilevel"/>
    <w:tmpl w:val="7AA221EA"/>
    <w:lvl w:ilvl="0" w:tplc="1C8456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EAB46CF"/>
    <w:multiLevelType w:val="multilevel"/>
    <w:tmpl w:val="7E2A9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204C7E"/>
    <w:multiLevelType w:val="hybridMultilevel"/>
    <w:tmpl w:val="B7F85088"/>
    <w:lvl w:ilvl="0" w:tplc="41C6DB9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3">
    <w:nsid w:val="5E984436"/>
    <w:multiLevelType w:val="multilevel"/>
    <w:tmpl w:val="2C3EA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6226213A"/>
    <w:multiLevelType w:val="hybridMultilevel"/>
    <w:tmpl w:val="F1F01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113C5A"/>
    <w:multiLevelType w:val="multilevel"/>
    <w:tmpl w:val="F39A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495740"/>
    <w:multiLevelType w:val="hybridMultilevel"/>
    <w:tmpl w:val="0B38CB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F4D25FD"/>
    <w:multiLevelType w:val="hybridMultilevel"/>
    <w:tmpl w:val="6458E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5A0316"/>
    <w:multiLevelType w:val="multilevel"/>
    <w:tmpl w:val="44D6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5"/>
  </w:num>
  <w:num w:numId="5">
    <w:abstractNumId w:val="16"/>
  </w:num>
  <w:num w:numId="6">
    <w:abstractNumId w:val="10"/>
  </w:num>
  <w:num w:numId="7">
    <w:abstractNumId w:val="8"/>
  </w:num>
  <w:num w:numId="8">
    <w:abstractNumId w:val="3"/>
  </w:num>
  <w:num w:numId="9">
    <w:abstractNumId w:val="12"/>
  </w:num>
  <w:num w:numId="10">
    <w:abstractNumId w:val="1"/>
  </w:num>
  <w:num w:numId="11">
    <w:abstractNumId w:val="17"/>
  </w:num>
  <w:num w:numId="12">
    <w:abstractNumId w:val="0"/>
  </w:num>
  <w:num w:numId="13">
    <w:abstractNumId w:val="18"/>
  </w:num>
  <w:num w:numId="14">
    <w:abstractNumId w:val="15"/>
  </w:num>
  <w:num w:numId="15">
    <w:abstractNumId w:val="6"/>
  </w:num>
  <w:num w:numId="16">
    <w:abstractNumId w:val="4"/>
  </w:num>
  <w:num w:numId="17">
    <w:abstractNumId w:val="11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/>
  <w:doNotTrackMoves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413"/>
    <w:rsid w:val="00006501"/>
    <w:rsid w:val="00035A19"/>
    <w:rsid w:val="0004022D"/>
    <w:rsid w:val="000409B5"/>
    <w:rsid w:val="00052C0A"/>
    <w:rsid w:val="00062ED9"/>
    <w:rsid w:val="00074CF2"/>
    <w:rsid w:val="00096CCD"/>
    <w:rsid w:val="000A31A5"/>
    <w:rsid w:val="000A5629"/>
    <w:rsid w:val="000A7DB8"/>
    <w:rsid w:val="000B3444"/>
    <w:rsid w:val="000D02E6"/>
    <w:rsid w:val="000D33EE"/>
    <w:rsid w:val="000D7A93"/>
    <w:rsid w:val="000F3BFE"/>
    <w:rsid w:val="00102452"/>
    <w:rsid w:val="001105D1"/>
    <w:rsid w:val="00114FE4"/>
    <w:rsid w:val="00140C82"/>
    <w:rsid w:val="00150800"/>
    <w:rsid w:val="00160690"/>
    <w:rsid w:val="00171088"/>
    <w:rsid w:val="00176057"/>
    <w:rsid w:val="00183F0D"/>
    <w:rsid w:val="001912C7"/>
    <w:rsid w:val="0019566A"/>
    <w:rsid w:val="001B39E7"/>
    <w:rsid w:val="001B4D2B"/>
    <w:rsid w:val="001C08C6"/>
    <w:rsid w:val="001C477B"/>
    <w:rsid w:val="001D45A6"/>
    <w:rsid w:val="001E1B1C"/>
    <w:rsid w:val="001E32E5"/>
    <w:rsid w:val="001F04EA"/>
    <w:rsid w:val="001F413B"/>
    <w:rsid w:val="00220BFB"/>
    <w:rsid w:val="00222997"/>
    <w:rsid w:val="00227978"/>
    <w:rsid w:val="002360D0"/>
    <w:rsid w:val="0024383E"/>
    <w:rsid w:val="00243E4C"/>
    <w:rsid w:val="0025046E"/>
    <w:rsid w:val="00260F13"/>
    <w:rsid w:val="0026467D"/>
    <w:rsid w:val="002C2304"/>
    <w:rsid w:val="002D2C36"/>
    <w:rsid w:val="002D5AB4"/>
    <w:rsid w:val="002E0B25"/>
    <w:rsid w:val="002F3B55"/>
    <w:rsid w:val="00305F4B"/>
    <w:rsid w:val="00315ED5"/>
    <w:rsid w:val="00330EBF"/>
    <w:rsid w:val="00334E6F"/>
    <w:rsid w:val="003D0624"/>
    <w:rsid w:val="003D5111"/>
    <w:rsid w:val="004043DC"/>
    <w:rsid w:val="00405C7C"/>
    <w:rsid w:val="00407E4E"/>
    <w:rsid w:val="004209BF"/>
    <w:rsid w:val="0044740C"/>
    <w:rsid w:val="0046038E"/>
    <w:rsid w:val="00476A46"/>
    <w:rsid w:val="00485B1E"/>
    <w:rsid w:val="004B6C24"/>
    <w:rsid w:val="004E1583"/>
    <w:rsid w:val="004E5DEE"/>
    <w:rsid w:val="004F5EC1"/>
    <w:rsid w:val="00502128"/>
    <w:rsid w:val="00513414"/>
    <w:rsid w:val="00523055"/>
    <w:rsid w:val="00535E3F"/>
    <w:rsid w:val="0054255B"/>
    <w:rsid w:val="00560A66"/>
    <w:rsid w:val="00581A6D"/>
    <w:rsid w:val="005857AB"/>
    <w:rsid w:val="005974E9"/>
    <w:rsid w:val="00597962"/>
    <w:rsid w:val="005A4B2A"/>
    <w:rsid w:val="005B15B3"/>
    <w:rsid w:val="005B6629"/>
    <w:rsid w:val="005C4A88"/>
    <w:rsid w:val="005C54BB"/>
    <w:rsid w:val="005C7D4D"/>
    <w:rsid w:val="005E75A5"/>
    <w:rsid w:val="005E76E4"/>
    <w:rsid w:val="005F28A2"/>
    <w:rsid w:val="0060701B"/>
    <w:rsid w:val="006101E3"/>
    <w:rsid w:val="006362E4"/>
    <w:rsid w:val="00637473"/>
    <w:rsid w:val="00640259"/>
    <w:rsid w:val="00640B2C"/>
    <w:rsid w:val="006A3A52"/>
    <w:rsid w:val="006A6276"/>
    <w:rsid w:val="006C25EA"/>
    <w:rsid w:val="006D28A7"/>
    <w:rsid w:val="006E7EE2"/>
    <w:rsid w:val="00704AA4"/>
    <w:rsid w:val="00715800"/>
    <w:rsid w:val="007518F9"/>
    <w:rsid w:val="00762342"/>
    <w:rsid w:val="00766CA1"/>
    <w:rsid w:val="00784A6D"/>
    <w:rsid w:val="007A3202"/>
    <w:rsid w:val="007E5EF4"/>
    <w:rsid w:val="007E7385"/>
    <w:rsid w:val="007F29AA"/>
    <w:rsid w:val="00832A9C"/>
    <w:rsid w:val="008335DF"/>
    <w:rsid w:val="00845FC2"/>
    <w:rsid w:val="00896740"/>
    <w:rsid w:val="008B58D8"/>
    <w:rsid w:val="00911A15"/>
    <w:rsid w:val="009334D9"/>
    <w:rsid w:val="00947B9B"/>
    <w:rsid w:val="00984F7F"/>
    <w:rsid w:val="00994870"/>
    <w:rsid w:val="009A4701"/>
    <w:rsid w:val="009B3722"/>
    <w:rsid w:val="009C6009"/>
    <w:rsid w:val="009D6662"/>
    <w:rsid w:val="009D6FFB"/>
    <w:rsid w:val="009E562C"/>
    <w:rsid w:val="00A01858"/>
    <w:rsid w:val="00A0364B"/>
    <w:rsid w:val="00A132D2"/>
    <w:rsid w:val="00A151C9"/>
    <w:rsid w:val="00A44B7A"/>
    <w:rsid w:val="00A57BBA"/>
    <w:rsid w:val="00A63FF0"/>
    <w:rsid w:val="00A66D6F"/>
    <w:rsid w:val="00A73878"/>
    <w:rsid w:val="00A73AD3"/>
    <w:rsid w:val="00A86317"/>
    <w:rsid w:val="00A86F13"/>
    <w:rsid w:val="00AB0F61"/>
    <w:rsid w:val="00AD2338"/>
    <w:rsid w:val="00AD6D09"/>
    <w:rsid w:val="00AF166F"/>
    <w:rsid w:val="00AF6413"/>
    <w:rsid w:val="00AF7782"/>
    <w:rsid w:val="00B015ED"/>
    <w:rsid w:val="00B0241A"/>
    <w:rsid w:val="00B2776B"/>
    <w:rsid w:val="00B420A9"/>
    <w:rsid w:val="00B51D24"/>
    <w:rsid w:val="00B52B88"/>
    <w:rsid w:val="00B56E8B"/>
    <w:rsid w:val="00B6023C"/>
    <w:rsid w:val="00B81099"/>
    <w:rsid w:val="00B9297C"/>
    <w:rsid w:val="00B941CA"/>
    <w:rsid w:val="00BB2FAD"/>
    <w:rsid w:val="00BB6E80"/>
    <w:rsid w:val="00BC536D"/>
    <w:rsid w:val="00BD369D"/>
    <w:rsid w:val="00BD6D3B"/>
    <w:rsid w:val="00C01616"/>
    <w:rsid w:val="00C26945"/>
    <w:rsid w:val="00C46BCF"/>
    <w:rsid w:val="00C52C22"/>
    <w:rsid w:val="00C52DE3"/>
    <w:rsid w:val="00C61CC6"/>
    <w:rsid w:val="00C62596"/>
    <w:rsid w:val="00C852A3"/>
    <w:rsid w:val="00C91218"/>
    <w:rsid w:val="00CA40F5"/>
    <w:rsid w:val="00CB3975"/>
    <w:rsid w:val="00CB65F4"/>
    <w:rsid w:val="00CC0241"/>
    <w:rsid w:val="00CD0085"/>
    <w:rsid w:val="00CD446B"/>
    <w:rsid w:val="00CD6EBF"/>
    <w:rsid w:val="00CF7C74"/>
    <w:rsid w:val="00D076D4"/>
    <w:rsid w:val="00D13CFD"/>
    <w:rsid w:val="00D37247"/>
    <w:rsid w:val="00D414BA"/>
    <w:rsid w:val="00D43F17"/>
    <w:rsid w:val="00D51593"/>
    <w:rsid w:val="00D567F4"/>
    <w:rsid w:val="00D6731D"/>
    <w:rsid w:val="00D67D83"/>
    <w:rsid w:val="00D8088E"/>
    <w:rsid w:val="00D869D2"/>
    <w:rsid w:val="00D90A29"/>
    <w:rsid w:val="00DA568D"/>
    <w:rsid w:val="00DC7016"/>
    <w:rsid w:val="00DC746F"/>
    <w:rsid w:val="00DE654D"/>
    <w:rsid w:val="00E25CE6"/>
    <w:rsid w:val="00E2688A"/>
    <w:rsid w:val="00E76087"/>
    <w:rsid w:val="00E76A91"/>
    <w:rsid w:val="00E94EF6"/>
    <w:rsid w:val="00EA554F"/>
    <w:rsid w:val="00EB6E3F"/>
    <w:rsid w:val="00EE077F"/>
    <w:rsid w:val="00EE3F99"/>
    <w:rsid w:val="00EF01C4"/>
    <w:rsid w:val="00EF332E"/>
    <w:rsid w:val="00F277BF"/>
    <w:rsid w:val="00F76F55"/>
    <w:rsid w:val="00F91D4D"/>
    <w:rsid w:val="00F950C3"/>
    <w:rsid w:val="00FC7CF6"/>
    <w:rsid w:val="00FD1EEB"/>
    <w:rsid w:val="00FD4C28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14AE1936-DAF8-49FF-AB91-BBEEF45C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23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rsid w:val="005E75A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rsid w:val="00D6731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rsid w:val="0017108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rsid w:val="007623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rsid w:val="0076234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E3717"/>
    <w:rPr>
      <w:sz w:val="16"/>
      <w:szCs w:val="16"/>
    </w:rPr>
  </w:style>
  <w:style w:type="paragraph" w:styleId="a4">
    <w:name w:val="annotation text"/>
    <w:basedOn w:val="a"/>
    <w:link w:val="a5"/>
    <w:semiHidden/>
    <w:rsid w:val="00FE3717"/>
    <w:rPr>
      <w:sz w:val="20"/>
      <w:szCs w:val="20"/>
    </w:rPr>
  </w:style>
  <w:style w:type="character" w:customStyle="1" w:styleId="a5">
    <w:name w:val="Текст примечания Знак"/>
    <w:link w:val="a4"/>
    <w:semiHidden/>
    <w:rsid w:val="00FE37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3717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link w:val="a6"/>
    <w:uiPriority w:val="99"/>
    <w:semiHidden/>
    <w:rsid w:val="00FE3717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uiPriority w:val="10"/>
    <w:rsid w:val="00762342"/>
    <w:pPr>
      <w:widowControl w:val="0"/>
      <w:jc w:val="center"/>
    </w:pPr>
    <w:rPr>
      <w:rFonts w:eastAsia="SimSun"/>
      <w:b/>
      <w:szCs w:val="20"/>
    </w:rPr>
  </w:style>
  <w:style w:type="character" w:customStyle="1" w:styleId="a9">
    <w:name w:val="Название Знак"/>
    <w:link w:val="a8"/>
    <w:uiPriority w:val="10"/>
    <w:rsid w:val="00762342"/>
    <w:rPr>
      <w:rFonts w:ascii="Times New Roman" w:eastAsia="SimSu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rsid w:val="00762342"/>
    <w:pPr>
      <w:spacing w:after="120"/>
    </w:pPr>
  </w:style>
  <w:style w:type="character" w:customStyle="1" w:styleId="ab">
    <w:name w:val="Основной текст Знак"/>
    <w:link w:val="aa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7623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1">
    <w:name w:val="Body Text 2"/>
    <w:basedOn w:val="a"/>
    <w:link w:val="22"/>
    <w:rsid w:val="00762342"/>
    <w:pPr>
      <w:spacing w:after="120" w:line="480" w:lineRule="auto"/>
    </w:pPr>
  </w:style>
  <w:style w:type="character" w:customStyle="1" w:styleId="22">
    <w:name w:val="Основной текст 2 Знак"/>
    <w:link w:val="21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62342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7623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6234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623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76234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40">
    <w:name w:val="Заголовок 4 Знак"/>
    <w:link w:val="4"/>
    <w:rsid w:val="007623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e">
    <w:name w:val="Placeholder Text"/>
    <w:uiPriority w:val="99"/>
    <w:semiHidden/>
    <w:rsid w:val="00FD1EEB"/>
    <w:rPr>
      <w:color w:val="808080"/>
    </w:rPr>
  </w:style>
  <w:style w:type="paragraph" w:styleId="af">
    <w:name w:val="List Paragraph"/>
    <w:basedOn w:val="a"/>
    <w:uiPriority w:val="34"/>
    <w:rsid w:val="009B3722"/>
    <w:pPr>
      <w:ind w:left="720"/>
      <w:contextualSpacing/>
    </w:pPr>
  </w:style>
  <w:style w:type="paragraph" w:customStyle="1" w:styleId="ConsPlusNormal">
    <w:name w:val="ConsPlusNormal"/>
    <w:rsid w:val="00EB6E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uiPriority w:val="99"/>
    <w:rsid w:val="00EB6E3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rsid w:val="00EB6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Signature"/>
    <w:basedOn w:val="a"/>
    <w:link w:val="af3"/>
    <w:rsid w:val="00EB6E3F"/>
    <w:pPr>
      <w:tabs>
        <w:tab w:val="right" w:pos="10206"/>
      </w:tabs>
      <w:spacing w:before="240"/>
    </w:pPr>
    <w:rPr>
      <w:rFonts w:ascii="Arial" w:hAnsi="Arial"/>
      <w:b/>
      <w:bCs/>
      <w:sz w:val="20"/>
    </w:rPr>
  </w:style>
  <w:style w:type="character" w:customStyle="1" w:styleId="af3">
    <w:name w:val="Подпись Знак"/>
    <w:link w:val="af2"/>
    <w:rsid w:val="00EB6E3F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customStyle="1" w:styleId="af4">
    <w:name w:val="Исх./Вх.номер"/>
    <w:basedOn w:val="aa"/>
    <w:rsid w:val="00EB6E3F"/>
    <w:pPr>
      <w:tabs>
        <w:tab w:val="right" w:pos="10260"/>
      </w:tabs>
      <w:spacing w:after="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f5">
    <w:name w:val="Адресат"/>
    <w:basedOn w:val="aa"/>
    <w:rsid w:val="00EB6E3F"/>
    <w:pPr>
      <w:tabs>
        <w:tab w:val="right" w:pos="10260"/>
      </w:tabs>
      <w:spacing w:after="0"/>
      <w:jc w:val="right"/>
    </w:pPr>
    <w:rPr>
      <w:rFonts w:ascii="Arial" w:hAnsi="Arial" w:cs="Arial"/>
      <w:b/>
      <w:bCs/>
      <w:sz w:val="20"/>
      <w:szCs w:val="20"/>
    </w:rPr>
  </w:style>
  <w:style w:type="character" w:styleId="af6">
    <w:name w:val="Hyperlink"/>
    <w:uiPriority w:val="99"/>
    <w:unhideWhenUsed/>
    <w:rsid w:val="00A8631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86317"/>
    <w:rPr>
      <w:color w:val="605E5C"/>
      <w:shd w:val="clear" w:color="auto" w:fill="E1DFDD"/>
    </w:rPr>
  </w:style>
  <w:style w:type="paragraph" w:styleId="af7">
    <w:name w:val="footer"/>
    <w:basedOn w:val="a"/>
    <w:link w:val="af8"/>
    <w:uiPriority w:val="99"/>
    <w:unhideWhenUsed/>
    <w:rsid w:val="00704AA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04A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39"/>
    <w:rsid w:val="00704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D6731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fa">
    <w:name w:val="Вспомогательный заголовок"/>
    <w:basedOn w:val="a"/>
    <w:next w:val="a"/>
    <w:unhideWhenUsed/>
    <w:rsid w:val="00D6731D"/>
    <w:pPr>
      <w:keepNext/>
      <w:keepLines/>
      <w:spacing w:after="200" w:line="259" w:lineRule="auto"/>
      <w:jc w:val="center"/>
    </w:pPr>
    <w:rPr>
      <w:b/>
      <w:sz w:val="32"/>
      <w:szCs w:val="22"/>
      <w:lang w:eastAsia="en-US"/>
    </w:rPr>
  </w:style>
  <w:style w:type="paragraph" w:customStyle="1" w:styleId="afb">
    <w:name w:val="Подзаг"/>
    <w:basedOn w:val="2"/>
    <w:link w:val="afc"/>
    <w:qFormat/>
    <w:rsid w:val="005E75A5"/>
    <w:pPr>
      <w:spacing w:before="400" w:after="120" w:line="288" w:lineRule="auto"/>
    </w:pPr>
    <w:rPr>
      <w:rFonts w:ascii="Arial" w:hAnsi="Arial" w:cs="Arial"/>
      <w:i w:val="0"/>
      <w:color w:val="2F5496"/>
      <w:sz w:val="20"/>
      <w:szCs w:val="20"/>
    </w:rPr>
  </w:style>
  <w:style w:type="character" w:customStyle="1" w:styleId="10">
    <w:name w:val="Заголовок 1 Знак"/>
    <w:link w:val="1"/>
    <w:uiPriority w:val="9"/>
    <w:rsid w:val="005E75A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c">
    <w:name w:val="Подзаг Знак"/>
    <w:link w:val="afb"/>
    <w:rsid w:val="005E75A5"/>
    <w:rPr>
      <w:rFonts w:ascii="Arial" w:eastAsia="Times New Roman" w:hAnsi="Arial" w:cs="Arial"/>
      <w:b/>
      <w:bCs/>
      <w:i w:val="0"/>
      <w:iCs/>
      <w:color w:val="2F5496"/>
      <w:sz w:val="28"/>
      <w:szCs w:val="28"/>
    </w:rPr>
  </w:style>
  <w:style w:type="paragraph" w:styleId="afd">
    <w:name w:val="TOC Heading"/>
    <w:basedOn w:val="1"/>
    <w:next w:val="a"/>
    <w:uiPriority w:val="39"/>
    <w:unhideWhenUsed/>
    <w:rsid w:val="005E75A5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25">
    <w:name w:val="toc 2"/>
    <w:basedOn w:val="a"/>
    <w:next w:val="a"/>
    <w:autoRedefine/>
    <w:uiPriority w:val="39"/>
    <w:unhideWhenUsed/>
    <w:rsid w:val="005E75A5"/>
    <w:pPr>
      <w:spacing w:before="240"/>
    </w:pPr>
    <w:rPr>
      <w:rFonts w:ascii="Calibri" w:hAnsi="Calibri"/>
      <w:b/>
      <w:bCs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rsid w:val="005E75A5"/>
    <w:pPr>
      <w:ind w:left="240"/>
    </w:pPr>
    <w:rPr>
      <w:rFonts w:ascii="Calibri" w:hAnsi="Calibri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F91D4D"/>
    <w:pPr>
      <w:framePr w:wrap="around" w:vAnchor="text" w:hAnchor="text" w:y="1"/>
    </w:pPr>
    <w:rPr>
      <w:rFonts w:ascii="Arial" w:hAnsi="Arial"/>
      <w:bCs/>
      <w:caps/>
      <w:color w:val="2E74B5"/>
      <w:sz w:val="20"/>
    </w:rPr>
  </w:style>
  <w:style w:type="paragraph" w:styleId="41">
    <w:name w:val="toc 4"/>
    <w:basedOn w:val="a"/>
    <w:next w:val="a"/>
    <w:autoRedefine/>
    <w:uiPriority w:val="39"/>
    <w:unhideWhenUsed/>
    <w:rsid w:val="005E75A5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5E75A5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E75A5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E75A5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E75A5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E75A5"/>
    <w:pPr>
      <w:ind w:left="1680"/>
    </w:pPr>
    <w:rPr>
      <w:rFonts w:ascii="Calibri" w:hAnsi="Calibri"/>
      <w:sz w:val="20"/>
      <w:szCs w:val="20"/>
    </w:rPr>
  </w:style>
  <w:style w:type="paragraph" w:styleId="afe">
    <w:name w:val="No Spacing"/>
    <w:aliases w:val="Основной"/>
    <w:uiPriority w:val="1"/>
    <w:qFormat/>
    <w:rsid w:val="00BD6D3B"/>
    <w:pPr>
      <w:spacing w:after="80" w:line="288" w:lineRule="auto"/>
      <w:jc w:val="both"/>
    </w:pPr>
    <w:rPr>
      <w:rFonts w:ascii="Arial" w:eastAsia="Times New Roman" w:hAnsi="Arial"/>
      <w:szCs w:val="24"/>
    </w:rPr>
  </w:style>
  <w:style w:type="character" w:styleId="aff">
    <w:name w:val="Strong"/>
    <w:uiPriority w:val="22"/>
    <w:qFormat/>
    <w:rsid w:val="00D90A29"/>
    <w:rPr>
      <w:b/>
      <w:bCs/>
    </w:rPr>
  </w:style>
  <w:style w:type="paragraph" w:customStyle="1" w:styleId="ConsPlusTitle">
    <w:name w:val="ConsPlusTitle"/>
    <w:rsid w:val="00176057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rsid w:val="00176057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character" w:customStyle="1" w:styleId="tags-newsitem">
    <w:name w:val="tags-news__item"/>
    <w:rsid w:val="00171088"/>
  </w:style>
  <w:style w:type="character" w:customStyle="1" w:styleId="tags-newstext">
    <w:name w:val="tags-news__text"/>
    <w:rsid w:val="00171088"/>
  </w:style>
  <w:style w:type="character" w:customStyle="1" w:styleId="apple-converted-space">
    <w:name w:val="apple-converted-space"/>
    <w:rsid w:val="00171088"/>
  </w:style>
  <w:style w:type="character" w:customStyle="1" w:styleId="30">
    <w:name w:val="Заголовок 3 Знак"/>
    <w:link w:val="3"/>
    <w:uiPriority w:val="9"/>
    <w:semiHidden/>
    <w:rsid w:val="0017108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f0">
    <w:name w:val="Normal (Web)"/>
    <w:basedOn w:val="a"/>
    <w:uiPriority w:val="99"/>
    <w:semiHidden/>
    <w:unhideWhenUsed/>
    <w:rsid w:val="001710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7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4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61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hot@usoft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FFFC1-EA35-4FDE-A6FF-3F46B37F0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BEE4746F</Template>
  <TotalTime>0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 Людмила Викторовна</dc:creator>
  <cp:lastModifiedBy>Сушок Елена Юрьевна</cp:lastModifiedBy>
  <cp:revision>2</cp:revision>
  <cp:lastPrinted>2023-10-13T11:25:00Z</cp:lastPrinted>
  <dcterms:created xsi:type="dcterms:W3CDTF">2024-03-15T07:53:00Z</dcterms:created>
  <dcterms:modified xsi:type="dcterms:W3CDTF">2024-03-15T07:53:00Z</dcterms:modified>
</cp:coreProperties>
</file>