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77777777" w:rsidR="00FE50BB" w:rsidRDefault="00FE50BB" w:rsidP="005D10C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САМЫЕ  ВАЖНЫЕ  ИЗМЕНЕНИЯ  В РАБОТЕ  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6AF31680" w:rsidR="00FE50BB" w:rsidRPr="00A0172E" w:rsidRDefault="00FE50BB" w:rsidP="005D10C0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B1615B">
        <w:rPr>
          <w:rFonts w:ascii="Arial" w:hAnsi="Arial" w:cs="Arial"/>
          <w:color w:val="800080"/>
          <w:sz w:val="28"/>
          <w:szCs w:val="28"/>
        </w:rPr>
        <w:t>январь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470E28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B1615B">
        <w:rPr>
          <w:rFonts w:ascii="Arial" w:hAnsi="Arial" w:cs="Arial"/>
          <w:color w:val="800080"/>
          <w:sz w:val="28"/>
          <w:szCs w:val="28"/>
        </w:rPr>
        <w:t>март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</w:t>
      </w:r>
      <w:r w:rsidR="00B1615B">
        <w:rPr>
          <w:rFonts w:ascii="Arial" w:hAnsi="Arial" w:cs="Arial"/>
          <w:color w:val="800080"/>
          <w:sz w:val="28"/>
          <w:szCs w:val="28"/>
        </w:rPr>
        <w:t>3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23"/>
        <w:gridCol w:w="3828"/>
      </w:tblGrid>
      <w:tr w:rsidR="00FE50BB" w:rsidRPr="00AE228C" w14:paraId="5AE84B00" w14:textId="77777777" w:rsidTr="00DE7C0C">
        <w:trPr>
          <w:trHeight w:val="669"/>
        </w:trPr>
        <w:tc>
          <w:tcPr>
            <w:tcW w:w="2689" w:type="dxa"/>
            <w:shd w:val="clear" w:color="auto" w:fill="auto"/>
            <w:vAlign w:val="center"/>
          </w:tcPr>
          <w:p w14:paraId="62180CD4" w14:textId="77777777" w:rsidR="00FE50BB" w:rsidRPr="00DE7C0C" w:rsidRDefault="00FE50BB" w:rsidP="0064481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2"/>
              </w:rPr>
            </w:pPr>
            <w:r w:rsidRPr="00DE7C0C">
              <w:rPr>
                <w:rFonts w:ascii="Arial" w:hAnsi="Arial" w:cs="Arial"/>
                <w:b/>
                <w:color w:val="FF6600"/>
                <w:sz w:val="20"/>
                <w:szCs w:val="22"/>
              </w:rPr>
              <w:t>Что изменилось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FB11EBF" w14:textId="77777777" w:rsidR="00FE50BB" w:rsidRPr="00DE7C0C" w:rsidRDefault="00FE50BB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2"/>
              </w:rPr>
            </w:pPr>
            <w:r w:rsidRPr="00DE7C0C">
              <w:rPr>
                <w:rFonts w:ascii="Arial" w:hAnsi="Arial" w:cs="Arial"/>
                <w:b/>
                <w:color w:val="FF6600"/>
                <w:sz w:val="20"/>
                <w:szCs w:val="22"/>
              </w:rPr>
              <w:t>Суть изменения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8F55748" w14:textId="77777777" w:rsidR="00FE50BB" w:rsidRPr="00507752" w:rsidRDefault="00FE50BB" w:rsidP="00644816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0"/>
                <w:szCs w:val="22"/>
              </w:rPr>
            </w:pPr>
            <w:r w:rsidRPr="00507752">
              <w:rPr>
                <w:rFonts w:ascii="Arial" w:hAnsi="Arial" w:cs="Arial"/>
                <w:b/>
                <w:color w:val="FF6600"/>
                <w:sz w:val="20"/>
                <w:szCs w:val="22"/>
              </w:rPr>
              <w:t xml:space="preserve">Отражение в материалах </w:t>
            </w:r>
          </w:p>
          <w:p w14:paraId="57225373" w14:textId="77777777" w:rsidR="00FE50BB" w:rsidRPr="00507752" w:rsidRDefault="00FE50BB" w:rsidP="00644816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2"/>
              </w:rPr>
            </w:pPr>
            <w:r w:rsidRPr="00507752">
              <w:rPr>
                <w:rFonts w:ascii="Arial" w:hAnsi="Arial" w:cs="Arial"/>
                <w:b/>
                <w:color w:val="FF6600"/>
                <w:sz w:val="20"/>
                <w:szCs w:val="22"/>
              </w:rPr>
              <w:t>КонсультантПлюс</w:t>
            </w:r>
          </w:p>
        </w:tc>
      </w:tr>
      <w:tr w:rsidR="004225C8" w:rsidRPr="00DE7C0C" w14:paraId="166BC0A9" w14:textId="77777777" w:rsidTr="005D10C0">
        <w:trPr>
          <w:trHeight w:val="553"/>
        </w:trPr>
        <w:tc>
          <w:tcPr>
            <w:tcW w:w="10740" w:type="dxa"/>
            <w:gridSpan w:val="3"/>
            <w:shd w:val="clear" w:color="auto" w:fill="ED7D31" w:themeFill="accent2"/>
            <w:vAlign w:val="center"/>
          </w:tcPr>
          <w:p w14:paraId="63357F91" w14:textId="1E515146" w:rsidR="004225C8" w:rsidRPr="00507752" w:rsidRDefault="00C81B38" w:rsidP="004225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752">
              <w:rPr>
                <w:rFonts w:ascii="Arial" w:hAnsi="Arial" w:cs="Arial"/>
                <w:b/>
                <w:color w:val="800080"/>
                <w:sz w:val="20"/>
                <w:szCs w:val="20"/>
              </w:rPr>
              <w:t>Уплата налогов, сборов, страховых взносов и иных обязательных платежей</w:t>
            </w:r>
          </w:p>
        </w:tc>
      </w:tr>
      <w:tr w:rsidR="004225C8" w:rsidRPr="00DE7C0C" w14:paraId="107EB091" w14:textId="77777777" w:rsidTr="00396AC3">
        <w:trPr>
          <w:trHeight w:val="416"/>
        </w:trPr>
        <w:tc>
          <w:tcPr>
            <w:tcW w:w="2689" w:type="dxa"/>
            <w:shd w:val="clear" w:color="auto" w:fill="auto"/>
          </w:tcPr>
          <w:p w14:paraId="3ECAC4D9" w14:textId="04E14477" w:rsidR="004225C8" w:rsidRPr="00DE7C0C" w:rsidRDefault="004225C8" w:rsidP="005D10C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заполнения распоряжений на перечисление платежей, ад</w:t>
            </w:r>
            <w:r w:rsid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министрируемых нало</w:t>
            </w:r>
            <w:r w:rsid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говыми органами</w:t>
            </w:r>
          </w:p>
        </w:tc>
        <w:tc>
          <w:tcPr>
            <w:tcW w:w="4223" w:type="dxa"/>
            <w:shd w:val="clear" w:color="auto" w:fill="auto"/>
          </w:tcPr>
          <w:p w14:paraId="371EA545" w14:textId="1328CB9E" w:rsidR="001422A3" w:rsidRPr="00DE7C0C" w:rsidRDefault="001422A3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t>1 января 2023 г</w:t>
            </w:r>
            <w:r w:rsidR="00ED568B" w:rsidRPr="00DE7C0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уплата большинства налоговых платежей и страховых взносов осуществляется путем перечисления еди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ного налогового платежа (ЕНП).</w:t>
            </w:r>
          </w:p>
          <w:p w14:paraId="2905DB62" w14:textId="583ECB28" w:rsidR="001422A3" w:rsidRPr="00DE7C0C" w:rsidRDefault="001422A3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 связи с этим Минфин России адаптиро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DA52A1">
              <w:rPr>
                <w:rFonts w:ascii="Arial" w:hAnsi="Arial" w:cs="Arial"/>
                <w:sz w:val="20"/>
                <w:szCs w:val="20"/>
              </w:rPr>
              <w:t>вал п</w:t>
            </w:r>
            <w:r w:rsidRPr="00DE7C0C">
              <w:rPr>
                <w:rFonts w:ascii="Arial" w:hAnsi="Arial" w:cs="Arial"/>
                <w:sz w:val="20"/>
                <w:szCs w:val="20"/>
              </w:rPr>
              <w:t>равила заполнения платежных до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кументов на уплату налоговых платежей к переходу на уплату ЕНП. Обновленная редакция действует с 11 февраля 2023 г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B77A52" w14:textId="37936F00" w:rsidR="001422A3" w:rsidRPr="00DE7C0C" w:rsidRDefault="001422A3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 ней можно найти отдельные блоки ре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гулирования для составления распоряже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ний на перечисление ЕНП, платежей, не входящих в него, а также поручений, за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меняющих собой уведомление об исчис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ленных суммах.</w:t>
            </w:r>
          </w:p>
          <w:p w14:paraId="03EE8E2E" w14:textId="539E4095" w:rsidR="004225C8" w:rsidRPr="00DE7C0C" w:rsidRDefault="00DA52A1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C3689B" w:rsidRPr="00DE7C0C">
              <w:rPr>
                <w:rFonts w:ascii="Arial" w:hAnsi="Arial" w:cs="Arial"/>
                <w:sz w:val="20"/>
                <w:szCs w:val="20"/>
              </w:rPr>
              <w:t xml:space="preserve">азъяснения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дало </w:t>
            </w:r>
            <w:r w:rsidR="00C3689B" w:rsidRPr="00DE7C0C">
              <w:rPr>
                <w:rFonts w:ascii="Arial" w:hAnsi="Arial" w:cs="Arial"/>
                <w:sz w:val="20"/>
                <w:szCs w:val="20"/>
              </w:rPr>
              <w:t xml:space="preserve">также  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Казна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чейство России</w:t>
            </w:r>
            <w:r w:rsidR="00AE5296" w:rsidRPr="00DE7C0C">
              <w:rPr>
                <w:rFonts w:ascii="Arial" w:hAnsi="Arial" w:cs="Arial"/>
                <w:sz w:val="20"/>
                <w:szCs w:val="20"/>
              </w:rPr>
              <w:t>. Оно направило письмо с поряд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AE5296" w:rsidRPr="00DE7C0C">
              <w:rPr>
                <w:rFonts w:ascii="Arial" w:hAnsi="Arial" w:cs="Arial"/>
                <w:sz w:val="20"/>
                <w:szCs w:val="20"/>
              </w:rPr>
              <w:t xml:space="preserve">ком 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заполнения распоряжений пря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мыми участниками системы казначейских пла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тежей в целях перечисления плате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жей, администрируемых налоговыми ор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ганами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в частности, как заполнять заявки на кас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совый расход по ЕНП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>)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41E07C" w14:textId="28033902" w:rsidR="004225C8" w:rsidRPr="00DE7C0C" w:rsidRDefault="00ED568B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 xml:space="preserve"> разъяснениях </w:t>
            </w:r>
            <w:r w:rsidR="00A433A4" w:rsidRPr="00DE7C0C">
              <w:rPr>
                <w:rFonts w:ascii="Arial" w:hAnsi="Arial" w:cs="Arial"/>
                <w:sz w:val="20"/>
                <w:szCs w:val="20"/>
              </w:rPr>
              <w:t>у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казано, что при заполне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нии ЗКР для уплаты ЕНП нужно отражать:</w:t>
            </w:r>
          </w:p>
          <w:p w14:paraId="7A4DACDD" w14:textId="41E3E6AC" w:rsidR="004225C8" w:rsidRPr="00DE7C0C" w:rsidRDefault="004225C8" w:rsidP="00DE7C0C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в разд. 1 в графе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Назначение пла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тежа (примечание)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перед текстовым назначением платежа в скобках 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E7C0C">
              <w:rPr>
                <w:rFonts w:ascii="Arial" w:hAnsi="Arial" w:cs="Arial"/>
                <w:sz w:val="20"/>
                <w:szCs w:val="20"/>
              </w:rPr>
              <w:t>со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ответствующий КБК расходов бюдже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тов и далее сл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 xml:space="preserve">ова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Единый налоговый платеж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EDA6DB" w14:textId="477E2E5C" w:rsidR="004225C8" w:rsidRPr="00DE7C0C" w:rsidRDefault="004225C8" w:rsidP="00DE7C0C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 разд. 3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при заполнении сведений о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Реквизитах контрагента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в графе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Наименование/фамилия, имя, отче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ство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>–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УФК по Тульской области (МИ ФНС России по управлению долгом);</w:t>
            </w:r>
          </w:p>
          <w:p w14:paraId="0826D822" w14:textId="2C41E72C" w:rsidR="004225C8" w:rsidRPr="00DE7C0C" w:rsidRDefault="004225C8" w:rsidP="00DE7C0C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в разд. 4 при заполнении сведений о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Реквизитах налоговых платежей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в графе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Код по ОКТМО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>–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значение кода ОКТМО территории, на которой мобилизуются денежные средства от уплаты единого налогового платежа.</w:t>
            </w:r>
          </w:p>
          <w:p w14:paraId="553E4925" w14:textId="4FBD1CFE" w:rsidR="00DE34AE" w:rsidRPr="00DE7C0C" w:rsidRDefault="004225C8" w:rsidP="00DE7C0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 письме</w:t>
            </w:r>
            <w:r w:rsidR="00AE5296"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5F" w:rsidRPr="00DE7C0C">
              <w:rPr>
                <w:rFonts w:ascii="Arial" w:hAnsi="Arial" w:cs="Arial"/>
                <w:sz w:val="20"/>
                <w:szCs w:val="20"/>
              </w:rPr>
              <w:t xml:space="preserve">Казначейства </w:t>
            </w:r>
            <w:r w:rsidR="00AE5296" w:rsidRPr="00DE7C0C">
              <w:rPr>
                <w:rFonts w:ascii="Arial" w:hAnsi="Arial" w:cs="Arial"/>
                <w:sz w:val="20"/>
                <w:szCs w:val="20"/>
              </w:rPr>
              <w:t>также описа</w:t>
            </w:r>
            <w:r w:rsidR="006B655F" w:rsidRPr="00DE7C0C">
              <w:rPr>
                <w:rFonts w:ascii="Arial" w:hAnsi="Arial" w:cs="Arial"/>
                <w:sz w:val="20"/>
                <w:szCs w:val="20"/>
              </w:rPr>
              <w:t>но</w:t>
            </w:r>
            <w:r w:rsidR="00AE5296" w:rsidRPr="00DE7C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7C0C">
              <w:rPr>
                <w:rFonts w:ascii="Arial" w:hAnsi="Arial" w:cs="Arial"/>
                <w:sz w:val="20"/>
                <w:szCs w:val="20"/>
              </w:rPr>
              <w:t>как заполнять распоряжения на перечисление других платежей, которые администри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рует </w:t>
            </w:r>
            <w:proofErr w:type="gramStart"/>
            <w:r w:rsidRPr="00DE7C0C">
              <w:rPr>
                <w:rFonts w:ascii="Arial" w:hAnsi="Arial" w:cs="Arial"/>
                <w:sz w:val="20"/>
                <w:szCs w:val="20"/>
              </w:rPr>
              <w:t>налоговая</w:t>
            </w:r>
            <w:proofErr w:type="gramEnd"/>
            <w:r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B97DE11" w14:textId="406AC869" w:rsidR="004225C8" w:rsidRPr="00507752" w:rsidRDefault="004225C8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752">
              <w:rPr>
                <w:rFonts w:ascii="Arial" w:hAnsi="Arial" w:cs="Arial"/>
                <w:sz w:val="20"/>
                <w:szCs w:val="20"/>
              </w:rPr>
              <w:t>Подроб</w:t>
            </w:r>
            <w:r w:rsidR="006B655F" w:rsidRPr="00507752">
              <w:rPr>
                <w:rFonts w:ascii="Arial" w:hAnsi="Arial" w:cs="Arial"/>
                <w:sz w:val="20"/>
                <w:szCs w:val="20"/>
              </w:rPr>
              <w:t xml:space="preserve">ности </w:t>
            </w:r>
            <w:r w:rsidRPr="00507752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9" w:history="1">
              <w:r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учреждению заполнить платежные доку</w:t>
              </w:r>
              <w:bookmarkStart w:id="0" w:name="_GoBack"/>
              <w:bookmarkEnd w:id="0"/>
              <w:r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менты на уплату налогов (взно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сов, сборов)</w:t>
              </w:r>
            </w:hyperlink>
            <w:r w:rsidRPr="005077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BA4FB7" w14:textId="4C139D6E" w:rsidR="009A4C11" w:rsidRPr="00507752" w:rsidRDefault="009A4C11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752">
              <w:rPr>
                <w:rFonts w:ascii="Arial" w:hAnsi="Arial" w:cs="Arial"/>
                <w:sz w:val="20"/>
                <w:szCs w:val="20"/>
              </w:rPr>
              <w:t>Правильно оформить налоговые пла</w:t>
            </w:r>
            <w:r w:rsidR="005D10C0" w:rsidRPr="00507752">
              <w:rPr>
                <w:rFonts w:ascii="Arial" w:hAnsi="Arial" w:cs="Arial"/>
                <w:sz w:val="20"/>
                <w:szCs w:val="20"/>
              </w:rPr>
              <w:softHyphen/>
            </w:r>
            <w:r w:rsidRPr="00507752">
              <w:rPr>
                <w:rFonts w:ascii="Arial" w:hAnsi="Arial" w:cs="Arial"/>
                <w:sz w:val="20"/>
                <w:szCs w:val="20"/>
              </w:rPr>
              <w:t>тежи помогут:</w:t>
            </w:r>
          </w:p>
          <w:p w14:paraId="2A2D0BFB" w14:textId="72168E5F" w:rsidR="009A4C11" w:rsidRPr="00507752" w:rsidRDefault="008E1B17" w:rsidP="00644129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A4C11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Образец заполнения учрежде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A4C11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нием заявки на кассовый расход на перечисление единого налого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A4C11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вого платежа</w:t>
              </w:r>
            </w:hyperlink>
            <w:r w:rsidR="009A4C11" w:rsidRPr="00507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6F4F75" w14:textId="53A37961" w:rsidR="009A4C11" w:rsidRPr="00507752" w:rsidRDefault="008E1B17" w:rsidP="00644129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A4C11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Образец заполнения учрежде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A4C11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нием сводной заявки на кассовый расход на перечисление ЕНП (ф. 0531860)</w:t>
              </w:r>
            </w:hyperlink>
            <w:r w:rsidR="009A4C11" w:rsidRPr="00507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C93D2BE" w14:textId="3A41AE74" w:rsidR="009A4C11" w:rsidRPr="00507752" w:rsidRDefault="008E1B17" w:rsidP="00644129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A4C11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Образец заполнения учрежде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A4C11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нием платежного поручения на уплату единого налогового пла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A4C11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тежа</w:t>
              </w:r>
            </w:hyperlink>
          </w:p>
          <w:p w14:paraId="67DB0C60" w14:textId="77777777" w:rsidR="009A4C11" w:rsidRPr="00507752" w:rsidRDefault="009A4C11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90481" w14:textId="235076A5" w:rsidR="00A433A4" w:rsidRPr="00507752" w:rsidRDefault="00A433A4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824" w:rsidRPr="00DE7C0C" w14:paraId="117D9882" w14:textId="77777777" w:rsidTr="005D10C0">
        <w:tc>
          <w:tcPr>
            <w:tcW w:w="10740" w:type="dxa"/>
            <w:gridSpan w:val="3"/>
            <w:shd w:val="clear" w:color="auto" w:fill="ED7D31" w:themeFill="accent2"/>
          </w:tcPr>
          <w:p w14:paraId="697D9302" w14:textId="77777777" w:rsidR="00A33824" w:rsidRPr="00507752" w:rsidRDefault="00A33824" w:rsidP="00A3382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507752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Отчетность</w:t>
            </w:r>
          </w:p>
        </w:tc>
      </w:tr>
      <w:tr w:rsidR="00A33824" w:rsidRPr="00DE7C0C" w14:paraId="5989F690" w14:textId="77777777" w:rsidTr="00396AC3">
        <w:trPr>
          <w:trHeight w:val="685"/>
        </w:trPr>
        <w:tc>
          <w:tcPr>
            <w:tcW w:w="2689" w:type="dxa"/>
            <w:shd w:val="clear" w:color="auto" w:fill="auto"/>
          </w:tcPr>
          <w:p w14:paraId="1A507278" w14:textId="510C4DCA" w:rsidR="00A33824" w:rsidRPr="00DE7C0C" w:rsidRDefault="00A33824" w:rsidP="005D10C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составления и представления отчетности организаций бюджетной сферы </w:t>
            </w:r>
          </w:p>
        </w:tc>
        <w:tc>
          <w:tcPr>
            <w:tcW w:w="4223" w:type="dxa"/>
            <w:shd w:val="clear" w:color="auto" w:fill="auto"/>
          </w:tcPr>
          <w:p w14:paraId="097B7FCD" w14:textId="4DEA3FD2" w:rsidR="00AE544B" w:rsidRPr="00DE7C0C" w:rsidRDefault="00A33824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Минфин России </w:t>
            </w:r>
            <w:r w:rsidR="00DE3715" w:rsidRPr="00DE7C0C">
              <w:rPr>
                <w:rFonts w:ascii="Arial" w:hAnsi="Arial" w:cs="Arial"/>
                <w:sz w:val="20"/>
                <w:szCs w:val="20"/>
              </w:rPr>
              <w:t>внес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t xml:space="preserve">изменения </w:t>
            </w:r>
            <w:r w:rsidR="00DE3715" w:rsidRPr="00DE7C0C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t xml:space="preserve"> Ин</w:t>
            </w:r>
            <w:r w:rsidR="005D10C0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t>струк</w:t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softHyphen/>
              <w:t>ци</w:t>
            </w:r>
            <w:r w:rsidR="00DE3715" w:rsidRPr="00DE7C0C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t xml:space="preserve"> 191н и 33н</w:t>
            </w:r>
            <w:r w:rsidR="00AE544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0786FE67" w14:textId="0649BCAB" w:rsidR="00AE544B" w:rsidRPr="00DE7C0C" w:rsidRDefault="00EA5E7C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Начиная с отчетности 2023 г</w:t>
            </w:r>
            <w:r w:rsidR="006B655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AE544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справку по консолидируемым расчетам (ф. 0503125) 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нужно формировать с учетом</w:t>
            </w:r>
            <w:r w:rsidR="00AE544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информа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E544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и, отражаемой</w:t>
            </w:r>
            <w:r w:rsidR="00AE544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счетам 1 206 54 000, 1 302 54 000, 1 401 20 254.</w:t>
            </w:r>
          </w:p>
          <w:p w14:paraId="7C8E5F19" w14:textId="78B27756" w:rsidR="006B655F" w:rsidRPr="00DE7C0C" w:rsidRDefault="00AE544B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Большинство изменений касаются отчет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ности, предоставляемой по состоянию </w:t>
            </w:r>
            <w:r w:rsidR="00A33824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</w:t>
            </w:r>
            <w:r w:rsidR="00A33824" w:rsidRP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</w:t>
            </w:r>
            <w:r w:rsidR="0077672C" w:rsidRP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t>июля</w:t>
            </w:r>
            <w:r w:rsidR="00A33824" w:rsidRP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2023 г</w:t>
            </w:r>
            <w:r w:rsidR="006B655F" w:rsidRP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6B655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965619A" w14:textId="0F4010ED" w:rsidR="0005760C" w:rsidRPr="00DE7C0C" w:rsidRDefault="006B655F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EA5E7C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отчетны</w:t>
            </w:r>
            <w:r w:rsidR="004D452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EA5E7C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форм</w:t>
            </w:r>
            <w:r w:rsidR="004D452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внесены изменения, связанные с применением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СГС 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Биологи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ческие активы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который нужно применять с 1 января 2022 г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4E733BAD" w14:textId="4808B63F" w:rsidR="00D447A7" w:rsidRPr="00DE7C0C" w:rsidRDefault="004D452F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Соответствующие изменения внесены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например, в формы:</w:t>
            </w:r>
          </w:p>
          <w:p w14:paraId="1DCC4EA0" w14:textId="76A113B0" w:rsidR="00D447A7" w:rsidRPr="00DE7C0C" w:rsidRDefault="006B655F" w:rsidP="005D10C0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аланса (ф. 0503130, ф. 0503730);</w:t>
            </w:r>
          </w:p>
          <w:p w14:paraId="515C67D6" w14:textId="04926168" w:rsidR="00D447A7" w:rsidRPr="00DE7C0C" w:rsidRDefault="00D447A7" w:rsidP="005D10C0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отчет</w:t>
            </w:r>
            <w:r w:rsidR="003E38D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</w:t>
            </w:r>
            <w:proofErr w:type="spellStart"/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финрезультатах</w:t>
            </w:r>
            <w:proofErr w:type="spellEnd"/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(ф. 0503121, ф. 0503721);</w:t>
            </w:r>
          </w:p>
          <w:p w14:paraId="6110AFBB" w14:textId="7974193A" w:rsidR="00D447A7" w:rsidRPr="00DE7C0C" w:rsidRDefault="00D447A7" w:rsidP="005D10C0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справк</w:t>
            </w:r>
            <w:r w:rsidR="003E38D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заключению счетов (ф. 0503110, ф. 0503710);</w:t>
            </w:r>
          </w:p>
          <w:p w14:paraId="33EF24B2" w14:textId="5454965D" w:rsidR="00D447A7" w:rsidRPr="00DE7C0C" w:rsidRDefault="00D447A7" w:rsidP="005D10C0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</w:t>
            </w:r>
            <w:r w:rsidR="003E38D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движении нефинансовых активов (ф. 0503168, ф. 0503768);</w:t>
            </w:r>
          </w:p>
          <w:p w14:paraId="3C5EF482" w14:textId="7A3C7E11" w:rsidR="00D447A7" w:rsidRPr="00DE7C0C" w:rsidRDefault="00D447A7" w:rsidP="005D10C0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</w:t>
            </w:r>
            <w:r w:rsidR="003E38D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 изменении остатков ва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люты баланса (ф. 0503173, ф. 0503773).</w:t>
            </w:r>
          </w:p>
          <w:p w14:paraId="3DA70BE2" w14:textId="11C77762" w:rsidR="009B5D58" w:rsidRPr="00DE7C0C" w:rsidRDefault="006B655F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несены корректировки, связанные с из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менением кодов КОСГУ</w:t>
            </w:r>
            <w:r w:rsidR="00550A83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Например, в 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чет о движении денежных средств (ф. 0503123</w:t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ф.0503723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внесли строк</w:t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для отражения </w:t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показателя по статье 360 КОСГУ. Одновременно у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брали с</w:t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троку, в которой приводились данные по подста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тье 461 КОСГУ, т</w:t>
            </w:r>
            <w:r w:rsidR="00550A83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.к. </w:t>
            </w:r>
            <w:r w:rsidR="009B5D58" w:rsidRPr="005D10C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 1 января 2023 г</w:t>
            </w:r>
            <w:r w:rsidR="00550A83" w:rsidRPr="005D10C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E38D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эта подстатья исключена из КОСГУ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50045668" w14:textId="1503B559" w:rsidR="00A33824" w:rsidRPr="00DE7C0C" w:rsidRDefault="009B5D58" w:rsidP="005D10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Уточнили, что доходы по коду 170 КОСГУ в отчете о </w:t>
            </w:r>
            <w:proofErr w:type="spellStart"/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финрезультатах</w:t>
            </w:r>
            <w:proofErr w:type="spellEnd"/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(ф. 0503721) надо приводить с учетом показателя по подстатье </w:t>
            </w:r>
            <w:r w:rsidR="00D34DF4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176 </w:t>
            </w:r>
            <w:r w:rsidR="004D452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КОСГУ, а п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2E352C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строкам 371 и 372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нужно указывать обор</w:t>
            </w:r>
            <w:r w:rsidR="0056222D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оты по внут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6222D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реннему перемещению (принятию объек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6222D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тов на учет в стоимости произведенных вложений)</w:t>
            </w:r>
          </w:p>
        </w:tc>
        <w:tc>
          <w:tcPr>
            <w:tcW w:w="3828" w:type="dxa"/>
            <w:shd w:val="clear" w:color="auto" w:fill="auto"/>
          </w:tcPr>
          <w:p w14:paraId="5173C4D9" w14:textId="329B3BC8" w:rsidR="00A33824" w:rsidRPr="00507752" w:rsidRDefault="00A33824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752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C30E38" w:rsidRPr="0050775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2F1AA4" w14:textId="53A82336" w:rsidR="00C30E38" w:rsidRPr="00507752" w:rsidRDefault="008E1B17" w:rsidP="005D10C0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30E3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F4292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="00C30E3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 Бюджетная отчет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C30E3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ность казенного учреждения</w:t>
              </w:r>
            </w:hyperlink>
            <w:r w:rsidR="00C30E38" w:rsidRPr="00507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7AD5D2" w14:textId="771574E3" w:rsidR="00C30E38" w:rsidRPr="00507752" w:rsidRDefault="008E1B17" w:rsidP="005D10C0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4292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</w:t>
              </w:r>
              <w:r w:rsidR="00C30E3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 Бухгалтерская от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C30E3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четность бюджетного (автоном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C30E3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ного) учреждения</w:t>
              </w:r>
            </w:hyperlink>
            <w:r w:rsidR="00C30E38" w:rsidRPr="005077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0A5AEB" w14:textId="524FFF03" w:rsidR="00893AB5" w:rsidRPr="00507752" w:rsidRDefault="00A3184A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752">
              <w:rPr>
                <w:rFonts w:ascii="Arial" w:hAnsi="Arial" w:cs="Arial"/>
                <w:sz w:val="20"/>
                <w:szCs w:val="20"/>
              </w:rPr>
              <w:t xml:space="preserve">Изменения отражены в материалах: </w:t>
            </w:r>
          </w:p>
          <w:p w14:paraId="20D13350" w14:textId="0621AB1D" w:rsidR="00893AB5" w:rsidRPr="00507752" w:rsidRDefault="008E1B17" w:rsidP="005D10C0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3184A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</w:t>
              </w:r>
              <w:r w:rsidR="00893AB5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0503130 (для казенных учрежде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93AB5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ний, государственных органов и органов местного самоуправления (органов местной администра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93AB5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ции))</w:t>
              </w:r>
            </w:hyperlink>
            <w:r w:rsidR="000E18F2" w:rsidRPr="00507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99612B" w14:textId="562ECA85" w:rsidR="000E18F2" w:rsidRPr="00507752" w:rsidRDefault="008E1B17" w:rsidP="005D10C0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E18F2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3184A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 изменения</w:t>
              </w:r>
              <w:r w:rsidR="000E18F2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Форма 0503721 (для бюджетных и авто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E18F2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номных учреждений)</w:t>
              </w:r>
            </w:hyperlink>
            <w:r w:rsidR="000E18F2" w:rsidRPr="00507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D045E2" w14:textId="1A184CDE" w:rsidR="000E18F2" w:rsidRPr="00507752" w:rsidRDefault="008E1B17" w:rsidP="005D10C0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0E18F2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3184A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0E18F2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0503768 (для бюджетных и авто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E18F2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номных учреждений)</w:t>
              </w:r>
            </w:hyperlink>
            <w:r w:rsidR="000E18F2" w:rsidRPr="00507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F5F137" w14:textId="20BD41EF" w:rsidR="000E18F2" w:rsidRPr="00507752" w:rsidRDefault="008E1B17" w:rsidP="005D10C0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0E18F2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3184A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0E18F2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0503123 (для казенных учрежде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E18F2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ний, государственных органов и органов местного самоуправления (органов местной администра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E18F2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ции))</w:t>
              </w:r>
            </w:hyperlink>
          </w:p>
          <w:p w14:paraId="5EBB7BD1" w14:textId="2AC7A9AC" w:rsidR="007F2393" w:rsidRPr="00507752" w:rsidRDefault="007F2393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238" w:rsidRPr="00DE7C0C" w14:paraId="5EEE7FBD" w14:textId="77777777" w:rsidTr="00DE7C0C">
        <w:tc>
          <w:tcPr>
            <w:tcW w:w="10740" w:type="dxa"/>
            <w:gridSpan w:val="3"/>
            <w:shd w:val="clear" w:color="auto" w:fill="ED7D31"/>
          </w:tcPr>
          <w:p w14:paraId="6D43D926" w14:textId="60CB7A8D" w:rsidR="00890238" w:rsidRPr="00507752" w:rsidRDefault="008F4633" w:rsidP="008902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07752">
              <w:rPr>
                <w:rFonts w:ascii="Arial" w:hAnsi="Arial" w:cs="Arial"/>
                <w:b/>
                <w:color w:val="800080"/>
                <w:sz w:val="20"/>
                <w:szCs w:val="20"/>
              </w:rPr>
              <w:t>К</w:t>
            </w:r>
            <w:r w:rsidR="00A858AE" w:rsidRPr="00507752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ОСГУ</w:t>
            </w:r>
          </w:p>
        </w:tc>
      </w:tr>
      <w:tr w:rsidR="00C64674" w:rsidRPr="00DE7C0C" w14:paraId="5AB58CBA" w14:textId="77777777" w:rsidTr="00DE7C0C">
        <w:trPr>
          <w:trHeight w:val="557"/>
        </w:trPr>
        <w:tc>
          <w:tcPr>
            <w:tcW w:w="2689" w:type="dxa"/>
            <w:shd w:val="clear" w:color="auto" w:fill="auto"/>
          </w:tcPr>
          <w:p w14:paraId="19CF4368" w14:textId="04925CE7" w:rsidR="00C64674" w:rsidRPr="00DE7C0C" w:rsidRDefault="00A858AE" w:rsidP="00C6467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применения КОСГУ</w:t>
            </w:r>
          </w:p>
        </w:tc>
        <w:tc>
          <w:tcPr>
            <w:tcW w:w="4223" w:type="dxa"/>
            <w:shd w:val="clear" w:color="auto" w:fill="auto"/>
          </w:tcPr>
          <w:p w14:paraId="04125EA2" w14:textId="3528C3C0" w:rsidR="00C64674" w:rsidRPr="00DE7C0C" w:rsidRDefault="00A858AE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Минфин России внес изменения в поря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док применения КОСГУ.</w:t>
            </w:r>
          </w:p>
          <w:p w14:paraId="62C2CDB4" w14:textId="5A6D9AD8" w:rsidR="00A858AE" w:rsidRPr="00DE7C0C" w:rsidRDefault="00A15DC7" w:rsidP="00A858A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 частности</w:t>
            </w:r>
            <w:r w:rsidR="00A858AE" w:rsidRPr="00DE7C0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5A5764" w14:textId="0C3A2945" w:rsidR="00A858AE" w:rsidRPr="00DE7C0C" w:rsidRDefault="00A858AE" w:rsidP="005D10C0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доходы от выбытия биологических активов и операции по их списанию </w:t>
            </w:r>
            <w:r w:rsidR="00A15DC7" w:rsidRPr="00DE7C0C">
              <w:rPr>
                <w:rFonts w:ascii="Arial" w:hAnsi="Arial" w:cs="Arial"/>
                <w:sz w:val="20"/>
                <w:szCs w:val="20"/>
              </w:rPr>
              <w:t xml:space="preserve">теперь </w:t>
            </w:r>
            <w:r w:rsidRPr="00DE7C0C">
              <w:rPr>
                <w:rFonts w:ascii="Arial" w:hAnsi="Arial" w:cs="Arial"/>
                <w:sz w:val="20"/>
                <w:szCs w:val="20"/>
              </w:rPr>
              <w:t>нужно показывать по статье 460 КОСГУ. Подстатью 461 КОСГУ ис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ключили;</w:t>
            </w:r>
          </w:p>
          <w:p w14:paraId="155C9C92" w14:textId="11329F3E" w:rsidR="00770ACF" w:rsidRPr="00DE7C0C" w:rsidRDefault="00A858AE" w:rsidP="005D10C0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lastRenderedPageBreak/>
              <w:t>из перечня расходов, относимых на подстатьи 221 и 223 КОСГУ, исклю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чили расходы арендатора на возме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щение арендодателю стоимости услуг связи и коммунальных услуг. Теперь для таких расходов необходимо ис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пользовать подстатью 224 КОСГУ</w:t>
            </w:r>
            <w:r w:rsidR="00770ACF" w:rsidRPr="00DE7C0C">
              <w:rPr>
                <w:rFonts w:ascii="Arial" w:hAnsi="Arial" w:cs="Arial"/>
                <w:sz w:val="20"/>
                <w:szCs w:val="20"/>
              </w:rPr>
              <w:t xml:space="preserve">. Дополнительно Минфин </w:t>
            </w:r>
            <w:r w:rsidR="004114DC" w:rsidRPr="00DE7C0C">
              <w:rPr>
                <w:rFonts w:ascii="Arial" w:hAnsi="Arial" w:cs="Arial"/>
                <w:sz w:val="20"/>
                <w:szCs w:val="20"/>
              </w:rPr>
              <w:t xml:space="preserve"> выпустил </w:t>
            </w:r>
            <w:hyperlink r:id="rId19" w:history="1">
              <w:r w:rsidR="004114DC" w:rsidRPr="00FA7B2E">
                <w:rPr>
                  <w:rStyle w:val="a3"/>
                  <w:rFonts w:ascii="Arial" w:hAnsi="Arial" w:cs="Arial"/>
                  <w:sz w:val="20"/>
                  <w:szCs w:val="20"/>
                </w:rPr>
                <w:t>разъяснение</w:t>
              </w:r>
            </w:hyperlink>
            <w:r w:rsidR="00770ACF" w:rsidRPr="00DE7C0C">
              <w:rPr>
                <w:rFonts w:ascii="Arial" w:hAnsi="Arial" w:cs="Arial"/>
                <w:sz w:val="20"/>
                <w:szCs w:val="20"/>
              </w:rPr>
              <w:t>, согласно</w:t>
            </w:r>
            <w:r w:rsidR="00014DCC" w:rsidRPr="00DE7C0C">
              <w:rPr>
                <w:rFonts w:ascii="Arial" w:hAnsi="Arial" w:cs="Arial"/>
                <w:sz w:val="20"/>
                <w:szCs w:val="20"/>
              </w:rPr>
              <w:t xml:space="preserve"> которому</w:t>
            </w:r>
            <w:r w:rsidR="00770ACF" w:rsidRPr="00DE7C0C">
              <w:rPr>
                <w:rFonts w:ascii="Arial" w:hAnsi="Arial" w:cs="Arial"/>
                <w:sz w:val="20"/>
                <w:szCs w:val="20"/>
              </w:rPr>
              <w:t xml:space="preserve"> по этой же подстатье отражаются</w:t>
            </w:r>
            <w:r w:rsidR="00770AC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70AC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траты на охрану</w:t>
            </w:r>
            <w:r w:rsidR="000C6BA4" w:rsidRPr="00DE7C0C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30297E9" w14:textId="4BF2AC5D" w:rsidR="00A858AE" w:rsidRPr="00DE7C0C" w:rsidRDefault="00A858AE" w:rsidP="005D10C0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на подстатью 129 КОСГУ</w:t>
            </w:r>
            <w:r w:rsidR="00A15DC7" w:rsidRPr="00DE7C0C">
              <w:rPr>
                <w:rFonts w:ascii="Arial" w:hAnsi="Arial" w:cs="Arial"/>
                <w:sz w:val="20"/>
                <w:szCs w:val="20"/>
              </w:rPr>
              <w:t xml:space="preserve"> теперь </w:t>
            </w:r>
            <w:r w:rsidRPr="00DE7C0C">
              <w:rPr>
                <w:rFonts w:ascii="Arial" w:hAnsi="Arial" w:cs="Arial"/>
                <w:sz w:val="20"/>
                <w:szCs w:val="20"/>
              </w:rPr>
              <w:t>отно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сятся </w:t>
            </w:r>
            <w:r w:rsidR="00A15DC7" w:rsidRPr="00DE7C0C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DE7C0C">
              <w:rPr>
                <w:rFonts w:ascii="Arial" w:hAnsi="Arial" w:cs="Arial"/>
                <w:sz w:val="20"/>
                <w:szCs w:val="20"/>
              </w:rPr>
              <w:t>доходы от использования имущества, передан</w:t>
            </w:r>
            <w:r w:rsidR="00972871" w:rsidRPr="00DE7C0C">
              <w:rPr>
                <w:rFonts w:ascii="Arial" w:hAnsi="Arial" w:cs="Arial"/>
                <w:sz w:val="20"/>
                <w:szCs w:val="20"/>
              </w:rPr>
              <w:t>ного в довери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972871" w:rsidRPr="00DE7C0C">
              <w:rPr>
                <w:rFonts w:ascii="Arial" w:hAnsi="Arial" w:cs="Arial"/>
                <w:sz w:val="20"/>
                <w:szCs w:val="20"/>
              </w:rPr>
              <w:t>тельное управление.</w:t>
            </w:r>
          </w:p>
          <w:p w14:paraId="3F59A19B" w14:textId="51F0767A" w:rsidR="00A858AE" w:rsidRPr="00DE7C0C" w:rsidRDefault="00A858AE" w:rsidP="005D10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Эти и други</w:t>
            </w:r>
            <w:r w:rsidR="00A15DC7" w:rsidRPr="00DE7C0C">
              <w:rPr>
                <w:rFonts w:ascii="Arial" w:hAnsi="Arial" w:cs="Arial"/>
                <w:sz w:val="20"/>
                <w:szCs w:val="20"/>
              </w:rPr>
              <w:t xml:space="preserve">е изменения нужно применять </w:t>
            </w:r>
            <w:r w:rsidRPr="005D10C0">
              <w:rPr>
                <w:rFonts w:ascii="Arial" w:hAnsi="Arial" w:cs="Arial"/>
                <w:b/>
                <w:sz w:val="20"/>
                <w:szCs w:val="20"/>
              </w:rPr>
              <w:t>с 1 января 2023 г</w:t>
            </w:r>
            <w:r w:rsidR="00A15DC7" w:rsidRPr="005D10C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64E54FD8" w14:textId="007FD4A2" w:rsidR="00C64674" w:rsidRPr="00507752" w:rsidRDefault="00B11EB8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752">
              <w:rPr>
                <w:rFonts w:ascii="Arial" w:hAnsi="Arial" w:cs="Arial"/>
                <w:sz w:val="20"/>
                <w:szCs w:val="20"/>
              </w:rPr>
              <w:lastRenderedPageBreak/>
              <w:t>Подробнее:</w:t>
            </w:r>
          </w:p>
          <w:p w14:paraId="02E274E9" w14:textId="1D59A098" w:rsidR="00B11EB8" w:rsidRPr="00507752" w:rsidRDefault="008E1B17" w:rsidP="005D10C0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0" w:history="1">
              <w:r w:rsidR="00B11EB8" w:rsidRPr="00507752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Последни</w:t>
              </w:r>
              <w:r w:rsidR="00A15DC7" w:rsidRPr="00507752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е</w:t>
              </w:r>
              <w:r w:rsidR="00B11EB8" w:rsidRPr="00507752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 изменения: Порядок применения КОСГУ. Общие поло</w:t>
              </w:r>
              <w:r w:rsidR="005D10C0" w:rsidRPr="00507752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B11EB8" w:rsidRPr="00507752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жения</w:t>
              </w:r>
            </w:hyperlink>
            <w:r w:rsidR="00B11EB8" w:rsidRPr="00507752">
              <w:rPr>
                <w:rFonts w:ascii="Arial" w:hAnsi="Arial" w:cs="Arial"/>
                <w:spacing w:val="-4"/>
                <w:sz w:val="20"/>
                <w:szCs w:val="20"/>
              </w:rPr>
              <w:t>;</w:t>
            </w:r>
          </w:p>
          <w:p w14:paraId="2BE5BF05" w14:textId="6CD06C6F" w:rsidR="002E467E" w:rsidRPr="00507752" w:rsidRDefault="008E1B17" w:rsidP="005D10C0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11EB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15DC7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B11EB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Учет биоло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11EB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гических активов</w:t>
              </w:r>
            </w:hyperlink>
            <w:r w:rsidR="00B11EB8" w:rsidRPr="005077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999351" w14:textId="7BF3879E" w:rsidR="00B11EB8" w:rsidRPr="00507752" w:rsidRDefault="008E1B17" w:rsidP="005D10C0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12FED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15DC7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B11EB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Порядок применения КОСГУ для оплаты </w:t>
              </w:r>
              <w:r w:rsidR="00B11EB8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lastRenderedPageBreak/>
                <w:t>работ, услуг</w:t>
              </w:r>
            </w:hyperlink>
            <w:r w:rsidR="00B11EB8" w:rsidRPr="00507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51BA" w:rsidRPr="00DE7C0C" w14:paraId="6126F3A0" w14:textId="77777777" w:rsidTr="00DE7C0C">
        <w:tc>
          <w:tcPr>
            <w:tcW w:w="10740" w:type="dxa"/>
            <w:gridSpan w:val="3"/>
            <w:shd w:val="clear" w:color="auto" w:fill="ED7D31"/>
          </w:tcPr>
          <w:p w14:paraId="4A956A97" w14:textId="5A82991F" w:rsidR="00F051BA" w:rsidRPr="00507752" w:rsidRDefault="00F051BA" w:rsidP="00F051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07752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Контроль</w:t>
            </w:r>
          </w:p>
        </w:tc>
      </w:tr>
      <w:tr w:rsidR="00C64674" w:rsidRPr="00DE7C0C" w14:paraId="13873794" w14:textId="77777777" w:rsidTr="00DE7C0C">
        <w:trPr>
          <w:trHeight w:val="558"/>
        </w:trPr>
        <w:tc>
          <w:tcPr>
            <w:tcW w:w="2689" w:type="dxa"/>
            <w:shd w:val="clear" w:color="auto" w:fill="auto"/>
          </w:tcPr>
          <w:p w14:paraId="57F74D84" w14:textId="60111FF0" w:rsidR="00C64674" w:rsidRPr="00DE7C0C" w:rsidRDefault="00F03647" w:rsidP="005D10C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Федеральные стандарты</w:t>
            </w:r>
            <w:r w:rsidR="007238E9"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внутреннего гос</w:t>
            </w:r>
            <w:r w:rsid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7238E9"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ударственного (муни</w:t>
            </w:r>
            <w:r w:rsid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7238E9"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ципального) финансо</w:t>
            </w:r>
            <w:r w:rsid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7238E9"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вого контроля</w:t>
            </w:r>
          </w:p>
        </w:tc>
        <w:tc>
          <w:tcPr>
            <w:tcW w:w="4223" w:type="dxa"/>
            <w:shd w:val="clear" w:color="auto" w:fill="auto"/>
          </w:tcPr>
          <w:p w14:paraId="472AFE38" w14:textId="6188F724" w:rsidR="00C64674" w:rsidRPr="00DE7C0C" w:rsidRDefault="00F03647" w:rsidP="00F0364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Скорректировано содержание трех стан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дартов внутреннего государственного (муниципального) финансового контроля:</w:t>
            </w:r>
          </w:p>
          <w:p w14:paraId="6F1F8E48" w14:textId="41EEB832" w:rsidR="00F03647" w:rsidRPr="00DE7C0C" w:rsidRDefault="008E1B17" w:rsidP="005D10C0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D10C0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«</w:t>
              </w:r>
              <w:r w:rsidR="00F03647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Планирование проверок, ревизий и обследований</w:t>
              </w:r>
              <w:r w:rsidR="005D10C0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»</w:t>
              </w:r>
            </w:hyperlink>
            <w:r w:rsidR="00F03647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A2472F" w14:textId="23A87E41" w:rsidR="00F03647" w:rsidRPr="00DE7C0C" w:rsidRDefault="008E1B17" w:rsidP="005D10C0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D10C0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«</w:t>
              </w:r>
              <w:r w:rsidR="00F03647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Проведение проверок, ревизий и об</w:t>
              </w:r>
              <w:r w:rsidR="005D10C0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F03647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следований и оформление их резуль</w:t>
              </w:r>
              <w:r w:rsidR="005D10C0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F03647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татов</w:t>
              </w:r>
              <w:r w:rsidR="005D10C0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»</w:t>
              </w:r>
            </w:hyperlink>
            <w:r w:rsidR="00F03647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D2C802" w14:textId="77070BE7" w:rsidR="00F03647" w:rsidRPr="00DE7C0C" w:rsidRDefault="008E1B17" w:rsidP="005D10C0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D10C0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«</w:t>
              </w:r>
              <w:r w:rsidR="00F03647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Правила составления отчетности о результатах контрольной деятельно</w:t>
              </w:r>
              <w:r w:rsidR="005D10C0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softHyphen/>
              </w:r>
              <w:r w:rsidR="00F03647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сти</w:t>
              </w:r>
              <w:r w:rsidR="005D10C0" w:rsidRPr="008D23EB">
                <w:rPr>
                  <w:rStyle w:val="a3"/>
                  <w:rFonts w:ascii="Arial" w:hAnsi="Arial" w:cs="Arial"/>
                  <w:sz w:val="20"/>
                  <w:szCs w:val="20"/>
                </w:rPr>
                <w:t>»</w:t>
              </w:r>
            </w:hyperlink>
            <w:r w:rsidR="00F03647" w:rsidRPr="00DE7C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C24B70" w14:textId="40FD9416" w:rsidR="00A44A53" w:rsidRPr="00DE7C0C" w:rsidRDefault="009B0AD4" w:rsidP="009B0AD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Например, стандарт по планированию проверок дополнен положением о том, что в утвержденный план контрольных мероприятий могут вноситься изменения в связи с поручениями (актами) Прези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дента РФ, Правительства РФ, высшего должностного лица субъекта РФ, высшего исполнительного органа субъекта РФ, главы местной администрации.</w:t>
            </w:r>
          </w:p>
          <w:p w14:paraId="30691133" w14:textId="197A2657" w:rsidR="00823B64" w:rsidRPr="00DE7C0C" w:rsidRDefault="00823B64" w:rsidP="00823B6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В Федеральном стандарте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Правила со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ставления отчетности о результатах кон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трольной деятельности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изменили срок подачи ежегодного отчета о результатах контрольной деятельности и пояснитель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ной записки к нему</w:t>
            </w:r>
            <w:r w:rsidR="00396AC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396AC3">
              <w:rPr>
                <w:rFonts w:ascii="Arial" w:hAnsi="Arial" w:cs="Arial"/>
                <w:sz w:val="20"/>
                <w:szCs w:val="20"/>
              </w:rPr>
              <w:t>П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редставлять </w:t>
            </w:r>
            <w:r w:rsidR="00396AC3">
              <w:rPr>
                <w:rFonts w:ascii="Arial" w:hAnsi="Arial" w:cs="Arial"/>
                <w:sz w:val="20"/>
                <w:szCs w:val="20"/>
              </w:rPr>
              <w:t xml:space="preserve">документы теперь 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нужно до 1 апреля года, следующего за отчетным, а не до </w:t>
            </w:r>
            <w:r w:rsidR="001C5C8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1 марта, как это было раньше. </w:t>
            </w:r>
            <w:proofErr w:type="gramEnd"/>
          </w:p>
          <w:p w14:paraId="4565A5E2" w14:textId="250C59E9" w:rsidR="009B0AD4" w:rsidRPr="005D10C0" w:rsidRDefault="005D10C0" w:rsidP="005D10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D10C0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="00590A03" w:rsidRPr="005D10C0">
              <w:rPr>
                <w:rFonts w:ascii="Arial" w:hAnsi="Arial" w:cs="Arial"/>
                <w:spacing w:val="-4"/>
                <w:sz w:val="20"/>
                <w:szCs w:val="20"/>
              </w:rPr>
              <w:t xml:space="preserve">зменения применяются </w:t>
            </w:r>
            <w:r w:rsidR="00590A03" w:rsidRPr="005D10C0">
              <w:rPr>
                <w:rFonts w:ascii="Arial" w:hAnsi="Arial" w:cs="Arial"/>
                <w:b/>
                <w:spacing w:val="-4"/>
                <w:sz w:val="20"/>
                <w:szCs w:val="20"/>
              </w:rPr>
              <w:t>с 10</w:t>
            </w:r>
            <w:r w:rsidR="009B0AD4" w:rsidRPr="005D10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марта 2023 г</w:t>
            </w:r>
            <w:r w:rsidR="00BD2604" w:rsidRPr="005D10C0">
              <w:rPr>
                <w:rFonts w:ascii="Arial" w:hAnsi="Arial" w:cs="Arial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B0D2D15" w14:textId="68F38E6F" w:rsidR="00C64674" w:rsidRPr="00507752" w:rsidRDefault="009B0AD4" w:rsidP="00BD26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752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6" w:history="1">
              <w:r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Внутренний государственный (муни</w:t>
              </w:r>
              <w:r w:rsidR="005D10C0"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077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ципальный) финансовый контроль</w:t>
              </w:r>
            </w:hyperlink>
          </w:p>
        </w:tc>
      </w:tr>
    </w:tbl>
    <w:p w14:paraId="2B1CA7FF" w14:textId="77777777" w:rsidR="00792D6F" w:rsidRPr="00DE7C0C" w:rsidRDefault="00792D6F" w:rsidP="00FF2360">
      <w:pPr>
        <w:rPr>
          <w:rFonts w:ascii="Arial" w:hAnsi="Arial" w:cs="Arial"/>
          <w:sz w:val="20"/>
          <w:szCs w:val="20"/>
        </w:rPr>
      </w:pPr>
    </w:p>
    <w:sectPr w:rsidR="00792D6F" w:rsidRPr="00DE7C0C" w:rsidSect="00D420D6">
      <w:headerReference w:type="default" r:id="rId27"/>
      <w:footerReference w:type="even" r:id="rId28"/>
      <w:footerReference w:type="default" r:id="rId29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8B1F80" w16cid:durableId="2769399A"/>
  <w16cid:commentId w16cid:paraId="4160A0AF" w16cid:durableId="2769399B"/>
  <w16cid:commentId w16cid:paraId="24DCCFCD" w16cid:durableId="276939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69013" w14:textId="77777777" w:rsidR="008E1B17" w:rsidRDefault="008E1B17" w:rsidP="00CF2ACE">
      <w:r>
        <w:separator/>
      </w:r>
    </w:p>
  </w:endnote>
  <w:endnote w:type="continuationSeparator" w:id="0">
    <w:p w14:paraId="66962C02" w14:textId="77777777" w:rsidR="008E1B17" w:rsidRDefault="008E1B17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8E1B17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0B473FB9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507752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5CFDD683" w:rsidR="0029283D" w:rsidRPr="002C1107" w:rsidRDefault="0067535E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66597">
      <w:rPr>
        <w:i/>
        <w:color w:val="808080"/>
        <w:sz w:val="18"/>
        <w:szCs w:val="18"/>
      </w:rPr>
      <w:t>13</w:t>
    </w:r>
    <w:r w:rsidRPr="0038387E">
      <w:rPr>
        <w:i/>
        <w:color w:val="808080"/>
        <w:sz w:val="18"/>
        <w:szCs w:val="18"/>
      </w:rPr>
      <w:t>.</w:t>
    </w:r>
    <w:r w:rsidR="00DD2561">
      <w:rPr>
        <w:i/>
        <w:color w:val="808080"/>
        <w:sz w:val="18"/>
        <w:szCs w:val="18"/>
      </w:rPr>
      <w:t>0</w:t>
    </w:r>
    <w:r w:rsidR="0077672C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194162" w:rsidRPr="002C1107">
      <w:rPr>
        <w:i/>
        <w:color w:val="808080"/>
        <w:sz w:val="18"/>
        <w:szCs w:val="18"/>
      </w:rPr>
      <w:t>3</w:t>
    </w:r>
    <w:proofErr w:type="gramStart"/>
    <w:r w:rsidR="002C1107">
      <w:rPr>
        <w:i/>
        <w:color w:val="808080"/>
        <w:sz w:val="18"/>
        <w:szCs w:val="18"/>
      </w:rPr>
      <w:t xml:space="preserve">                                    </w:t>
    </w:r>
    <w:r w:rsidR="00507752">
      <w:rPr>
        <w:i/>
        <w:color w:val="808080"/>
        <w:sz w:val="18"/>
        <w:szCs w:val="18"/>
      </w:rPr>
      <w:t xml:space="preserve">           </w:t>
    </w:r>
    <w:r w:rsidR="002C1107">
      <w:rPr>
        <w:i/>
        <w:color w:val="808080"/>
        <w:sz w:val="18"/>
        <w:szCs w:val="18"/>
      </w:rPr>
      <w:t xml:space="preserve">     Д</w:t>
    </w:r>
    <w:proofErr w:type="gramEnd"/>
    <w:r w:rsidR="002C1107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97FC4" w14:textId="77777777" w:rsidR="008E1B17" w:rsidRDefault="008E1B17" w:rsidP="00CF2ACE">
      <w:r>
        <w:separator/>
      </w:r>
    </w:p>
  </w:footnote>
  <w:footnote w:type="continuationSeparator" w:id="0">
    <w:p w14:paraId="464C165D" w14:textId="77777777" w:rsidR="008E1B17" w:rsidRDefault="008E1B17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158ADE9B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B1615B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BB261A5"/>
    <w:multiLevelType w:val="hybridMultilevel"/>
    <w:tmpl w:val="807A2FF0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B43C7"/>
    <w:multiLevelType w:val="hybridMultilevel"/>
    <w:tmpl w:val="CEAC1CFA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C09E5"/>
    <w:multiLevelType w:val="hybridMultilevel"/>
    <w:tmpl w:val="B142C8A2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880265"/>
    <w:multiLevelType w:val="hybridMultilevel"/>
    <w:tmpl w:val="1932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C6F1D"/>
    <w:multiLevelType w:val="hybridMultilevel"/>
    <w:tmpl w:val="F1C81A04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782BAB"/>
    <w:multiLevelType w:val="hybridMultilevel"/>
    <w:tmpl w:val="F142FF9C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E323FA"/>
    <w:multiLevelType w:val="hybridMultilevel"/>
    <w:tmpl w:val="A796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03086"/>
    <w:multiLevelType w:val="hybridMultilevel"/>
    <w:tmpl w:val="9A2024F0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E66961"/>
    <w:multiLevelType w:val="hybridMultilevel"/>
    <w:tmpl w:val="D1C2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01BB7"/>
    <w:multiLevelType w:val="hybridMultilevel"/>
    <w:tmpl w:val="01A098FA"/>
    <w:lvl w:ilvl="0" w:tplc="AEE89DC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0B07AD"/>
    <w:multiLevelType w:val="hybridMultilevel"/>
    <w:tmpl w:val="6AA8360C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353641"/>
    <w:multiLevelType w:val="hybridMultilevel"/>
    <w:tmpl w:val="0DE2E5CE"/>
    <w:lvl w:ilvl="0" w:tplc="AEE89D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F2E1E"/>
    <w:multiLevelType w:val="hybridMultilevel"/>
    <w:tmpl w:val="E000D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8"/>
  </w:num>
  <w:num w:numId="5">
    <w:abstractNumId w:val="21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0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16"/>
  </w:num>
  <w:num w:numId="16">
    <w:abstractNumId w:val="3"/>
  </w:num>
  <w:num w:numId="17">
    <w:abstractNumId w:val="11"/>
  </w:num>
  <w:num w:numId="18">
    <w:abstractNumId w:val="4"/>
  </w:num>
  <w:num w:numId="19">
    <w:abstractNumId w:val="17"/>
  </w:num>
  <w:num w:numId="20">
    <w:abstractNumId w:val="10"/>
  </w:num>
  <w:num w:numId="21">
    <w:abstractNumId w:val="2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3DF0"/>
    <w:rsid w:val="000066DD"/>
    <w:rsid w:val="00006C58"/>
    <w:rsid w:val="0000760E"/>
    <w:rsid w:val="00010A0D"/>
    <w:rsid w:val="00014DCC"/>
    <w:rsid w:val="00026300"/>
    <w:rsid w:val="00031053"/>
    <w:rsid w:val="0003137E"/>
    <w:rsid w:val="00032102"/>
    <w:rsid w:val="0003212D"/>
    <w:rsid w:val="00040E37"/>
    <w:rsid w:val="00043E57"/>
    <w:rsid w:val="0005760C"/>
    <w:rsid w:val="00065356"/>
    <w:rsid w:val="00065E2C"/>
    <w:rsid w:val="00075664"/>
    <w:rsid w:val="00077BA0"/>
    <w:rsid w:val="00085250"/>
    <w:rsid w:val="00086272"/>
    <w:rsid w:val="00092CFB"/>
    <w:rsid w:val="00096D2F"/>
    <w:rsid w:val="00097BA8"/>
    <w:rsid w:val="000A42D4"/>
    <w:rsid w:val="000B1B64"/>
    <w:rsid w:val="000C0AC1"/>
    <w:rsid w:val="000C4CC9"/>
    <w:rsid w:val="000C6BA4"/>
    <w:rsid w:val="000C79FC"/>
    <w:rsid w:val="000D25C7"/>
    <w:rsid w:val="000E0B58"/>
    <w:rsid w:val="000E18F2"/>
    <w:rsid w:val="000F7CC5"/>
    <w:rsid w:val="00101B05"/>
    <w:rsid w:val="00106EFE"/>
    <w:rsid w:val="001140EA"/>
    <w:rsid w:val="0012454C"/>
    <w:rsid w:val="001422A3"/>
    <w:rsid w:val="001428A8"/>
    <w:rsid w:val="001457F6"/>
    <w:rsid w:val="00145C85"/>
    <w:rsid w:val="0015520D"/>
    <w:rsid w:val="00165334"/>
    <w:rsid w:val="00176A3F"/>
    <w:rsid w:val="00182AE5"/>
    <w:rsid w:val="00186062"/>
    <w:rsid w:val="00194162"/>
    <w:rsid w:val="00196B46"/>
    <w:rsid w:val="00197C5D"/>
    <w:rsid w:val="001A46CD"/>
    <w:rsid w:val="001B19E0"/>
    <w:rsid w:val="001C2125"/>
    <w:rsid w:val="001C2629"/>
    <w:rsid w:val="001C2691"/>
    <w:rsid w:val="001C5C8F"/>
    <w:rsid w:val="001C6009"/>
    <w:rsid w:val="001D6A33"/>
    <w:rsid w:val="001E4885"/>
    <w:rsid w:val="00202080"/>
    <w:rsid w:val="00204AA5"/>
    <w:rsid w:val="002064E4"/>
    <w:rsid w:val="002276E8"/>
    <w:rsid w:val="0023384B"/>
    <w:rsid w:val="00234BD1"/>
    <w:rsid w:val="00235063"/>
    <w:rsid w:val="00235255"/>
    <w:rsid w:val="0023659E"/>
    <w:rsid w:val="00240193"/>
    <w:rsid w:val="00250896"/>
    <w:rsid w:val="00252A0D"/>
    <w:rsid w:val="0025745D"/>
    <w:rsid w:val="00260EC8"/>
    <w:rsid w:val="00266B86"/>
    <w:rsid w:val="00273008"/>
    <w:rsid w:val="002753FD"/>
    <w:rsid w:val="00277189"/>
    <w:rsid w:val="002831DE"/>
    <w:rsid w:val="00283EB5"/>
    <w:rsid w:val="00284146"/>
    <w:rsid w:val="00291F9F"/>
    <w:rsid w:val="002947D1"/>
    <w:rsid w:val="00294A6A"/>
    <w:rsid w:val="00295983"/>
    <w:rsid w:val="002A176F"/>
    <w:rsid w:val="002A3632"/>
    <w:rsid w:val="002A5046"/>
    <w:rsid w:val="002A76B0"/>
    <w:rsid w:val="002B52D0"/>
    <w:rsid w:val="002C0966"/>
    <w:rsid w:val="002C1107"/>
    <w:rsid w:val="002C460D"/>
    <w:rsid w:val="002C47B8"/>
    <w:rsid w:val="002C65DB"/>
    <w:rsid w:val="002C6778"/>
    <w:rsid w:val="002C679B"/>
    <w:rsid w:val="002D17D7"/>
    <w:rsid w:val="002D3D67"/>
    <w:rsid w:val="002E352C"/>
    <w:rsid w:val="002E467E"/>
    <w:rsid w:val="002F0038"/>
    <w:rsid w:val="002F6D58"/>
    <w:rsid w:val="0030144B"/>
    <w:rsid w:val="00302EAD"/>
    <w:rsid w:val="0030722D"/>
    <w:rsid w:val="00317793"/>
    <w:rsid w:val="003200F3"/>
    <w:rsid w:val="00320356"/>
    <w:rsid w:val="00321F8D"/>
    <w:rsid w:val="00335892"/>
    <w:rsid w:val="00340931"/>
    <w:rsid w:val="00343E4A"/>
    <w:rsid w:val="00350A8E"/>
    <w:rsid w:val="003522C2"/>
    <w:rsid w:val="00352A6F"/>
    <w:rsid w:val="00355405"/>
    <w:rsid w:val="00355D3E"/>
    <w:rsid w:val="0036326D"/>
    <w:rsid w:val="00363410"/>
    <w:rsid w:val="00365885"/>
    <w:rsid w:val="003677E6"/>
    <w:rsid w:val="00367CF7"/>
    <w:rsid w:val="0037505B"/>
    <w:rsid w:val="00375CEB"/>
    <w:rsid w:val="0038675A"/>
    <w:rsid w:val="00391918"/>
    <w:rsid w:val="00393F9B"/>
    <w:rsid w:val="00396AC3"/>
    <w:rsid w:val="003B0608"/>
    <w:rsid w:val="003B68A7"/>
    <w:rsid w:val="003C0F55"/>
    <w:rsid w:val="003C38BA"/>
    <w:rsid w:val="003C4725"/>
    <w:rsid w:val="003C5803"/>
    <w:rsid w:val="003C7E22"/>
    <w:rsid w:val="003C7EDA"/>
    <w:rsid w:val="003D2834"/>
    <w:rsid w:val="003E0175"/>
    <w:rsid w:val="003E1F54"/>
    <w:rsid w:val="003E38DB"/>
    <w:rsid w:val="003E5EB8"/>
    <w:rsid w:val="0041130C"/>
    <w:rsid w:val="004114DC"/>
    <w:rsid w:val="004218C9"/>
    <w:rsid w:val="004225C8"/>
    <w:rsid w:val="00424A0A"/>
    <w:rsid w:val="00425814"/>
    <w:rsid w:val="004341D9"/>
    <w:rsid w:val="00436230"/>
    <w:rsid w:val="00440A6A"/>
    <w:rsid w:val="004427B7"/>
    <w:rsid w:val="0044494F"/>
    <w:rsid w:val="00446202"/>
    <w:rsid w:val="00446B12"/>
    <w:rsid w:val="00454AC0"/>
    <w:rsid w:val="00470E28"/>
    <w:rsid w:val="00475AEE"/>
    <w:rsid w:val="00482517"/>
    <w:rsid w:val="00483201"/>
    <w:rsid w:val="00494FFB"/>
    <w:rsid w:val="004A5128"/>
    <w:rsid w:val="004A7A15"/>
    <w:rsid w:val="004A7AE8"/>
    <w:rsid w:val="004A7C6C"/>
    <w:rsid w:val="004B2013"/>
    <w:rsid w:val="004B2597"/>
    <w:rsid w:val="004D0F07"/>
    <w:rsid w:val="004D452F"/>
    <w:rsid w:val="004D4B6B"/>
    <w:rsid w:val="004D52C5"/>
    <w:rsid w:val="004F61B4"/>
    <w:rsid w:val="004F7BD1"/>
    <w:rsid w:val="004F7EDC"/>
    <w:rsid w:val="00507752"/>
    <w:rsid w:val="00511A13"/>
    <w:rsid w:val="005137D6"/>
    <w:rsid w:val="00514F67"/>
    <w:rsid w:val="00522628"/>
    <w:rsid w:val="005315EF"/>
    <w:rsid w:val="00532221"/>
    <w:rsid w:val="00537D18"/>
    <w:rsid w:val="005412B6"/>
    <w:rsid w:val="00547055"/>
    <w:rsid w:val="00550A83"/>
    <w:rsid w:val="00551625"/>
    <w:rsid w:val="00552536"/>
    <w:rsid w:val="00554738"/>
    <w:rsid w:val="005571E4"/>
    <w:rsid w:val="0056222D"/>
    <w:rsid w:val="00571BB1"/>
    <w:rsid w:val="005805E2"/>
    <w:rsid w:val="005819B8"/>
    <w:rsid w:val="005867C4"/>
    <w:rsid w:val="00590A03"/>
    <w:rsid w:val="005A42AA"/>
    <w:rsid w:val="005A5718"/>
    <w:rsid w:val="005A5DDC"/>
    <w:rsid w:val="005B460D"/>
    <w:rsid w:val="005C7DAA"/>
    <w:rsid w:val="005D1036"/>
    <w:rsid w:val="005D10A9"/>
    <w:rsid w:val="005D10C0"/>
    <w:rsid w:val="005D2529"/>
    <w:rsid w:val="005D45C0"/>
    <w:rsid w:val="005D5544"/>
    <w:rsid w:val="005D71FC"/>
    <w:rsid w:val="005D7891"/>
    <w:rsid w:val="005E2016"/>
    <w:rsid w:val="005E4BCA"/>
    <w:rsid w:val="005F42A5"/>
    <w:rsid w:val="00607F0F"/>
    <w:rsid w:val="00610D44"/>
    <w:rsid w:val="00620066"/>
    <w:rsid w:val="00624420"/>
    <w:rsid w:val="006256CE"/>
    <w:rsid w:val="00626027"/>
    <w:rsid w:val="006278B2"/>
    <w:rsid w:val="00632B57"/>
    <w:rsid w:val="0063687A"/>
    <w:rsid w:val="00636BD2"/>
    <w:rsid w:val="00636E85"/>
    <w:rsid w:val="00642D70"/>
    <w:rsid w:val="00644129"/>
    <w:rsid w:val="006457B1"/>
    <w:rsid w:val="006461B6"/>
    <w:rsid w:val="00651A2F"/>
    <w:rsid w:val="006621A4"/>
    <w:rsid w:val="00666597"/>
    <w:rsid w:val="0067535E"/>
    <w:rsid w:val="0068484A"/>
    <w:rsid w:val="00685823"/>
    <w:rsid w:val="00686550"/>
    <w:rsid w:val="00692DA5"/>
    <w:rsid w:val="0069351B"/>
    <w:rsid w:val="006940C7"/>
    <w:rsid w:val="006A0AA7"/>
    <w:rsid w:val="006A4BEA"/>
    <w:rsid w:val="006A5D24"/>
    <w:rsid w:val="006A7BDD"/>
    <w:rsid w:val="006B655F"/>
    <w:rsid w:val="006B6F01"/>
    <w:rsid w:val="006C1E70"/>
    <w:rsid w:val="006C2100"/>
    <w:rsid w:val="006C3258"/>
    <w:rsid w:val="006D6A71"/>
    <w:rsid w:val="006E29D2"/>
    <w:rsid w:val="006F39A0"/>
    <w:rsid w:val="006F3B9C"/>
    <w:rsid w:val="00700679"/>
    <w:rsid w:val="007014EF"/>
    <w:rsid w:val="0070455D"/>
    <w:rsid w:val="00707EB3"/>
    <w:rsid w:val="00717D6C"/>
    <w:rsid w:val="00721B5E"/>
    <w:rsid w:val="007238E9"/>
    <w:rsid w:val="00726783"/>
    <w:rsid w:val="00727143"/>
    <w:rsid w:val="00727798"/>
    <w:rsid w:val="00731859"/>
    <w:rsid w:val="007404F4"/>
    <w:rsid w:val="00742CD0"/>
    <w:rsid w:val="00750294"/>
    <w:rsid w:val="00751DFC"/>
    <w:rsid w:val="00761E60"/>
    <w:rsid w:val="00762ED0"/>
    <w:rsid w:val="007653D9"/>
    <w:rsid w:val="00767989"/>
    <w:rsid w:val="00770ACF"/>
    <w:rsid w:val="0077359C"/>
    <w:rsid w:val="00775328"/>
    <w:rsid w:val="0077672C"/>
    <w:rsid w:val="00792D6F"/>
    <w:rsid w:val="007A2488"/>
    <w:rsid w:val="007A279D"/>
    <w:rsid w:val="007A40B2"/>
    <w:rsid w:val="007A4378"/>
    <w:rsid w:val="007A4A0A"/>
    <w:rsid w:val="007A4BD7"/>
    <w:rsid w:val="007A66AB"/>
    <w:rsid w:val="007B6023"/>
    <w:rsid w:val="007B6818"/>
    <w:rsid w:val="007C2B56"/>
    <w:rsid w:val="007C446B"/>
    <w:rsid w:val="007E057C"/>
    <w:rsid w:val="007E1879"/>
    <w:rsid w:val="007E2AEB"/>
    <w:rsid w:val="007E7D6B"/>
    <w:rsid w:val="007F11A0"/>
    <w:rsid w:val="007F2393"/>
    <w:rsid w:val="007F3165"/>
    <w:rsid w:val="00802A68"/>
    <w:rsid w:val="00803429"/>
    <w:rsid w:val="008076F5"/>
    <w:rsid w:val="00823B64"/>
    <w:rsid w:val="00825EE6"/>
    <w:rsid w:val="00826177"/>
    <w:rsid w:val="00826A79"/>
    <w:rsid w:val="00827204"/>
    <w:rsid w:val="00843C71"/>
    <w:rsid w:val="00847E45"/>
    <w:rsid w:val="008530AB"/>
    <w:rsid w:val="0085397E"/>
    <w:rsid w:val="00856494"/>
    <w:rsid w:val="00856BC8"/>
    <w:rsid w:val="00862F9B"/>
    <w:rsid w:val="00863D84"/>
    <w:rsid w:val="00870D7F"/>
    <w:rsid w:val="0087183C"/>
    <w:rsid w:val="008718B0"/>
    <w:rsid w:val="00871B77"/>
    <w:rsid w:val="00871DD3"/>
    <w:rsid w:val="008727A5"/>
    <w:rsid w:val="0087608E"/>
    <w:rsid w:val="008835B9"/>
    <w:rsid w:val="008869C8"/>
    <w:rsid w:val="00890238"/>
    <w:rsid w:val="00893AB5"/>
    <w:rsid w:val="008B3124"/>
    <w:rsid w:val="008B5DEB"/>
    <w:rsid w:val="008D0156"/>
    <w:rsid w:val="008D14F7"/>
    <w:rsid w:val="008D23EB"/>
    <w:rsid w:val="008E0902"/>
    <w:rsid w:val="008E1B17"/>
    <w:rsid w:val="008E2721"/>
    <w:rsid w:val="008E33B2"/>
    <w:rsid w:val="008E356F"/>
    <w:rsid w:val="008E42E1"/>
    <w:rsid w:val="008E7B4E"/>
    <w:rsid w:val="008F2585"/>
    <w:rsid w:val="008F4633"/>
    <w:rsid w:val="00900A52"/>
    <w:rsid w:val="00905DCB"/>
    <w:rsid w:val="009117D5"/>
    <w:rsid w:val="0091311B"/>
    <w:rsid w:val="00916635"/>
    <w:rsid w:val="00925DDA"/>
    <w:rsid w:val="00926F40"/>
    <w:rsid w:val="0093262C"/>
    <w:rsid w:val="00933CBB"/>
    <w:rsid w:val="00935450"/>
    <w:rsid w:val="00940D4C"/>
    <w:rsid w:val="009429D2"/>
    <w:rsid w:val="00943E65"/>
    <w:rsid w:val="00955D01"/>
    <w:rsid w:val="00960BCD"/>
    <w:rsid w:val="00963441"/>
    <w:rsid w:val="00972871"/>
    <w:rsid w:val="009731AA"/>
    <w:rsid w:val="009735E0"/>
    <w:rsid w:val="00975748"/>
    <w:rsid w:val="00983298"/>
    <w:rsid w:val="00983A48"/>
    <w:rsid w:val="00992390"/>
    <w:rsid w:val="009936D7"/>
    <w:rsid w:val="009A4C11"/>
    <w:rsid w:val="009A5C26"/>
    <w:rsid w:val="009B0AD4"/>
    <w:rsid w:val="009B41F0"/>
    <w:rsid w:val="009B597D"/>
    <w:rsid w:val="009B5D58"/>
    <w:rsid w:val="009B6D15"/>
    <w:rsid w:val="009C145A"/>
    <w:rsid w:val="009C6224"/>
    <w:rsid w:val="009D45F8"/>
    <w:rsid w:val="009E11D0"/>
    <w:rsid w:val="009E15F9"/>
    <w:rsid w:val="009E5989"/>
    <w:rsid w:val="00A02165"/>
    <w:rsid w:val="00A05A02"/>
    <w:rsid w:val="00A136AB"/>
    <w:rsid w:val="00A137FD"/>
    <w:rsid w:val="00A1539A"/>
    <w:rsid w:val="00A15DC7"/>
    <w:rsid w:val="00A167BC"/>
    <w:rsid w:val="00A248B9"/>
    <w:rsid w:val="00A3184A"/>
    <w:rsid w:val="00A33824"/>
    <w:rsid w:val="00A351AA"/>
    <w:rsid w:val="00A36B9F"/>
    <w:rsid w:val="00A4118A"/>
    <w:rsid w:val="00A433A4"/>
    <w:rsid w:val="00A438BD"/>
    <w:rsid w:val="00A43D9F"/>
    <w:rsid w:val="00A44A53"/>
    <w:rsid w:val="00A46A1E"/>
    <w:rsid w:val="00A510BF"/>
    <w:rsid w:val="00A5111D"/>
    <w:rsid w:val="00A5508C"/>
    <w:rsid w:val="00A61137"/>
    <w:rsid w:val="00A766DC"/>
    <w:rsid w:val="00A858AE"/>
    <w:rsid w:val="00A94147"/>
    <w:rsid w:val="00A942FB"/>
    <w:rsid w:val="00A9659D"/>
    <w:rsid w:val="00AB1D38"/>
    <w:rsid w:val="00AC1FB5"/>
    <w:rsid w:val="00AD1101"/>
    <w:rsid w:val="00AE3900"/>
    <w:rsid w:val="00AE5296"/>
    <w:rsid w:val="00AE544B"/>
    <w:rsid w:val="00AE5DD9"/>
    <w:rsid w:val="00AF5C34"/>
    <w:rsid w:val="00B00478"/>
    <w:rsid w:val="00B0608B"/>
    <w:rsid w:val="00B11EB8"/>
    <w:rsid w:val="00B12FED"/>
    <w:rsid w:val="00B14ADF"/>
    <w:rsid w:val="00B1615B"/>
    <w:rsid w:val="00B279CD"/>
    <w:rsid w:val="00B32104"/>
    <w:rsid w:val="00B37A62"/>
    <w:rsid w:val="00B40A79"/>
    <w:rsid w:val="00B4118B"/>
    <w:rsid w:val="00B72F4C"/>
    <w:rsid w:val="00B766AA"/>
    <w:rsid w:val="00B80A2D"/>
    <w:rsid w:val="00B80DAD"/>
    <w:rsid w:val="00B8313A"/>
    <w:rsid w:val="00B84285"/>
    <w:rsid w:val="00BA4733"/>
    <w:rsid w:val="00BA7C82"/>
    <w:rsid w:val="00BB2BCC"/>
    <w:rsid w:val="00BB3780"/>
    <w:rsid w:val="00BB7517"/>
    <w:rsid w:val="00BC077C"/>
    <w:rsid w:val="00BC14B9"/>
    <w:rsid w:val="00BC7CD3"/>
    <w:rsid w:val="00BD1E27"/>
    <w:rsid w:val="00BD2604"/>
    <w:rsid w:val="00BD506F"/>
    <w:rsid w:val="00BD7866"/>
    <w:rsid w:val="00BE08F1"/>
    <w:rsid w:val="00BE1A79"/>
    <w:rsid w:val="00BE5839"/>
    <w:rsid w:val="00BF19E9"/>
    <w:rsid w:val="00BF2C3E"/>
    <w:rsid w:val="00C00B98"/>
    <w:rsid w:val="00C0366A"/>
    <w:rsid w:val="00C06A42"/>
    <w:rsid w:val="00C13C1F"/>
    <w:rsid w:val="00C24478"/>
    <w:rsid w:val="00C30E38"/>
    <w:rsid w:val="00C321C2"/>
    <w:rsid w:val="00C34A92"/>
    <w:rsid w:val="00C3689B"/>
    <w:rsid w:val="00C41682"/>
    <w:rsid w:val="00C41DB3"/>
    <w:rsid w:val="00C46A3D"/>
    <w:rsid w:val="00C64674"/>
    <w:rsid w:val="00C70753"/>
    <w:rsid w:val="00C75339"/>
    <w:rsid w:val="00C81B38"/>
    <w:rsid w:val="00CA1414"/>
    <w:rsid w:val="00CA367A"/>
    <w:rsid w:val="00CA3A82"/>
    <w:rsid w:val="00CA7B36"/>
    <w:rsid w:val="00CB306D"/>
    <w:rsid w:val="00CB3784"/>
    <w:rsid w:val="00CC07FA"/>
    <w:rsid w:val="00CC2CBF"/>
    <w:rsid w:val="00CC317E"/>
    <w:rsid w:val="00CD33DB"/>
    <w:rsid w:val="00CD4353"/>
    <w:rsid w:val="00CD49F2"/>
    <w:rsid w:val="00CD4F3F"/>
    <w:rsid w:val="00CD5594"/>
    <w:rsid w:val="00CE04C3"/>
    <w:rsid w:val="00CE5F20"/>
    <w:rsid w:val="00CE7889"/>
    <w:rsid w:val="00CF2ACE"/>
    <w:rsid w:val="00CF4D67"/>
    <w:rsid w:val="00CF7B8C"/>
    <w:rsid w:val="00D05469"/>
    <w:rsid w:val="00D10556"/>
    <w:rsid w:val="00D1705A"/>
    <w:rsid w:val="00D226B3"/>
    <w:rsid w:val="00D25309"/>
    <w:rsid w:val="00D2671F"/>
    <w:rsid w:val="00D3261C"/>
    <w:rsid w:val="00D34DF4"/>
    <w:rsid w:val="00D36085"/>
    <w:rsid w:val="00D3630E"/>
    <w:rsid w:val="00D36CA0"/>
    <w:rsid w:val="00D447A7"/>
    <w:rsid w:val="00D53097"/>
    <w:rsid w:val="00D60168"/>
    <w:rsid w:val="00D62265"/>
    <w:rsid w:val="00D65A11"/>
    <w:rsid w:val="00D665B5"/>
    <w:rsid w:val="00D70675"/>
    <w:rsid w:val="00D70B41"/>
    <w:rsid w:val="00D71936"/>
    <w:rsid w:val="00D75D31"/>
    <w:rsid w:val="00D75F71"/>
    <w:rsid w:val="00D75F9C"/>
    <w:rsid w:val="00D81476"/>
    <w:rsid w:val="00D823BA"/>
    <w:rsid w:val="00D86298"/>
    <w:rsid w:val="00D875D6"/>
    <w:rsid w:val="00D93AD4"/>
    <w:rsid w:val="00D974FB"/>
    <w:rsid w:val="00DA0085"/>
    <w:rsid w:val="00DA0CA9"/>
    <w:rsid w:val="00DA372C"/>
    <w:rsid w:val="00DA52A1"/>
    <w:rsid w:val="00DA5308"/>
    <w:rsid w:val="00DA7DA6"/>
    <w:rsid w:val="00DB02E6"/>
    <w:rsid w:val="00DB2E2B"/>
    <w:rsid w:val="00DB408B"/>
    <w:rsid w:val="00DC4A8F"/>
    <w:rsid w:val="00DD09A7"/>
    <w:rsid w:val="00DD0AA8"/>
    <w:rsid w:val="00DD0B87"/>
    <w:rsid w:val="00DD2561"/>
    <w:rsid w:val="00DD2952"/>
    <w:rsid w:val="00DD507E"/>
    <w:rsid w:val="00DD5F7C"/>
    <w:rsid w:val="00DE14B2"/>
    <w:rsid w:val="00DE34AE"/>
    <w:rsid w:val="00DE3715"/>
    <w:rsid w:val="00DE428F"/>
    <w:rsid w:val="00DE51E7"/>
    <w:rsid w:val="00DE7C0C"/>
    <w:rsid w:val="00DF08B2"/>
    <w:rsid w:val="00DF22C1"/>
    <w:rsid w:val="00E1595D"/>
    <w:rsid w:val="00E24852"/>
    <w:rsid w:val="00E25377"/>
    <w:rsid w:val="00E26EFD"/>
    <w:rsid w:val="00E322BB"/>
    <w:rsid w:val="00E334EE"/>
    <w:rsid w:val="00E351A5"/>
    <w:rsid w:val="00E3547F"/>
    <w:rsid w:val="00E42577"/>
    <w:rsid w:val="00E42EEC"/>
    <w:rsid w:val="00E4510F"/>
    <w:rsid w:val="00E51349"/>
    <w:rsid w:val="00E54039"/>
    <w:rsid w:val="00E54DE1"/>
    <w:rsid w:val="00E56BAF"/>
    <w:rsid w:val="00E6123A"/>
    <w:rsid w:val="00E613C2"/>
    <w:rsid w:val="00E63A02"/>
    <w:rsid w:val="00E70D89"/>
    <w:rsid w:val="00E731B8"/>
    <w:rsid w:val="00E828C3"/>
    <w:rsid w:val="00E91AEB"/>
    <w:rsid w:val="00E94E6D"/>
    <w:rsid w:val="00E97F81"/>
    <w:rsid w:val="00EA232D"/>
    <w:rsid w:val="00EA4264"/>
    <w:rsid w:val="00EA5E7C"/>
    <w:rsid w:val="00EB32D9"/>
    <w:rsid w:val="00EB382D"/>
    <w:rsid w:val="00EB3B15"/>
    <w:rsid w:val="00EC596B"/>
    <w:rsid w:val="00ED568B"/>
    <w:rsid w:val="00EE390B"/>
    <w:rsid w:val="00EF3D12"/>
    <w:rsid w:val="00EF7BDD"/>
    <w:rsid w:val="00F01AF8"/>
    <w:rsid w:val="00F03647"/>
    <w:rsid w:val="00F051BA"/>
    <w:rsid w:val="00F16FE4"/>
    <w:rsid w:val="00F20A35"/>
    <w:rsid w:val="00F25760"/>
    <w:rsid w:val="00F42928"/>
    <w:rsid w:val="00F46C55"/>
    <w:rsid w:val="00F54091"/>
    <w:rsid w:val="00F55E00"/>
    <w:rsid w:val="00F578F5"/>
    <w:rsid w:val="00F62042"/>
    <w:rsid w:val="00F773CB"/>
    <w:rsid w:val="00F82E73"/>
    <w:rsid w:val="00F84E39"/>
    <w:rsid w:val="00F97888"/>
    <w:rsid w:val="00FA14A7"/>
    <w:rsid w:val="00FA4C85"/>
    <w:rsid w:val="00FA7B2E"/>
    <w:rsid w:val="00FB13FA"/>
    <w:rsid w:val="00FC491D"/>
    <w:rsid w:val="00FE2FEC"/>
    <w:rsid w:val="00FE50BB"/>
    <w:rsid w:val="00FF043E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BUN&amp;n=29&amp;dst=100278&amp;date=14.04.2023" TargetMode="External"/><Relationship Id="rId18" Type="http://schemas.openxmlformats.org/officeDocument/2006/relationships/hyperlink" Target="https://login.consultant.ru/link/?req=doc&amp;base=IVBS&amp;n=9&amp;dst=100191&amp;date=14.04.2023" TargetMode="External"/><Relationship Id="rId26" Type="http://schemas.openxmlformats.org/officeDocument/2006/relationships/hyperlink" Target="https://login.consultant.ru/link/?req=doc&amp;base=IVBS&amp;n=53&amp;dst=100482&amp;date=14.04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BS&amp;n=65&amp;dst=100054&amp;date=14.04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AP&amp;n=92901&amp;dst=100001&amp;date=14.04.2023" TargetMode="External"/><Relationship Id="rId17" Type="http://schemas.openxmlformats.org/officeDocument/2006/relationships/hyperlink" Target="https://login.consultant.ru/link/?req=doc&amp;base=IVBS&amp;n=92&amp;dst=100060&amp;date=14.04.2023" TargetMode="External"/><Relationship Id="rId25" Type="http://schemas.openxmlformats.org/officeDocument/2006/relationships/hyperlink" Target="https://login.consultant.ru/link/?req=doc&amp;base=LAW&amp;n=441078&amp;dst=100008&amp;date=14.04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BS&amp;n=101&amp;dst=100064&amp;date=14.04.2023" TargetMode="External"/><Relationship Id="rId20" Type="http://schemas.openxmlformats.org/officeDocument/2006/relationships/hyperlink" Target="https://login.consultant.ru/link/?req=doc&amp;base=IVBS&amp;n=23&amp;dst=100261&amp;date=14.04.202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AP&amp;n=108292&amp;dst=100001&amp;date=14.04.2023" TargetMode="External"/><Relationship Id="rId24" Type="http://schemas.openxmlformats.org/officeDocument/2006/relationships/hyperlink" Target="https://login.consultant.ru/link/?req=doc&amp;base=LAW&amp;n=441080&amp;dst=100010&amp;date=14.04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BS&amp;n=112&amp;dst=100068&amp;date=14.04.2023" TargetMode="External"/><Relationship Id="rId23" Type="http://schemas.openxmlformats.org/officeDocument/2006/relationships/hyperlink" Target="https://login.consultant.ru/link/?req=doc&amp;base=LAW&amp;n=441081&amp;dst=100009&amp;date=14.04.202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PAP&amp;n=92908&amp;dst=100001&amp;date=14.04.2023" TargetMode="External"/><Relationship Id="rId19" Type="http://schemas.openxmlformats.org/officeDocument/2006/relationships/hyperlink" Target="https://login.consultant.ru/link/?req=doc&amp;base=QSBO&amp;n=23942&amp;dst=100008&amp;date=14.04.202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KBO&amp;n=45762&amp;dst=100252&amp;date=14.04.2023" TargetMode="External"/><Relationship Id="rId14" Type="http://schemas.openxmlformats.org/officeDocument/2006/relationships/hyperlink" Target="https://login.consultant.ru/link/?req=doc&amp;base=PBUN&amp;n=28&amp;dst=100228&amp;date=14.04.2023" TargetMode="External"/><Relationship Id="rId22" Type="http://schemas.openxmlformats.org/officeDocument/2006/relationships/hyperlink" Target="https://login.consultant.ru/link/?req=doc&amp;base=IVBS&amp;n=21&amp;dst=100266&amp;date=14.04.2023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9D73-D988-452F-8188-FA902378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Адамян</cp:lastModifiedBy>
  <cp:revision>8</cp:revision>
  <dcterms:created xsi:type="dcterms:W3CDTF">2023-04-14T14:41:00Z</dcterms:created>
  <dcterms:modified xsi:type="dcterms:W3CDTF">2023-04-14T17:28:00Z</dcterms:modified>
</cp:coreProperties>
</file>